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C8E4BE" w14:textId="632CD3AF" w:rsidR="00B72445" w:rsidRPr="000F5B22" w:rsidRDefault="00B72445" w:rsidP="00B13927">
      <w:pPr>
        <w:pStyle w:val="BodyText"/>
      </w:pPr>
      <w:r w:rsidRPr="000F5B22">
        <w:rPr>
          <w:noProof/>
          <w:lang w:val="nl-NL" w:eastAsia="nl-NL"/>
        </w:rPr>
        <mc:AlternateContent>
          <mc:Choice Requires="wps">
            <w:drawing>
              <wp:anchor distT="0" distB="0" distL="114300" distR="114300" simplePos="0" relativeHeight="251659264" behindDoc="0" locked="0" layoutInCell="1" allowOverlap="1" wp14:anchorId="274B479F" wp14:editId="63524486">
                <wp:simplePos x="0" y="0"/>
                <wp:positionH relativeFrom="column">
                  <wp:posOffset>4113530</wp:posOffset>
                </wp:positionH>
                <wp:positionV relativeFrom="paragraph">
                  <wp:posOffset>-182245</wp:posOffset>
                </wp:positionV>
                <wp:extent cx="45085" cy="45085"/>
                <wp:effectExtent l="57150" t="19050" r="50165" b="12065"/>
                <wp:wrapSquare wrapText="bothSides"/>
                <wp:docPr id="3" name="Text Box 3"/>
                <wp:cNvGraphicFramePr/>
                <a:graphic xmlns:a="http://schemas.openxmlformats.org/drawingml/2006/main">
                  <a:graphicData uri="http://schemas.microsoft.com/office/word/2010/wordprocessingShape">
                    <wps:wsp>
                      <wps:cNvSpPr txBox="1"/>
                      <wps:spPr>
                        <a:xfrm>
                          <a:off x="0" y="0"/>
                          <a:ext cx="45085" cy="45085"/>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F7E29C3" w14:textId="19E36608" w:rsidR="00982200" w:rsidRPr="00D83029" w:rsidRDefault="00982200"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323.9pt;margin-top:-14.35pt;width:3.55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" filled="f" stroked="f">
                <v:textbox>
                  <w:txbxContent>
                    <w:p w14:paraId="2F7E29C3" w14:textId="19E36608" w:rsidR="00982200" w:rsidRPr="00D83029" w:rsidRDefault="00982200"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p>
                  </w:txbxContent>
                </v:textbox>
                <w10:wrap type="square"/>
              </v:shape>
            </w:pict>
          </mc:Fallback>
        </mc:AlternateContent>
      </w:r>
      <w:bookmarkStart w:id="0" w:name="_Ref214593860"/>
      <w:bookmarkStart w:id="1" w:name="_Ref214593974"/>
      <w:bookmarkEnd w:id="0"/>
      <w:bookmarkEnd w:id="1"/>
    </w:p>
    <w:p w14:paraId="67FC41C2" w14:textId="77777777" w:rsidR="00B72445" w:rsidRPr="000F5B22" w:rsidRDefault="00B72445" w:rsidP="00B13927">
      <w:pPr>
        <w:pStyle w:val="BodyText"/>
      </w:pPr>
    </w:p>
    <w:p w14:paraId="0BECD074" w14:textId="7ACB4541" w:rsidR="00A77646" w:rsidRPr="000F5B22" w:rsidRDefault="00A77646" w:rsidP="00B13927">
      <w:pPr>
        <w:pStyle w:val="BodyText"/>
      </w:pPr>
    </w:p>
    <w:p w14:paraId="1705BA13" w14:textId="0AF542A4" w:rsidR="00A77646" w:rsidRPr="000F5B22" w:rsidRDefault="00A77646" w:rsidP="00435420">
      <w:bookmarkStart w:id="2" w:name="_GoBack"/>
      <w:bookmarkEnd w:id="2"/>
    </w:p>
    <w:p w14:paraId="51C02CC3" w14:textId="4844D6A2" w:rsidR="00A77646" w:rsidRPr="000F5B22" w:rsidRDefault="00712C37" w:rsidP="00B72445">
      <w:pPr>
        <w:jc w:val="center"/>
      </w:pPr>
      <w:r w:rsidRPr="000F5B22">
        <w:rPr>
          <w:noProof/>
          <w:lang w:val="nl-NL" w:eastAsia="nl-NL"/>
        </w:rPr>
        <w:drawing>
          <wp:inline distT="0" distB="0" distL="0" distR="0" wp14:anchorId="4599BE2B" wp14:editId="362140AD">
            <wp:extent cx="970280" cy="1232535"/>
            <wp:effectExtent l="0" t="0" r="1270" b="5715"/>
            <wp:docPr id="1" name="Picture 1"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20logo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0280" cy="1232535"/>
                    </a:xfrm>
                    <a:prstGeom prst="rect">
                      <a:avLst/>
                    </a:prstGeom>
                    <a:noFill/>
                    <a:ln>
                      <a:noFill/>
                    </a:ln>
                  </pic:spPr>
                </pic:pic>
              </a:graphicData>
            </a:graphic>
          </wp:inline>
        </w:drawing>
      </w:r>
      <w:r w:rsidR="00966409">
        <w:t xml:space="preserve"> </w:t>
      </w:r>
    </w:p>
    <w:p w14:paraId="54822814" w14:textId="77777777" w:rsidR="00320AE6" w:rsidRPr="000F5B22" w:rsidRDefault="00320AE6" w:rsidP="00435420"/>
    <w:p w14:paraId="20486F0B" w14:textId="68CE597D" w:rsidR="00A77646" w:rsidRPr="000F5B22" w:rsidRDefault="00A77646" w:rsidP="005B6502">
      <w:pPr>
        <w:spacing w:before="240" w:after="360"/>
        <w:jc w:val="center"/>
        <w:rPr>
          <w:b/>
          <w:snapToGrid w:val="0"/>
          <w:sz w:val="28"/>
          <w:szCs w:val="28"/>
        </w:rPr>
      </w:pPr>
      <w:r w:rsidRPr="000F5B22">
        <w:rPr>
          <w:b/>
          <w:snapToGrid w:val="0"/>
          <w:sz w:val="28"/>
          <w:szCs w:val="28"/>
        </w:rPr>
        <w:t xml:space="preserve">Report of </w:t>
      </w:r>
      <w:r w:rsidR="00A77F85" w:rsidRPr="000F5B22">
        <w:rPr>
          <w:b/>
          <w:snapToGrid w:val="0"/>
          <w:sz w:val="28"/>
          <w:szCs w:val="28"/>
        </w:rPr>
        <w:t xml:space="preserve">the </w:t>
      </w:r>
      <w:r w:rsidR="003201A0" w:rsidRPr="000F5B22">
        <w:rPr>
          <w:b/>
          <w:snapToGrid w:val="0"/>
          <w:sz w:val="28"/>
          <w:szCs w:val="28"/>
        </w:rPr>
        <w:t>2</w:t>
      </w:r>
      <w:r w:rsidR="005A23DD">
        <w:rPr>
          <w:b/>
          <w:snapToGrid w:val="0"/>
          <w:sz w:val="28"/>
          <w:szCs w:val="28"/>
        </w:rPr>
        <w:t>1</w:t>
      </w:r>
      <w:r w:rsidR="00E73D17">
        <w:rPr>
          <w:b/>
          <w:snapToGrid w:val="0"/>
          <w:sz w:val="28"/>
          <w:szCs w:val="28"/>
          <w:vertAlign w:val="superscript"/>
        </w:rPr>
        <w:t>st</w:t>
      </w:r>
      <w:r w:rsidR="003C3029" w:rsidRPr="000F5B22">
        <w:rPr>
          <w:b/>
          <w:snapToGrid w:val="0"/>
          <w:sz w:val="28"/>
          <w:szCs w:val="28"/>
        </w:rPr>
        <w:t xml:space="preserve"> </w:t>
      </w:r>
      <w:r w:rsidRPr="000F5B22">
        <w:rPr>
          <w:b/>
          <w:snapToGrid w:val="0"/>
          <w:sz w:val="28"/>
          <w:szCs w:val="28"/>
        </w:rPr>
        <w:t>Session of the IALA ANM Committee</w:t>
      </w:r>
    </w:p>
    <w:p w14:paraId="15D8C26E" w14:textId="32CC6F61" w:rsidR="00A77F85" w:rsidRPr="000F5B22" w:rsidRDefault="005A23DD" w:rsidP="005B6502">
      <w:pPr>
        <w:spacing w:before="240" w:after="240"/>
        <w:jc w:val="center"/>
        <w:rPr>
          <w:b/>
          <w:snapToGrid w:val="0"/>
          <w:sz w:val="28"/>
          <w:szCs w:val="28"/>
        </w:rPr>
      </w:pPr>
      <w:r>
        <w:rPr>
          <w:b/>
          <w:snapToGrid w:val="0"/>
          <w:sz w:val="28"/>
          <w:szCs w:val="28"/>
        </w:rPr>
        <w:t>14</w:t>
      </w:r>
      <w:r w:rsidR="00990CA2" w:rsidRPr="000F5B22">
        <w:rPr>
          <w:b/>
          <w:snapToGrid w:val="0"/>
          <w:sz w:val="28"/>
          <w:szCs w:val="28"/>
        </w:rPr>
        <w:t xml:space="preserve"> to</w:t>
      </w:r>
      <w:r w:rsidR="00630840" w:rsidRPr="000F5B22">
        <w:rPr>
          <w:b/>
          <w:snapToGrid w:val="0"/>
          <w:sz w:val="28"/>
          <w:szCs w:val="28"/>
        </w:rPr>
        <w:t xml:space="preserve"> </w:t>
      </w:r>
      <w:r>
        <w:rPr>
          <w:b/>
          <w:snapToGrid w:val="0"/>
          <w:sz w:val="28"/>
          <w:szCs w:val="28"/>
        </w:rPr>
        <w:t>18</w:t>
      </w:r>
      <w:r w:rsidR="003C3029" w:rsidRPr="000F5B22">
        <w:rPr>
          <w:b/>
          <w:snapToGrid w:val="0"/>
          <w:sz w:val="28"/>
          <w:szCs w:val="28"/>
        </w:rPr>
        <w:t xml:space="preserve"> </w:t>
      </w:r>
      <w:r>
        <w:rPr>
          <w:b/>
          <w:snapToGrid w:val="0"/>
          <w:sz w:val="28"/>
          <w:szCs w:val="28"/>
        </w:rPr>
        <w:t>October</w:t>
      </w:r>
      <w:r w:rsidR="003C3029" w:rsidRPr="000F5B22">
        <w:rPr>
          <w:b/>
          <w:snapToGrid w:val="0"/>
          <w:sz w:val="28"/>
          <w:szCs w:val="28"/>
        </w:rPr>
        <w:t xml:space="preserve"> 20</w:t>
      </w:r>
      <w:r w:rsidR="00205803" w:rsidRPr="000F5B22">
        <w:rPr>
          <w:b/>
          <w:snapToGrid w:val="0"/>
          <w:sz w:val="28"/>
          <w:szCs w:val="28"/>
        </w:rPr>
        <w:t>1</w:t>
      </w:r>
      <w:r w:rsidR="003201A0" w:rsidRPr="000F5B22">
        <w:rPr>
          <w:b/>
          <w:snapToGrid w:val="0"/>
          <w:sz w:val="28"/>
          <w:szCs w:val="28"/>
        </w:rPr>
        <w:t>3</w:t>
      </w:r>
    </w:p>
    <w:p w14:paraId="36277ED8" w14:textId="1D548D00" w:rsidR="00365C6C" w:rsidRPr="000F5B22" w:rsidRDefault="00A77646" w:rsidP="00F628F9">
      <w:pPr>
        <w:spacing w:after="240"/>
        <w:rPr>
          <w:b/>
          <w:i/>
          <w:sz w:val="24"/>
        </w:rPr>
      </w:pPr>
      <w:r w:rsidRPr="000F5B22">
        <w:rPr>
          <w:b/>
          <w:i/>
          <w:sz w:val="24"/>
        </w:rPr>
        <w:t>Executive Summary</w:t>
      </w:r>
    </w:p>
    <w:p w14:paraId="2439ED60" w14:textId="67075745" w:rsidR="00160BE5" w:rsidRPr="004E0BC5" w:rsidRDefault="004F252B" w:rsidP="0008721A">
      <w:pPr>
        <w:pStyle w:val="Bullet1"/>
      </w:pPr>
      <w:r w:rsidRPr="009F0EEF">
        <w:t>3</w:t>
      </w:r>
      <w:r w:rsidR="005E6F04">
        <w:t>5</w:t>
      </w:r>
      <w:r w:rsidR="00A85B2B" w:rsidRPr="009F0EEF">
        <w:t xml:space="preserve"> </w:t>
      </w:r>
      <w:r w:rsidR="009F0EEF" w:rsidRPr="009F0EEF">
        <w:t>M</w:t>
      </w:r>
      <w:r w:rsidR="00A85B2B" w:rsidRPr="009F0EEF">
        <w:t xml:space="preserve">embers </w:t>
      </w:r>
      <w:r w:rsidR="0008721A" w:rsidRPr="009F0EEF">
        <w:t xml:space="preserve">from </w:t>
      </w:r>
      <w:r w:rsidR="005E6F04">
        <w:t>19</w:t>
      </w:r>
      <w:r w:rsidR="0008721A" w:rsidRPr="009F0EEF">
        <w:t xml:space="preserve"> countries</w:t>
      </w:r>
      <w:r w:rsidR="00602F8C" w:rsidRPr="004E0BC5">
        <w:t xml:space="preserve"> attended the meeting</w:t>
      </w:r>
      <w:r w:rsidR="001511CD" w:rsidRPr="004E0BC5">
        <w:t xml:space="preserve">; </w:t>
      </w:r>
      <w:r w:rsidR="009F0EEF">
        <w:t>5</w:t>
      </w:r>
      <w:r w:rsidR="0008721A" w:rsidRPr="004E0BC5">
        <w:t xml:space="preserve"> members </w:t>
      </w:r>
      <w:r w:rsidR="000D1673" w:rsidRPr="004E0BC5">
        <w:t>for the first time</w:t>
      </w:r>
      <w:r w:rsidR="003201A0" w:rsidRPr="004E0BC5">
        <w:t>;</w:t>
      </w:r>
    </w:p>
    <w:p w14:paraId="5D544B99" w14:textId="74953DE6" w:rsidR="00563B69" w:rsidRPr="004E0BC5" w:rsidRDefault="00BA31BA" w:rsidP="00563B69">
      <w:pPr>
        <w:pStyle w:val="Bullet1"/>
      </w:pPr>
      <w:r>
        <w:t>T</w:t>
      </w:r>
      <w:r w:rsidR="00563B69" w:rsidRPr="004E0BC5">
        <w:t xml:space="preserve">he Committee considered </w:t>
      </w:r>
      <w:r w:rsidR="00BB20C5">
        <w:t>44</w:t>
      </w:r>
      <w:r w:rsidR="00563B69" w:rsidRPr="004E0BC5">
        <w:t xml:space="preserve"> input papers</w:t>
      </w:r>
      <w:r>
        <w:t xml:space="preserve"> and produced </w:t>
      </w:r>
      <w:r w:rsidR="00820A44">
        <w:t>13</w:t>
      </w:r>
      <w:r>
        <w:t xml:space="preserve"> output papers</w:t>
      </w:r>
      <w:r w:rsidR="00563B69" w:rsidRPr="004E0BC5">
        <w:t>;</w:t>
      </w:r>
    </w:p>
    <w:p w14:paraId="1D8D5DAC" w14:textId="17157DEC" w:rsidR="006E49FE" w:rsidRPr="000F5B22" w:rsidRDefault="00BA31BA" w:rsidP="00E65971">
      <w:pPr>
        <w:pStyle w:val="Bullet1"/>
      </w:pPr>
      <w:r w:rsidRPr="00A1677E">
        <w:t xml:space="preserve">Draft documents submitted </w:t>
      </w:r>
      <w:r>
        <w:t>to</w:t>
      </w:r>
      <w:r w:rsidRPr="00A1677E">
        <w:t xml:space="preserve"> Council</w:t>
      </w:r>
      <w:r>
        <w:t xml:space="preserve"> for</w:t>
      </w:r>
      <w:r w:rsidRPr="00A1677E">
        <w:t xml:space="preserve"> approval</w:t>
      </w:r>
      <w:r>
        <w:t xml:space="preserve"> included</w:t>
      </w:r>
      <w:r w:rsidR="00205803" w:rsidRPr="000F5B22">
        <w:t>:</w:t>
      </w:r>
    </w:p>
    <w:p w14:paraId="7283212A" w14:textId="68B81C01" w:rsidR="00AC5127" w:rsidRPr="00820A44" w:rsidRDefault="00820A44" w:rsidP="00B12487">
      <w:pPr>
        <w:pStyle w:val="Bullet2"/>
        <w:ind w:left="1701" w:hanging="425"/>
      </w:pPr>
      <w:r w:rsidRPr="00820A44">
        <w:t>two</w:t>
      </w:r>
      <w:r w:rsidR="004E0BC5" w:rsidRPr="00820A44">
        <w:t xml:space="preserve"> Recommendation</w:t>
      </w:r>
      <w:r w:rsidRPr="00820A44">
        <w:t>s</w:t>
      </w:r>
      <w:r w:rsidR="004E0BC5" w:rsidRPr="00820A44">
        <w:t>;</w:t>
      </w:r>
    </w:p>
    <w:p w14:paraId="55132278" w14:textId="10F7A5A7" w:rsidR="00AC5127" w:rsidRPr="00820A44" w:rsidRDefault="00820A44" w:rsidP="00B12487">
      <w:pPr>
        <w:pStyle w:val="Bullet2"/>
        <w:ind w:left="1701" w:hanging="425"/>
      </w:pPr>
      <w:r w:rsidRPr="00820A44">
        <w:t>two</w:t>
      </w:r>
      <w:r w:rsidR="004E0BC5" w:rsidRPr="00820A44">
        <w:t xml:space="preserve"> Guidelines</w:t>
      </w:r>
    </w:p>
    <w:p w14:paraId="068EC6AE" w14:textId="0BD9DB9A" w:rsidR="004E0BC5" w:rsidRPr="00820A44" w:rsidRDefault="00765CD6" w:rsidP="00820A44">
      <w:pPr>
        <w:pStyle w:val="Bullet2"/>
        <w:ind w:left="1701" w:hanging="425"/>
      </w:pPr>
      <w:r>
        <w:t>six</w:t>
      </w:r>
      <w:r w:rsidR="003201A0" w:rsidRPr="00820A44">
        <w:t xml:space="preserve"> liaison notes to other C</w:t>
      </w:r>
      <w:r w:rsidR="00AC5127" w:rsidRPr="00820A44">
        <w:t>ommittees</w:t>
      </w:r>
      <w:r w:rsidR="004E0BC5" w:rsidRPr="00820A44">
        <w:t xml:space="preserve"> and PAP</w:t>
      </w:r>
      <w:r w:rsidR="00ED2F4E" w:rsidRPr="00820A44">
        <w:t>;</w:t>
      </w:r>
    </w:p>
    <w:p w14:paraId="14BCD92D" w14:textId="2720121F" w:rsidR="00ED2F4E" w:rsidRPr="00820A44" w:rsidRDefault="00186B6B" w:rsidP="00B12487">
      <w:pPr>
        <w:pStyle w:val="Bullet2"/>
        <w:ind w:left="1701" w:hanging="425"/>
      </w:pPr>
      <w:proofErr w:type="gramStart"/>
      <w:r>
        <w:t>fully</w:t>
      </w:r>
      <w:proofErr w:type="gramEnd"/>
      <w:r>
        <w:t xml:space="preserve"> reviewed</w:t>
      </w:r>
      <w:r w:rsidR="004E0BC5" w:rsidRPr="00820A44">
        <w:t xml:space="preserve"> NAVGUIDE</w:t>
      </w:r>
      <w:r w:rsidR="00ED2F4E" w:rsidRPr="00820A44">
        <w:t>.</w:t>
      </w:r>
    </w:p>
    <w:p w14:paraId="0C718F59" w14:textId="77777777" w:rsidR="00272B35" w:rsidRPr="00A1677E" w:rsidRDefault="00272B35" w:rsidP="00B12487">
      <w:pPr>
        <w:pStyle w:val="Bullet1"/>
        <w:ind w:left="1701" w:hanging="1323"/>
      </w:pPr>
      <w:r w:rsidRPr="00B12487">
        <w:t>Information papers submitted</w:t>
      </w:r>
      <w:r>
        <w:t xml:space="preserve"> to</w:t>
      </w:r>
      <w:r w:rsidRPr="00A1677E">
        <w:t xml:space="preserve"> Council</w:t>
      </w:r>
      <w:r>
        <w:t xml:space="preserve"> included</w:t>
      </w:r>
      <w:r w:rsidRPr="00A1677E">
        <w:t>:</w:t>
      </w:r>
    </w:p>
    <w:p w14:paraId="636948C9" w14:textId="5819C089" w:rsidR="00713761" w:rsidRPr="000F5B22" w:rsidRDefault="00272B35" w:rsidP="00B12487">
      <w:pPr>
        <w:pStyle w:val="Bullet2"/>
        <w:ind w:left="1701" w:hanging="425"/>
      </w:pPr>
      <w:r>
        <w:t>Report of the IALA Workshop on</w:t>
      </w:r>
      <w:r w:rsidR="00BA31BA" w:rsidRPr="00BA31BA">
        <w:t xml:space="preserve"> </w:t>
      </w:r>
      <w:r w:rsidR="00BA31BA">
        <w:t>Application of Aids to Navigation within Marine Spatial Planning</w:t>
      </w:r>
      <w:r w:rsidR="009E3D5C">
        <w:t xml:space="preserve"> (MSP)</w:t>
      </w:r>
    </w:p>
    <w:p w14:paraId="3CDA16D6" w14:textId="5D092828" w:rsidR="009E3D5C" w:rsidRDefault="009E3D5C" w:rsidP="00820A44">
      <w:pPr>
        <w:pStyle w:val="Bullet1"/>
        <w:ind w:left="709" w:hanging="345"/>
      </w:pPr>
      <w:r>
        <w:t xml:space="preserve">The Committee, with the exception of Task 15 (MSP Guideline), completed the 2010-2014 Work </w:t>
      </w:r>
      <w:proofErr w:type="gramStart"/>
      <w:r>
        <w:t>Programme</w:t>
      </w:r>
      <w:proofErr w:type="gramEnd"/>
      <w:r>
        <w:t>.</w:t>
      </w:r>
    </w:p>
    <w:p w14:paraId="17DC16FB" w14:textId="51E08DB5" w:rsidR="005F604A" w:rsidRDefault="005F604A" w:rsidP="00820A44">
      <w:pPr>
        <w:pStyle w:val="Bullet1"/>
        <w:ind w:left="709" w:hanging="345"/>
      </w:pPr>
      <w:r>
        <w:t>The proposed Work Programme for the Committee (2014-18) was reviewed</w:t>
      </w:r>
      <w:r w:rsidR="00765CD6">
        <w:t xml:space="preserve"> and forwarded to PAP for its </w:t>
      </w:r>
      <w:r>
        <w:t>consideration.</w:t>
      </w:r>
    </w:p>
    <w:p w14:paraId="036CB745" w14:textId="77777777" w:rsidR="00BA31BA" w:rsidRPr="00A1677E" w:rsidRDefault="00BA31BA" w:rsidP="00B12487">
      <w:pPr>
        <w:pStyle w:val="Bullet1"/>
        <w:ind w:left="1701" w:hanging="1337"/>
      </w:pPr>
      <w:r w:rsidRPr="00BA31BA">
        <w:t>Liaison</w:t>
      </w:r>
      <w:r w:rsidRPr="00A1677E">
        <w:t xml:space="preserve"> notes were produced to:</w:t>
      </w:r>
    </w:p>
    <w:p w14:paraId="58CB1EE2" w14:textId="0412AF16" w:rsidR="00BA31BA" w:rsidRDefault="00820A44" w:rsidP="00186B6B">
      <w:pPr>
        <w:pStyle w:val="Bullet2"/>
        <w:ind w:left="1710" w:hanging="450"/>
      </w:pPr>
      <w:r w:rsidRPr="00186B6B">
        <w:t>Council</w:t>
      </w:r>
      <w:r>
        <w:t xml:space="preserve"> on the Questionnaire</w:t>
      </w:r>
      <w:r w:rsidR="00186B6B">
        <w:t xml:space="preserve">. </w:t>
      </w:r>
      <w:r w:rsidR="00186B6B" w:rsidRPr="00186B6B">
        <w:rPr>
          <w:lang w:eastAsia="ja-JP"/>
        </w:rPr>
        <w:t>In accordance with previous Council approval t</w:t>
      </w:r>
      <w:r w:rsidR="00186B6B" w:rsidRPr="00186B6B">
        <w:rPr>
          <w:rFonts w:hint="eastAsia"/>
          <w:lang w:eastAsia="ja-JP"/>
        </w:rPr>
        <w:t xml:space="preserve">he </w:t>
      </w:r>
      <w:r w:rsidR="00186B6B" w:rsidRPr="00186B6B">
        <w:rPr>
          <w:lang w:eastAsia="ja-JP"/>
        </w:rPr>
        <w:t>IALA questionnaire content and format is unchanged for the four years between conferences in order to enable accurate data and the corresponding trend analysis to be gathered. The questionnaire is issued every two years.</w:t>
      </w:r>
      <w:r w:rsidR="00186B6B">
        <w:rPr>
          <w:lang w:eastAsia="ja-JP"/>
        </w:rPr>
        <w:t xml:space="preserve"> </w:t>
      </w:r>
      <w:r w:rsidR="00186B6B" w:rsidRPr="00186B6B">
        <w:rPr>
          <w:lang w:eastAsia="ja-JP"/>
        </w:rPr>
        <w:t>In preparation for the next four year period the IALA questionnaire has been revised with contributions from all committees and is an output document from ANM21.</w:t>
      </w:r>
    </w:p>
    <w:p w14:paraId="68611752" w14:textId="77777777" w:rsidR="00031983" w:rsidRDefault="00186B6B" w:rsidP="00186B6B">
      <w:pPr>
        <w:pStyle w:val="Bullet2"/>
        <w:ind w:left="1710" w:hanging="450"/>
      </w:pPr>
      <w:r w:rsidRPr="00186B6B">
        <w:t>Council</w:t>
      </w:r>
      <w:r>
        <w:rPr>
          <w:lang w:eastAsia="ja-JP"/>
        </w:rPr>
        <w:t xml:space="preserve"> on the NAVGUIDE. </w:t>
      </w:r>
      <w:r>
        <w:t>The ANM Committee is pleased to report that the review of the IALA NAVGUIDE is complete.</w:t>
      </w:r>
      <w:r w:rsidRPr="00186B6B">
        <w:t xml:space="preserve"> </w:t>
      </w:r>
      <w:r>
        <w:t>A Word document of the latest version of IALA NAVGUIDE has been submitted for review and approval of its textual content only. This document is not print ready and is not for external distribution and is only for internal IALA assessment.</w:t>
      </w:r>
      <w:r w:rsidRPr="00186B6B">
        <w:t xml:space="preserve"> </w:t>
      </w:r>
      <w:r>
        <w:t xml:space="preserve">In anticipation of the next review, the ANM Committee debated various aspects of the IALA NAVGUIDE. Specifically, the usefulness of a printed copy versus an electronic version was widely discussed. </w:t>
      </w:r>
    </w:p>
    <w:p w14:paraId="5FB7EAFA" w14:textId="582516CF" w:rsidR="00186B6B" w:rsidRDefault="00031983" w:rsidP="00031983">
      <w:pPr>
        <w:pStyle w:val="Bullet2"/>
        <w:numPr>
          <w:ilvl w:val="0"/>
          <w:numId w:val="0"/>
        </w:numPr>
        <w:ind w:left="1710"/>
        <w:jc w:val="left"/>
      </w:pPr>
      <w:r w:rsidRPr="00031983">
        <w:rPr>
          <w:i/>
        </w:rPr>
        <w:t>(</w:t>
      </w:r>
      <w:proofErr w:type="gramStart"/>
      <w:r w:rsidRPr="00031983">
        <w:rPr>
          <w:i/>
        </w:rPr>
        <w:t>summary</w:t>
      </w:r>
      <w:proofErr w:type="gramEnd"/>
      <w:r>
        <w:t xml:space="preserve"> </w:t>
      </w:r>
      <w:r w:rsidRPr="00031983">
        <w:rPr>
          <w:i/>
        </w:rPr>
        <w:t>continued on page2)</w:t>
      </w:r>
      <w:r>
        <w:br w:type="column"/>
      </w:r>
      <w:r w:rsidR="00C87167">
        <w:lastRenderedPageBreak/>
        <w:t xml:space="preserve">Many members expressed the need for a printed </w:t>
      </w:r>
      <w:r w:rsidR="00186B6B">
        <w:t>summary copy while advocating for a more comprehensive electronic version such as a Wiki or another navigable on-line system that is fully integrated with the various Guidelines and Recommendations. Concerns were raised related to the relevancy, accuracy, availability and cost of a printed version of the NAVGUIDE.</w:t>
      </w:r>
    </w:p>
    <w:p w14:paraId="0A1D2564" w14:textId="5BD39996" w:rsidR="00820A44" w:rsidRDefault="00820A44" w:rsidP="00186B6B">
      <w:pPr>
        <w:pStyle w:val="Bullet2"/>
        <w:ind w:left="1710" w:hanging="450"/>
      </w:pPr>
      <w:r>
        <w:t>Secretariat on the revised NAVGUIDE</w:t>
      </w:r>
      <w:r w:rsidR="00186B6B">
        <w:t>.</w:t>
      </w:r>
    </w:p>
    <w:p w14:paraId="20111464" w14:textId="23F71CE4" w:rsidR="00820A44" w:rsidRDefault="00820A44" w:rsidP="00186B6B">
      <w:pPr>
        <w:pStyle w:val="Bullet2"/>
        <w:ind w:left="1710" w:hanging="450"/>
      </w:pPr>
      <w:r>
        <w:t>VTS Committee on Disaster Recovery</w:t>
      </w:r>
    </w:p>
    <w:p w14:paraId="4697698A" w14:textId="34C517BB" w:rsidR="00820A44" w:rsidRDefault="00820A44" w:rsidP="00186B6B">
      <w:pPr>
        <w:pStyle w:val="Bullet2"/>
        <w:ind w:left="1710" w:hanging="450"/>
      </w:pPr>
      <w:r>
        <w:t>ANM Committee on the revision of the NAVGUIDE</w:t>
      </w:r>
    </w:p>
    <w:p w14:paraId="21B94968" w14:textId="0339404B" w:rsidR="00186B6B" w:rsidRDefault="00186B6B" w:rsidP="00186B6B">
      <w:pPr>
        <w:pStyle w:val="Bullet2"/>
        <w:ind w:left="1710" w:hanging="450"/>
      </w:pPr>
      <w:r>
        <w:t>E-NAV Committee on a point of contact for S-100</w:t>
      </w:r>
    </w:p>
    <w:p w14:paraId="13CC9690" w14:textId="0338082F" w:rsidR="00982200" w:rsidRDefault="00982200" w:rsidP="00982200">
      <w:pPr>
        <w:pStyle w:val="Bullet1"/>
      </w:pPr>
      <w:r>
        <w:t>Members of the Committee were encouraged to register for the IALA Conference 2014.</w:t>
      </w:r>
    </w:p>
    <w:p w14:paraId="2FB86536" w14:textId="77777777" w:rsidR="00CE2C85" w:rsidRDefault="00CE2C85" w:rsidP="004E1041">
      <w:pPr>
        <w:pStyle w:val="Title"/>
      </w:pPr>
    </w:p>
    <w:p w14:paraId="68DE5EC7" w14:textId="3FA04112" w:rsidR="00A77646" w:rsidRPr="000F5B22" w:rsidRDefault="00CE2C85" w:rsidP="00CE2C85">
      <w:pPr>
        <w:pStyle w:val="Bullet1"/>
        <w:numPr>
          <w:ilvl w:val="0"/>
          <w:numId w:val="0"/>
        </w:numPr>
        <w:ind w:left="360"/>
        <w:jc w:val="center"/>
      </w:pPr>
      <w:r>
        <w:t>*   *   *</w:t>
      </w:r>
      <w:r w:rsidR="00A77646" w:rsidRPr="000F5B22">
        <w:br w:type="page"/>
      </w:r>
      <w:r w:rsidR="00A77646" w:rsidRPr="000F5B22">
        <w:lastRenderedPageBreak/>
        <w:t>Table of Contents</w:t>
      </w:r>
    </w:p>
    <w:p w14:paraId="1E17EAA3" w14:textId="77777777" w:rsidR="00BE0065" w:rsidRDefault="00A1124A">
      <w:pPr>
        <w:pStyle w:val="TOC1"/>
        <w:rPr>
          <w:rFonts w:asciiTheme="minorHAnsi" w:hAnsiTheme="minorHAnsi" w:cstheme="minorBidi"/>
          <w:lang w:eastAsia="en-US"/>
        </w:rPr>
      </w:pPr>
      <w:r w:rsidRPr="000F5B22">
        <w:rPr>
          <w:caps/>
          <w:snapToGrid w:val="0"/>
        </w:rPr>
        <w:fldChar w:fldCharType="begin"/>
      </w:r>
      <w:r w:rsidRPr="000F5B22">
        <w:rPr>
          <w:caps/>
          <w:snapToGrid w:val="0"/>
        </w:rPr>
        <w:instrText xml:space="preserve"> TOC \o "3-3" \t "Heading 1,1,Heading 2,2,Title,4,Annex,5" </w:instrText>
      </w:r>
      <w:r w:rsidRPr="000F5B22">
        <w:rPr>
          <w:caps/>
          <w:snapToGrid w:val="0"/>
        </w:rPr>
        <w:fldChar w:fldCharType="separate"/>
      </w:r>
      <w:r w:rsidR="00BE0065">
        <w:t>1</w:t>
      </w:r>
      <w:r w:rsidR="00BE0065">
        <w:rPr>
          <w:rFonts w:asciiTheme="minorHAnsi" w:hAnsiTheme="minorHAnsi" w:cstheme="minorBidi"/>
          <w:lang w:eastAsia="en-US"/>
        </w:rPr>
        <w:tab/>
      </w:r>
      <w:r w:rsidR="00BE0065">
        <w:t>General</w:t>
      </w:r>
      <w:r w:rsidR="00BE0065">
        <w:tab/>
      </w:r>
      <w:r w:rsidR="00BE0065">
        <w:fldChar w:fldCharType="begin"/>
      </w:r>
      <w:r w:rsidR="00BE0065">
        <w:instrText xml:space="preserve"> PAGEREF _Toc369864104 \h </w:instrText>
      </w:r>
      <w:r w:rsidR="00BE0065">
        <w:fldChar w:fldCharType="separate"/>
      </w:r>
      <w:r w:rsidR="00C87167">
        <w:t>6</w:t>
      </w:r>
      <w:r w:rsidR="00BE0065">
        <w:fldChar w:fldCharType="end"/>
      </w:r>
    </w:p>
    <w:p w14:paraId="16912252" w14:textId="77777777" w:rsidR="00BE0065" w:rsidRDefault="00BE0065">
      <w:pPr>
        <w:pStyle w:val="TOC2"/>
        <w:rPr>
          <w:rFonts w:asciiTheme="minorHAnsi" w:hAnsiTheme="minorHAnsi" w:cstheme="minorBidi"/>
          <w:lang w:eastAsia="en-US"/>
        </w:rPr>
      </w:pPr>
      <w:r>
        <w:t>1.1</w:t>
      </w:r>
      <w:r>
        <w:rPr>
          <w:rFonts w:asciiTheme="minorHAnsi" w:hAnsiTheme="minorHAnsi" w:cstheme="minorBidi"/>
          <w:lang w:eastAsia="en-US"/>
        </w:rPr>
        <w:tab/>
      </w:r>
      <w:r>
        <w:t>Administrative Announcements</w:t>
      </w:r>
      <w:r>
        <w:tab/>
      </w:r>
      <w:r>
        <w:fldChar w:fldCharType="begin"/>
      </w:r>
      <w:r>
        <w:instrText xml:space="preserve"> PAGEREF _Toc369864105 \h </w:instrText>
      </w:r>
      <w:r>
        <w:fldChar w:fldCharType="separate"/>
      </w:r>
      <w:r w:rsidR="00C87167">
        <w:t>7</w:t>
      </w:r>
      <w:r>
        <w:fldChar w:fldCharType="end"/>
      </w:r>
    </w:p>
    <w:p w14:paraId="58DE529E" w14:textId="77777777" w:rsidR="00BE0065" w:rsidRDefault="00BE0065">
      <w:pPr>
        <w:pStyle w:val="TOC2"/>
        <w:rPr>
          <w:rFonts w:asciiTheme="minorHAnsi" w:hAnsiTheme="minorHAnsi" w:cstheme="minorBidi"/>
          <w:lang w:eastAsia="en-US"/>
        </w:rPr>
      </w:pPr>
      <w:r w:rsidRPr="00DD5FC1">
        <w:rPr>
          <w:snapToGrid w:val="0"/>
        </w:rPr>
        <w:t>1.2</w:t>
      </w:r>
      <w:r>
        <w:rPr>
          <w:rFonts w:asciiTheme="minorHAnsi" w:hAnsiTheme="minorHAnsi" w:cstheme="minorBidi"/>
          <w:lang w:eastAsia="en-US"/>
        </w:rPr>
        <w:tab/>
      </w:r>
      <w:r w:rsidRPr="00DD5FC1">
        <w:rPr>
          <w:snapToGrid w:val="0"/>
        </w:rPr>
        <w:t>Approval of the Agenda</w:t>
      </w:r>
      <w:r>
        <w:tab/>
      </w:r>
      <w:r>
        <w:fldChar w:fldCharType="begin"/>
      </w:r>
      <w:r>
        <w:instrText xml:space="preserve"> PAGEREF _Toc369864106 \h </w:instrText>
      </w:r>
      <w:r>
        <w:fldChar w:fldCharType="separate"/>
      </w:r>
      <w:r w:rsidR="00C87167">
        <w:t>7</w:t>
      </w:r>
      <w:r>
        <w:fldChar w:fldCharType="end"/>
      </w:r>
    </w:p>
    <w:p w14:paraId="64146564" w14:textId="77777777" w:rsidR="00BE0065" w:rsidRDefault="00BE0065">
      <w:pPr>
        <w:pStyle w:val="TOC2"/>
        <w:rPr>
          <w:rFonts w:asciiTheme="minorHAnsi" w:hAnsiTheme="minorHAnsi" w:cstheme="minorBidi"/>
          <w:lang w:eastAsia="en-US"/>
        </w:rPr>
      </w:pPr>
      <w:r w:rsidRPr="00DD5FC1">
        <w:rPr>
          <w:snapToGrid w:val="0"/>
        </w:rPr>
        <w:t>1.3</w:t>
      </w:r>
      <w:r>
        <w:rPr>
          <w:rFonts w:asciiTheme="minorHAnsi" w:hAnsiTheme="minorHAnsi" w:cstheme="minorBidi"/>
          <w:lang w:eastAsia="en-US"/>
        </w:rPr>
        <w:tab/>
      </w:r>
      <w:r w:rsidRPr="00DD5FC1">
        <w:rPr>
          <w:snapToGrid w:val="0"/>
        </w:rPr>
        <w:t>Apologies</w:t>
      </w:r>
      <w:r>
        <w:tab/>
      </w:r>
      <w:r>
        <w:fldChar w:fldCharType="begin"/>
      </w:r>
      <w:r>
        <w:instrText xml:space="preserve"> PAGEREF _Toc369864107 \h </w:instrText>
      </w:r>
      <w:r>
        <w:fldChar w:fldCharType="separate"/>
      </w:r>
      <w:r w:rsidR="00C87167">
        <w:t>7</w:t>
      </w:r>
      <w:r>
        <w:fldChar w:fldCharType="end"/>
      </w:r>
    </w:p>
    <w:p w14:paraId="7D82A00A" w14:textId="77777777" w:rsidR="00BE0065" w:rsidRDefault="00BE0065">
      <w:pPr>
        <w:pStyle w:val="TOC1"/>
        <w:rPr>
          <w:rFonts w:asciiTheme="minorHAnsi" w:hAnsiTheme="minorHAnsi" w:cstheme="minorBidi"/>
          <w:lang w:eastAsia="en-US"/>
        </w:rPr>
      </w:pPr>
      <w:r w:rsidRPr="00DD5FC1">
        <w:rPr>
          <w:snapToGrid w:val="0"/>
        </w:rPr>
        <w:t>2</w:t>
      </w:r>
      <w:r>
        <w:rPr>
          <w:rFonts w:asciiTheme="minorHAnsi" w:hAnsiTheme="minorHAnsi" w:cstheme="minorBidi"/>
          <w:lang w:eastAsia="en-US"/>
        </w:rPr>
        <w:tab/>
      </w:r>
      <w:r w:rsidRPr="00DD5FC1">
        <w:rPr>
          <w:snapToGrid w:val="0"/>
        </w:rPr>
        <w:t>Review of Action Items from ANM20</w:t>
      </w:r>
      <w:r>
        <w:tab/>
      </w:r>
      <w:r>
        <w:fldChar w:fldCharType="begin"/>
      </w:r>
      <w:r>
        <w:instrText xml:space="preserve"> PAGEREF _Toc369864108 \h </w:instrText>
      </w:r>
      <w:r>
        <w:fldChar w:fldCharType="separate"/>
      </w:r>
      <w:r w:rsidR="00C87167">
        <w:t>7</w:t>
      </w:r>
      <w:r>
        <w:fldChar w:fldCharType="end"/>
      </w:r>
    </w:p>
    <w:p w14:paraId="1742A35C" w14:textId="77777777" w:rsidR="00BE0065" w:rsidRDefault="00BE0065">
      <w:pPr>
        <w:pStyle w:val="TOC2"/>
        <w:rPr>
          <w:rFonts w:asciiTheme="minorHAnsi" w:hAnsiTheme="minorHAnsi" w:cstheme="minorBidi"/>
          <w:lang w:eastAsia="en-US"/>
        </w:rPr>
      </w:pPr>
      <w:r>
        <w:t>2.1</w:t>
      </w:r>
      <w:r>
        <w:rPr>
          <w:rFonts w:asciiTheme="minorHAnsi" w:hAnsiTheme="minorHAnsi" w:cstheme="minorBidi"/>
          <w:lang w:eastAsia="en-US"/>
        </w:rPr>
        <w:tab/>
      </w:r>
      <w:r>
        <w:t>Action Items – IALA Secretariat</w:t>
      </w:r>
      <w:r>
        <w:tab/>
      </w:r>
      <w:r>
        <w:fldChar w:fldCharType="begin"/>
      </w:r>
      <w:r>
        <w:instrText xml:space="preserve"> PAGEREF _Toc369864109 \h </w:instrText>
      </w:r>
      <w:r>
        <w:fldChar w:fldCharType="separate"/>
      </w:r>
      <w:r w:rsidR="00C87167">
        <w:t>7</w:t>
      </w:r>
      <w:r>
        <w:fldChar w:fldCharType="end"/>
      </w:r>
    </w:p>
    <w:p w14:paraId="7281C07C" w14:textId="77777777" w:rsidR="00BE0065" w:rsidRDefault="00BE0065">
      <w:pPr>
        <w:pStyle w:val="TOC2"/>
        <w:rPr>
          <w:rFonts w:asciiTheme="minorHAnsi" w:hAnsiTheme="minorHAnsi" w:cstheme="minorBidi"/>
          <w:lang w:eastAsia="en-US"/>
        </w:rPr>
      </w:pPr>
      <w:r>
        <w:t>2.2</w:t>
      </w:r>
      <w:r>
        <w:rPr>
          <w:rFonts w:asciiTheme="minorHAnsi" w:hAnsiTheme="minorHAnsi" w:cstheme="minorBidi"/>
          <w:lang w:eastAsia="en-US"/>
        </w:rPr>
        <w:tab/>
      </w:r>
      <w:r>
        <w:t>Action Items – ANM Committee Members</w:t>
      </w:r>
      <w:r>
        <w:tab/>
      </w:r>
      <w:r>
        <w:fldChar w:fldCharType="begin"/>
      </w:r>
      <w:r>
        <w:instrText xml:space="preserve"> PAGEREF _Toc369864110 \h </w:instrText>
      </w:r>
      <w:r>
        <w:fldChar w:fldCharType="separate"/>
      </w:r>
      <w:r w:rsidR="00C87167">
        <w:t>7</w:t>
      </w:r>
      <w:r>
        <w:fldChar w:fldCharType="end"/>
      </w:r>
    </w:p>
    <w:p w14:paraId="76C23A7F" w14:textId="77777777" w:rsidR="00BE0065" w:rsidRDefault="00BE0065">
      <w:pPr>
        <w:pStyle w:val="TOC1"/>
        <w:rPr>
          <w:rFonts w:asciiTheme="minorHAnsi" w:hAnsiTheme="minorHAnsi" w:cstheme="minorBidi"/>
          <w:lang w:eastAsia="en-US"/>
        </w:rPr>
      </w:pPr>
      <w:r w:rsidRPr="00DD5FC1">
        <w:rPr>
          <w:snapToGrid w:val="0"/>
        </w:rPr>
        <w:t>3</w:t>
      </w:r>
      <w:r>
        <w:rPr>
          <w:rFonts w:asciiTheme="minorHAnsi" w:hAnsiTheme="minorHAnsi" w:cstheme="minorBidi"/>
          <w:lang w:eastAsia="en-US"/>
        </w:rPr>
        <w:tab/>
      </w:r>
      <w:r w:rsidRPr="00DD5FC1">
        <w:rPr>
          <w:snapToGrid w:val="0"/>
        </w:rPr>
        <w:t>Review of input papers</w:t>
      </w:r>
      <w:r>
        <w:tab/>
      </w:r>
      <w:r>
        <w:fldChar w:fldCharType="begin"/>
      </w:r>
      <w:r>
        <w:instrText xml:space="preserve"> PAGEREF _Toc369864111 \h </w:instrText>
      </w:r>
      <w:r>
        <w:fldChar w:fldCharType="separate"/>
      </w:r>
      <w:r w:rsidR="00C87167">
        <w:t>8</w:t>
      </w:r>
      <w:r>
        <w:fldChar w:fldCharType="end"/>
      </w:r>
    </w:p>
    <w:p w14:paraId="144B183E" w14:textId="77777777" w:rsidR="00BE0065" w:rsidRDefault="00BE0065">
      <w:pPr>
        <w:pStyle w:val="TOC1"/>
        <w:rPr>
          <w:rFonts w:asciiTheme="minorHAnsi" w:hAnsiTheme="minorHAnsi" w:cstheme="minorBidi"/>
          <w:lang w:eastAsia="en-US"/>
        </w:rPr>
      </w:pPr>
      <w:r w:rsidRPr="00DD5FC1">
        <w:rPr>
          <w:snapToGrid w:val="0"/>
        </w:rPr>
        <w:t>4</w:t>
      </w:r>
      <w:r>
        <w:rPr>
          <w:rFonts w:asciiTheme="minorHAnsi" w:hAnsiTheme="minorHAnsi" w:cstheme="minorBidi"/>
          <w:lang w:eastAsia="en-US"/>
        </w:rPr>
        <w:tab/>
      </w:r>
      <w:r w:rsidRPr="00DD5FC1">
        <w:rPr>
          <w:snapToGrid w:val="0"/>
        </w:rPr>
        <w:t>Reports from other bodies</w:t>
      </w:r>
      <w:r>
        <w:tab/>
      </w:r>
      <w:r>
        <w:fldChar w:fldCharType="begin"/>
      </w:r>
      <w:r>
        <w:instrText xml:space="preserve"> PAGEREF _Toc369864112 \h </w:instrText>
      </w:r>
      <w:r>
        <w:fldChar w:fldCharType="separate"/>
      </w:r>
      <w:r w:rsidR="00C87167">
        <w:t>8</w:t>
      </w:r>
      <w:r>
        <w:fldChar w:fldCharType="end"/>
      </w:r>
    </w:p>
    <w:p w14:paraId="1FEDD0FA" w14:textId="77777777" w:rsidR="00BE0065" w:rsidRDefault="00BE0065">
      <w:pPr>
        <w:pStyle w:val="TOC2"/>
        <w:rPr>
          <w:rFonts w:asciiTheme="minorHAnsi" w:hAnsiTheme="minorHAnsi" w:cstheme="minorBidi"/>
          <w:lang w:eastAsia="en-US"/>
        </w:rPr>
      </w:pPr>
      <w:r>
        <w:t>4.1</w:t>
      </w:r>
      <w:r>
        <w:rPr>
          <w:rFonts w:asciiTheme="minorHAnsi" w:hAnsiTheme="minorHAnsi" w:cstheme="minorBidi"/>
          <w:lang w:eastAsia="en-US"/>
        </w:rPr>
        <w:tab/>
      </w:r>
      <w:r>
        <w:t>IALA Council 55</w:t>
      </w:r>
      <w:r w:rsidRPr="00DD5FC1">
        <w:rPr>
          <w:vertAlign w:val="superscript"/>
        </w:rPr>
        <w:t>th</w:t>
      </w:r>
      <w:r>
        <w:t xml:space="preserve"> session</w:t>
      </w:r>
      <w:r>
        <w:tab/>
      </w:r>
      <w:r>
        <w:fldChar w:fldCharType="begin"/>
      </w:r>
      <w:r>
        <w:instrText xml:space="preserve"> PAGEREF _Toc369864113 \h </w:instrText>
      </w:r>
      <w:r>
        <w:fldChar w:fldCharType="separate"/>
      </w:r>
      <w:r w:rsidR="00C87167">
        <w:t>8</w:t>
      </w:r>
      <w:r>
        <w:fldChar w:fldCharType="end"/>
      </w:r>
    </w:p>
    <w:p w14:paraId="0176C11E" w14:textId="77777777" w:rsidR="00BE0065" w:rsidRDefault="00BE0065">
      <w:pPr>
        <w:pStyle w:val="TOC2"/>
        <w:rPr>
          <w:rFonts w:asciiTheme="minorHAnsi" w:hAnsiTheme="minorHAnsi" w:cstheme="minorBidi"/>
          <w:lang w:eastAsia="en-US"/>
        </w:rPr>
      </w:pPr>
      <w:r>
        <w:t>4.2</w:t>
      </w:r>
      <w:r>
        <w:rPr>
          <w:rFonts w:asciiTheme="minorHAnsi" w:hAnsiTheme="minorHAnsi" w:cstheme="minorBidi"/>
          <w:lang w:eastAsia="en-US"/>
        </w:rPr>
        <w:tab/>
      </w:r>
      <w:r>
        <w:t>PAP25</w:t>
      </w:r>
      <w:r>
        <w:tab/>
      </w:r>
      <w:r>
        <w:fldChar w:fldCharType="begin"/>
      </w:r>
      <w:r>
        <w:instrText xml:space="preserve"> PAGEREF _Toc369864114 \h </w:instrText>
      </w:r>
      <w:r>
        <w:fldChar w:fldCharType="separate"/>
      </w:r>
      <w:r w:rsidR="00C87167">
        <w:t>8</w:t>
      </w:r>
      <w:r>
        <w:fldChar w:fldCharType="end"/>
      </w:r>
    </w:p>
    <w:p w14:paraId="43DB5B83" w14:textId="77777777" w:rsidR="00BE0065" w:rsidRDefault="00BE0065">
      <w:pPr>
        <w:pStyle w:val="TOC2"/>
        <w:rPr>
          <w:rFonts w:asciiTheme="minorHAnsi" w:hAnsiTheme="minorHAnsi" w:cstheme="minorBidi"/>
          <w:lang w:eastAsia="en-US"/>
        </w:rPr>
      </w:pPr>
      <w:r>
        <w:t>4.3</w:t>
      </w:r>
      <w:r>
        <w:rPr>
          <w:rFonts w:asciiTheme="minorHAnsi" w:hAnsiTheme="minorHAnsi" w:cstheme="minorBidi"/>
          <w:lang w:eastAsia="en-US"/>
        </w:rPr>
        <w:tab/>
      </w:r>
      <w:r>
        <w:t>MSC92</w:t>
      </w:r>
      <w:r>
        <w:tab/>
      </w:r>
      <w:r>
        <w:fldChar w:fldCharType="begin"/>
      </w:r>
      <w:r>
        <w:instrText xml:space="preserve"> PAGEREF _Toc369864115 \h </w:instrText>
      </w:r>
      <w:r>
        <w:fldChar w:fldCharType="separate"/>
      </w:r>
      <w:r w:rsidR="00C87167">
        <w:t>8</w:t>
      </w:r>
      <w:r>
        <w:fldChar w:fldCharType="end"/>
      </w:r>
    </w:p>
    <w:p w14:paraId="51529299" w14:textId="77777777" w:rsidR="00BE0065" w:rsidRDefault="00BE0065">
      <w:pPr>
        <w:pStyle w:val="TOC2"/>
        <w:rPr>
          <w:rFonts w:asciiTheme="minorHAnsi" w:hAnsiTheme="minorHAnsi" w:cstheme="minorBidi"/>
          <w:lang w:eastAsia="en-US"/>
        </w:rPr>
      </w:pPr>
      <w:r>
        <w:t>4.4</w:t>
      </w:r>
      <w:r>
        <w:rPr>
          <w:rFonts w:asciiTheme="minorHAnsi" w:hAnsiTheme="minorHAnsi" w:cstheme="minorBidi"/>
          <w:lang w:eastAsia="en-US"/>
        </w:rPr>
        <w:tab/>
      </w:r>
      <w:r>
        <w:t>NAV59</w:t>
      </w:r>
      <w:r>
        <w:tab/>
      </w:r>
      <w:r>
        <w:fldChar w:fldCharType="begin"/>
      </w:r>
      <w:r>
        <w:instrText xml:space="preserve"> PAGEREF _Toc369864116 \h </w:instrText>
      </w:r>
      <w:r>
        <w:fldChar w:fldCharType="separate"/>
      </w:r>
      <w:r w:rsidR="00C87167">
        <w:t>8</w:t>
      </w:r>
      <w:r>
        <w:fldChar w:fldCharType="end"/>
      </w:r>
    </w:p>
    <w:p w14:paraId="67CECD00" w14:textId="77777777" w:rsidR="00BE0065" w:rsidRDefault="00BE0065">
      <w:pPr>
        <w:pStyle w:val="TOC2"/>
        <w:rPr>
          <w:rFonts w:asciiTheme="minorHAnsi" w:hAnsiTheme="minorHAnsi" w:cstheme="minorBidi"/>
          <w:lang w:eastAsia="en-US"/>
        </w:rPr>
      </w:pPr>
      <w:r>
        <w:t>4.5</w:t>
      </w:r>
      <w:r>
        <w:rPr>
          <w:rFonts w:asciiTheme="minorHAnsi" w:hAnsiTheme="minorHAnsi" w:cstheme="minorBidi"/>
          <w:lang w:eastAsia="en-US"/>
        </w:rPr>
        <w:tab/>
      </w:r>
      <w:r>
        <w:t>IALA MSP workshop, May 2013</w:t>
      </w:r>
      <w:r>
        <w:tab/>
      </w:r>
      <w:r>
        <w:fldChar w:fldCharType="begin"/>
      </w:r>
      <w:r>
        <w:instrText xml:space="preserve"> PAGEREF _Toc369864117 \h </w:instrText>
      </w:r>
      <w:r>
        <w:fldChar w:fldCharType="separate"/>
      </w:r>
      <w:r w:rsidR="00C87167">
        <w:t>8</w:t>
      </w:r>
      <w:r>
        <w:fldChar w:fldCharType="end"/>
      </w:r>
    </w:p>
    <w:p w14:paraId="039B558A" w14:textId="77777777" w:rsidR="00BE0065" w:rsidRDefault="00BE0065">
      <w:pPr>
        <w:pStyle w:val="TOC1"/>
        <w:rPr>
          <w:rFonts w:asciiTheme="minorHAnsi" w:hAnsiTheme="minorHAnsi" w:cstheme="minorBidi"/>
          <w:lang w:eastAsia="en-US"/>
        </w:rPr>
      </w:pPr>
      <w:r>
        <w:t>5</w:t>
      </w:r>
      <w:r>
        <w:rPr>
          <w:rFonts w:asciiTheme="minorHAnsi" w:hAnsiTheme="minorHAnsi" w:cstheme="minorBidi"/>
          <w:lang w:eastAsia="en-US"/>
        </w:rPr>
        <w:tab/>
      </w:r>
      <w:r>
        <w:t>Reports from Rapporteurs</w:t>
      </w:r>
      <w:r>
        <w:tab/>
      </w:r>
      <w:r>
        <w:fldChar w:fldCharType="begin"/>
      </w:r>
      <w:r>
        <w:instrText xml:space="preserve"> PAGEREF _Toc369864118 \h </w:instrText>
      </w:r>
      <w:r>
        <w:fldChar w:fldCharType="separate"/>
      </w:r>
      <w:r w:rsidR="00C87167">
        <w:t>8</w:t>
      </w:r>
      <w:r>
        <w:fldChar w:fldCharType="end"/>
      </w:r>
    </w:p>
    <w:p w14:paraId="792D4F1E" w14:textId="77777777" w:rsidR="00BE0065" w:rsidRDefault="00BE0065">
      <w:pPr>
        <w:pStyle w:val="TOC2"/>
        <w:rPr>
          <w:rFonts w:asciiTheme="minorHAnsi" w:hAnsiTheme="minorHAnsi" w:cstheme="minorBidi"/>
          <w:lang w:eastAsia="en-US"/>
        </w:rPr>
      </w:pPr>
      <w:r>
        <w:t>5.1</w:t>
      </w:r>
      <w:r>
        <w:rPr>
          <w:rFonts w:asciiTheme="minorHAnsi" w:hAnsiTheme="minorHAnsi" w:cstheme="minorBidi"/>
          <w:lang w:eastAsia="en-US"/>
        </w:rPr>
        <w:tab/>
      </w:r>
      <w:r>
        <w:t>Risk Management and Risk Models  (</w:t>
      </w:r>
      <w:r w:rsidRPr="00DD5FC1">
        <w:rPr>
          <w:highlight w:val="yellow"/>
        </w:rPr>
        <w:t>M1</w:t>
      </w:r>
      <w:r>
        <w:t>)</w:t>
      </w:r>
      <w:r>
        <w:tab/>
      </w:r>
      <w:r>
        <w:fldChar w:fldCharType="begin"/>
      </w:r>
      <w:r>
        <w:instrText xml:space="preserve"> PAGEREF _Toc369864119 \h </w:instrText>
      </w:r>
      <w:r>
        <w:fldChar w:fldCharType="separate"/>
      </w:r>
      <w:r w:rsidR="00C87167">
        <w:t>8</w:t>
      </w:r>
      <w:r>
        <w:fldChar w:fldCharType="end"/>
      </w:r>
    </w:p>
    <w:p w14:paraId="5A4136BF" w14:textId="77777777" w:rsidR="00BE0065" w:rsidRDefault="00BE0065">
      <w:pPr>
        <w:pStyle w:val="TOC2"/>
        <w:rPr>
          <w:rFonts w:asciiTheme="minorHAnsi" w:hAnsiTheme="minorHAnsi" w:cstheme="minorBidi"/>
          <w:lang w:eastAsia="en-US"/>
        </w:rPr>
      </w:pPr>
      <w:r>
        <w:t>5.2</w:t>
      </w:r>
      <w:r>
        <w:rPr>
          <w:rFonts w:asciiTheme="minorHAnsi" w:hAnsiTheme="minorHAnsi" w:cstheme="minorBidi"/>
          <w:lang w:eastAsia="en-US"/>
        </w:rPr>
        <w:tab/>
      </w:r>
      <w:r>
        <w:t>IALA Questionnaire  (</w:t>
      </w:r>
      <w:r w:rsidRPr="00DD5FC1">
        <w:rPr>
          <w:highlight w:val="yellow"/>
        </w:rPr>
        <w:t>M2</w:t>
      </w:r>
      <w:r>
        <w:t>)</w:t>
      </w:r>
      <w:r>
        <w:tab/>
      </w:r>
      <w:r>
        <w:fldChar w:fldCharType="begin"/>
      </w:r>
      <w:r>
        <w:instrText xml:space="preserve"> PAGEREF _Toc369864120 \h </w:instrText>
      </w:r>
      <w:r>
        <w:fldChar w:fldCharType="separate"/>
      </w:r>
      <w:r w:rsidR="00C87167">
        <w:t>9</w:t>
      </w:r>
      <w:r>
        <w:fldChar w:fldCharType="end"/>
      </w:r>
    </w:p>
    <w:p w14:paraId="12DE192D" w14:textId="77777777" w:rsidR="00BE0065" w:rsidRDefault="00BE0065">
      <w:pPr>
        <w:pStyle w:val="TOC2"/>
        <w:rPr>
          <w:rFonts w:asciiTheme="minorHAnsi" w:hAnsiTheme="minorHAnsi" w:cstheme="minorBidi"/>
          <w:lang w:eastAsia="en-US"/>
        </w:rPr>
      </w:pPr>
      <w:r>
        <w:t>5.3</w:t>
      </w:r>
      <w:r>
        <w:rPr>
          <w:rFonts w:asciiTheme="minorHAnsi" w:hAnsiTheme="minorHAnsi" w:cstheme="minorBidi"/>
          <w:lang w:eastAsia="en-US"/>
        </w:rPr>
        <w:tab/>
      </w:r>
      <w:r>
        <w:t>Offshore man-made structures  (</w:t>
      </w:r>
      <w:r w:rsidRPr="00DD5FC1">
        <w:rPr>
          <w:highlight w:val="yellow"/>
        </w:rPr>
        <w:t>M3</w:t>
      </w:r>
      <w:r>
        <w:t>)</w:t>
      </w:r>
      <w:r>
        <w:tab/>
      </w:r>
      <w:r>
        <w:fldChar w:fldCharType="begin"/>
      </w:r>
      <w:r>
        <w:instrText xml:space="preserve"> PAGEREF _Toc369864121 \h </w:instrText>
      </w:r>
      <w:r>
        <w:fldChar w:fldCharType="separate"/>
      </w:r>
      <w:r w:rsidR="00C87167">
        <w:t>9</w:t>
      </w:r>
      <w:r>
        <w:fldChar w:fldCharType="end"/>
      </w:r>
    </w:p>
    <w:p w14:paraId="6D789A61" w14:textId="77777777" w:rsidR="00BE0065" w:rsidRDefault="00BE0065">
      <w:pPr>
        <w:pStyle w:val="TOC2"/>
        <w:rPr>
          <w:rFonts w:asciiTheme="minorHAnsi" w:hAnsiTheme="minorHAnsi" w:cstheme="minorBidi"/>
          <w:lang w:eastAsia="en-US"/>
        </w:rPr>
      </w:pPr>
      <w:r w:rsidRPr="00DD5FC1">
        <w:t>5.4</w:t>
      </w:r>
      <w:r>
        <w:rPr>
          <w:rFonts w:asciiTheme="minorHAnsi" w:hAnsiTheme="minorHAnsi" w:cstheme="minorBidi"/>
          <w:lang w:eastAsia="en-US"/>
        </w:rPr>
        <w:tab/>
      </w:r>
      <w:r>
        <w:t>Development of e-Navigation within AtoN Authorities  (</w:t>
      </w:r>
      <w:r w:rsidRPr="00DD5FC1">
        <w:rPr>
          <w:highlight w:val="yellow"/>
        </w:rPr>
        <w:t>M4</w:t>
      </w:r>
      <w:r>
        <w:t>)</w:t>
      </w:r>
      <w:r>
        <w:tab/>
      </w:r>
      <w:r>
        <w:fldChar w:fldCharType="begin"/>
      </w:r>
      <w:r>
        <w:instrText xml:space="preserve"> PAGEREF _Toc369864122 \h </w:instrText>
      </w:r>
      <w:r>
        <w:fldChar w:fldCharType="separate"/>
      </w:r>
      <w:r w:rsidR="00C87167">
        <w:t>9</w:t>
      </w:r>
      <w:r>
        <w:fldChar w:fldCharType="end"/>
      </w:r>
    </w:p>
    <w:p w14:paraId="46C75C92" w14:textId="77777777" w:rsidR="00BE0065" w:rsidRDefault="00BE0065">
      <w:pPr>
        <w:pStyle w:val="TOC2"/>
        <w:rPr>
          <w:rFonts w:asciiTheme="minorHAnsi" w:hAnsiTheme="minorHAnsi" w:cstheme="minorBidi"/>
          <w:lang w:eastAsia="en-US"/>
        </w:rPr>
      </w:pPr>
      <w:r>
        <w:t>5.5</w:t>
      </w:r>
      <w:r>
        <w:rPr>
          <w:rFonts w:asciiTheme="minorHAnsi" w:hAnsiTheme="minorHAnsi" w:cstheme="minorBidi"/>
          <w:lang w:eastAsia="en-US"/>
        </w:rPr>
        <w:tab/>
      </w:r>
      <w:r>
        <w:t>Development of e-Navigation for AtoN users  (</w:t>
      </w:r>
      <w:r w:rsidRPr="00DD5FC1">
        <w:rPr>
          <w:highlight w:val="yellow"/>
        </w:rPr>
        <w:t>M5</w:t>
      </w:r>
      <w:r>
        <w:t>)</w:t>
      </w:r>
      <w:r>
        <w:tab/>
      </w:r>
      <w:r>
        <w:fldChar w:fldCharType="begin"/>
      </w:r>
      <w:r>
        <w:instrText xml:space="preserve"> PAGEREF _Toc369864123 \h </w:instrText>
      </w:r>
      <w:r>
        <w:fldChar w:fldCharType="separate"/>
      </w:r>
      <w:r w:rsidR="00C87167">
        <w:t>9</w:t>
      </w:r>
      <w:r>
        <w:fldChar w:fldCharType="end"/>
      </w:r>
    </w:p>
    <w:p w14:paraId="69372514" w14:textId="77777777" w:rsidR="00BE0065" w:rsidRDefault="00BE0065">
      <w:pPr>
        <w:pStyle w:val="TOC2"/>
        <w:rPr>
          <w:rFonts w:asciiTheme="minorHAnsi" w:hAnsiTheme="minorHAnsi" w:cstheme="minorBidi"/>
          <w:lang w:eastAsia="en-US"/>
        </w:rPr>
      </w:pPr>
      <w:r>
        <w:t>5.6</w:t>
      </w:r>
      <w:r>
        <w:rPr>
          <w:rFonts w:asciiTheme="minorHAnsi" w:hAnsiTheme="minorHAnsi" w:cstheme="minorBidi"/>
          <w:lang w:eastAsia="en-US"/>
        </w:rPr>
        <w:tab/>
      </w:r>
      <w:r>
        <w:t>Development of mobile marine products for AtoN users  (</w:t>
      </w:r>
      <w:r w:rsidRPr="00DD5FC1">
        <w:rPr>
          <w:highlight w:val="yellow"/>
        </w:rPr>
        <w:t>M6</w:t>
      </w:r>
      <w:r>
        <w:t>)</w:t>
      </w:r>
      <w:r>
        <w:tab/>
      </w:r>
      <w:r>
        <w:fldChar w:fldCharType="begin"/>
      </w:r>
      <w:r>
        <w:instrText xml:space="preserve"> PAGEREF _Toc369864124 \h </w:instrText>
      </w:r>
      <w:r>
        <w:fldChar w:fldCharType="separate"/>
      </w:r>
      <w:r w:rsidR="00C87167">
        <w:t>9</w:t>
      </w:r>
      <w:r>
        <w:fldChar w:fldCharType="end"/>
      </w:r>
    </w:p>
    <w:p w14:paraId="03965A85" w14:textId="77777777" w:rsidR="00BE0065" w:rsidRDefault="00BE0065">
      <w:pPr>
        <w:pStyle w:val="TOC2"/>
        <w:rPr>
          <w:rFonts w:asciiTheme="minorHAnsi" w:hAnsiTheme="minorHAnsi" w:cstheme="minorBidi"/>
          <w:lang w:eastAsia="en-US"/>
        </w:rPr>
      </w:pPr>
      <w:r>
        <w:t>5.7</w:t>
      </w:r>
      <w:r>
        <w:rPr>
          <w:rFonts w:asciiTheme="minorHAnsi" w:hAnsiTheme="minorHAnsi" w:cstheme="minorBidi"/>
          <w:lang w:eastAsia="en-US"/>
        </w:rPr>
        <w:tab/>
      </w:r>
      <w:r>
        <w:t>IALA Dictionary (</w:t>
      </w:r>
      <w:r w:rsidRPr="00DD5FC1">
        <w:rPr>
          <w:highlight w:val="yellow"/>
        </w:rPr>
        <w:t>M7*</w:t>
      </w:r>
      <w:r>
        <w:t>)</w:t>
      </w:r>
      <w:r>
        <w:tab/>
      </w:r>
      <w:r>
        <w:fldChar w:fldCharType="begin"/>
      </w:r>
      <w:r>
        <w:instrText xml:space="preserve"> PAGEREF _Toc369864125 \h </w:instrText>
      </w:r>
      <w:r>
        <w:fldChar w:fldCharType="separate"/>
      </w:r>
      <w:r w:rsidR="00C87167">
        <w:t>9</w:t>
      </w:r>
      <w:r>
        <w:fldChar w:fldCharType="end"/>
      </w:r>
    </w:p>
    <w:p w14:paraId="3A1B4329" w14:textId="77777777" w:rsidR="00BE0065" w:rsidRDefault="00BE0065">
      <w:pPr>
        <w:pStyle w:val="TOC1"/>
        <w:rPr>
          <w:rFonts w:asciiTheme="minorHAnsi" w:hAnsiTheme="minorHAnsi" w:cstheme="minorBidi"/>
          <w:lang w:eastAsia="en-US"/>
        </w:rPr>
      </w:pPr>
      <w:r w:rsidRPr="00DD5FC1">
        <w:t>6</w:t>
      </w:r>
      <w:r>
        <w:rPr>
          <w:rFonts w:asciiTheme="minorHAnsi" w:hAnsiTheme="minorHAnsi" w:cstheme="minorBidi"/>
          <w:lang w:eastAsia="en-US"/>
        </w:rPr>
        <w:tab/>
      </w:r>
      <w:r w:rsidRPr="00DD5FC1">
        <w:t>Presentations</w:t>
      </w:r>
      <w:r>
        <w:tab/>
      </w:r>
      <w:r>
        <w:fldChar w:fldCharType="begin"/>
      </w:r>
      <w:r>
        <w:instrText xml:space="preserve"> PAGEREF _Toc369864126 \h </w:instrText>
      </w:r>
      <w:r>
        <w:fldChar w:fldCharType="separate"/>
      </w:r>
      <w:r w:rsidR="00C87167">
        <w:t>9</w:t>
      </w:r>
      <w:r>
        <w:fldChar w:fldCharType="end"/>
      </w:r>
    </w:p>
    <w:p w14:paraId="42EC4121" w14:textId="77777777" w:rsidR="00BE0065" w:rsidRDefault="00BE0065">
      <w:pPr>
        <w:pStyle w:val="TOC2"/>
        <w:rPr>
          <w:rFonts w:asciiTheme="minorHAnsi" w:hAnsiTheme="minorHAnsi" w:cstheme="minorBidi"/>
          <w:lang w:eastAsia="en-US"/>
        </w:rPr>
      </w:pPr>
      <w:r>
        <w:t>6.1</w:t>
      </w:r>
      <w:r>
        <w:rPr>
          <w:rFonts w:asciiTheme="minorHAnsi" w:hAnsiTheme="minorHAnsi" w:cstheme="minorBidi"/>
          <w:lang w:eastAsia="en-US"/>
        </w:rPr>
        <w:tab/>
      </w:r>
      <w:r>
        <w:t>IALA World-Wide Academy (WWA)</w:t>
      </w:r>
      <w:r>
        <w:tab/>
      </w:r>
      <w:r>
        <w:fldChar w:fldCharType="begin"/>
      </w:r>
      <w:r>
        <w:instrText xml:space="preserve"> PAGEREF _Toc369864127 \h </w:instrText>
      </w:r>
      <w:r>
        <w:fldChar w:fldCharType="separate"/>
      </w:r>
      <w:r w:rsidR="00C87167">
        <w:t>9</w:t>
      </w:r>
      <w:r>
        <w:fldChar w:fldCharType="end"/>
      </w:r>
    </w:p>
    <w:p w14:paraId="7C8B6288" w14:textId="77777777" w:rsidR="00BE0065" w:rsidRDefault="00BE0065">
      <w:pPr>
        <w:pStyle w:val="TOC2"/>
        <w:rPr>
          <w:rFonts w:asciiTheme="minorHAnsi" w:hAnsiTheme="minorHAnsi" w:cstheme="minorBidi"/>
          <w:lang w:eastAsia="en-US"/>
        </w:rPr>
      </w:pPr>
      <w:r>
        <w:t>6.2</w:t>
      </w:r>
      <w:r>
        <w:rPr>
          <w:rFonts w:asciiTheme="minorHAnsi" w:hAnsiTheme="minorHAnsi" w:cstheme="minorBidi"/>
          <w:lang w:eastAsia="en-US"/>
        </w:rPr>
        <w:tab/>
      </w:r>
      <w:r>
        <w:t>IHO S-100 Product Specifications for e-Navigation</w:t>
      </w:r>
      <w:r>
        <w:tab/>
      </w:r>
      <w:r>
        <w:fldChar w:fldCharType="begin"/>
      </w:r>
      <w:r>
        <w:instrText xml:space="preserve"> PAGEREF _Toc369864128 \h </w:instrText>
      </w:r>
      <w:r>
        <w:fldChar w:fldCharType="separate"/>
      </w:r>
      <w:r w:rsidR="00C87167">
        <w:t>9</w:t>
      </w:r>
      <w:r>
        <w:fldChar w:fldCharType="end"/>
      </w:r>
    </w:p>
    <w:p w14:paraId="0A4FE98E" w14:textId="77777777" w:rsidR="00BE0065" w:rsidRDefault="00BE0065">
      <w:pPr>
        <w:pStyle w:val="TOC2"/>
        <w:rPr>
          <w:rFonts w:asciiTheme="minorHAnsi" w:hAnsiTheme="minorHAnsi" w:cstheme="minorBidi"/>
          <w:lang w:eastAsia="en-US"/>
        </w:rPr>
      </w:pPr>
      <w:r>
        <w:t>6.3</w:t>
      </w:r>
      <w:r>
        <w:rPr>
          <w:rFonts w:asciiTheme="minorHAnsi" w:hAnsiTheme="minorHAnsi" w:cstheme="minorBidi"/>
          <w:lang w:eastAsia="en-US"/>
        </w:rPr>
        <w:tab/>
      </w:r>
      <w:r>
        <w:t>Stad vessel tunnel</w:t>
      </w:r>
      <w:r>
        <w:tab/>
      </w:r>
      <w:r>
        <w:fldChar w:fldCharType="begin"/>
      </w:r>
      <w:r>
        <w:instrText xml:space="preserve"> PAGEREF _Toc369864129 \h </w:instrText>
      </w:r>
      <w:r>
        <w:fldChar w:fldCharType="separate"/>
      </w:r>
      <w:r w:rsidR="00C87167">
        <w:t>9</w:t>
      </w:r>
      <w:r>
        <w:fldChar w:fldCharType="end"/>
      </w:r>
    </w:p>
    <w:p w14:paraId="36BFA0A9" w14:textId="77777777" w:rsidR="00BE0065" w:rsidRDefault="00BE0065">
      <w:pPr>
        <w:pStyle w:val="TOC1"/>
        <w:rPr>
          <w:rFonts w:asciiTheme="minorHAnsi" w:hAnsiTheme="minorHAnsi" w:cstheme="minorBidi"/>
          <w:lang w:eastAsia="en-US"/>
        </w:rPr>
      </w:pPr>
      <w:r w:rsidRPr="00DD5FC1">
        <w:t>7</w:t>
      </w:r>
      <w:r>
        <w:rPr>
          <w:rFonts w:asciiTheme="minorHAnsi" w:hAnsiTheme="minorHAnsi" w:cstheme="minorBidi"/>
          <w:lang w:eastAsia="en-US"/>
        </w:rPr>
        <w:tab/>
      </w:r>
      <w:r w:rsidRPr="00DD5FC1">
        <w:t>Establish Working Groups</w:t>
      </w:r>
      <w:r>
        <w:tab/>
      </w:r>
      <w:r>
        <w:fldChar w:fldCharType="begin"/>
      </w:r>
      <w:r>
        <w:instrText xml:space="preserve"> PAGEREF _Toc369864130 \h </w:instrText>
      </w:r>
      <w:r>
        <w:fldChar w:fldCharType="separate"/>
      </w:r>
      <w:r w:rsidR="00C87167">
        <w:t>10</w:t>
      </w:r>
      <w:r>
        <w:fldChar w:fldCharType="end"/>
      </w:r>
    </w:p>
    <w:p w14:paraId="70835672" w14:textId="77777777" w:rsidR="00BE0065" w:rsidRDefault="00BE0065">
      <w:pPr>
        <w:pStyle w:val="TOC1"/>
        <w:rPr>
          <w:rFonts w:asciiTheme="minorHAnsi" w:hAnsiTheme="minorHAnsi" w:cstheme="minorBidi"/>
          <w:lang w:eastAsia="en-US"/>
        </w:rPr>
      </w:pPr>
      <w:r w:rsidRPr="00DD5FC1">
        <w:t>8</w:t>
      </w:r>
      <w:r>
        <w:rPr>
          <w:rFonts w:asciiTheme="minorHAnsi" w:hAnsiTheme="minorHAnsi" w:cstheme="minorBidi"/>
          <w:lang w:eastAsia="en-US"/>
        </w:rPr>
        <w:tab/>
      </w:r>
      <w:r w:rsidRPr="00DD5FC1">
        <w:t>Working Group 1 – Navigational Requirements (WG1)</w:t>
      </w:r>
      <w:r>
        <w:tab/>
      </w:r>
      <w:r>
        <w:fldChar w:fldCharType="begin"/>
      </w:r>
      <w:r>
        <w:instrText xml:space="preserve"> PAGEREF _Toc369864131 \h </w:instrText>
      </w:r>
      <w:r>
        <w:fldChar w:fldCharType="separate"/>
      </w:r>
      <w:r w:rsidR="00C87167">
        <w:t>10</w:t>
      </w:r>
      <w:r>
        <w:fldChar w:fldCharType="end"/>
      </w:r>
    </w:p>
    <w:p w14:paraId="7998588F" w14:textId="77777777" w:rsidR="00BE0065" w:rsidRDefault="00BE0065">
      <w:pPr>
        <w:pStyle w:val="TOC2"/>
        <w:rPr>
          <w:rFonts w:asciiTheme="minorHAnsi" w:hAnsiTheme="minorHAnsi" w:cstheme="minorBidi"/>
          <w:lang w:eastAsia="en-US"/>
        </w:rPr>
      </w:pPr>
      <w:r>
        <w:t>8.1</w:t>
      </w:r>
      <w:r>
        <w:rPr>
          <w:rFonts w:asciiTheme="minorHAnsi" w:hAnsiTheme="minorHAnsi" w:cstheme="minorBidi"/>
          <w:lang w:eastAsia="en-US"/>
        </w:rPr>
        <w:tab/>
      </w:r>
      <w:r>
        <w:t>Produce guidance for Aids to Navigation Authorities on the user requirements and practical applications of e-Navigation, from berth to berth.  (</w:t>
      </w:r>
      <w:r w:rsidRPr="00DD5FC1">
        <w:rPr>
          <w:highlight w:val="yellow"/>
        </w:rPr>
        <w:t>Task 1*</w:t>
      </w:r>
      <w:r>
        <w:t>)</w:t>
      </w:r>
      <w:r>
        <w:tab/>
      </w:r>
      <w:r>
        <w:fldChar w:fldCharType="begin"/>
      </w:r>
      <w:r>
        <w:instrText xml:space="preserve"> PAGEREF _Toc369864132 \h </w:instrText>
      </w:r>
      <w:r>
        <w:fldChar w:fldCharType="separate"/>
      </w:r>
      <w:r w:rsidR="00C87167">
        <w:t>10</w:t>
      </w:r>
      <w:r>
        <w:fldChar w:fldCharType="end"/>
      </w:r>
    </w:p>
    <w:p w14:paraId="648A5D9C" w14:textId="77777777" w:rsidR="00BE0065" w:rsidRDefault="00BE0065">
      <w:pPr>
        <w:pStyle w:val="TOC2"/>
        <w:rPr>
          <w:rFonts w:asciiTheme="minorHAnsi" w:hAnsiTheme="minorHAnsi" w:cstheme="minorBidi"/>
          <w:lang w:eastAsia="en-US"/>
        </w:rPr>
      </w:pPr>
      <w:r>
        <w:t>8.2</w:t>
      </w:r>
      <w:r>
        <w:rPr>
          <w:rFonts w:asciiTheme="minorHAnsi" w:hAnsiTheme="minorHAnsi" w:cstheme="minorBidi"/>
          <w:lang w:eastAsia="en-US"/>
        </w:rPr>
        <w:tab/>
      </w:r>
      <w:r>
        <w:t>Develop Recommendations on AtoN standards and navigational requirements in risk control measures included in e-Navigation (this would include a revision (or a replacement) of the existing Recommendations and Guideline on risk management (1018)).  (</w:t>
      </w:r>
      <w:r w:rsidRPr="00DD5FC1">
        <w:rPr>
          <w:highlight w:val="yellow"/>
        </w:rPr>
        <w:t>Task 2*</w:t>
      </w:r>
      <w:r>
        <w:t>)</w:t>
      </w:r>
      <w:r>
        <w:tab/>
      </w:r>
      <w:r>
        <w:fldChar w:fldCharType="begin"/>
      </w:r>
      <w:r>
        <w:instrText xml:space="preserve"> PAGEREF _Toc369864133 \h </w:instrText>
      </w:r>
      <w:r>
        <w:fldChar w:fldCharType="separate"/>
      </w:r>
      <w:r w:rsidR="00C87167">
        <w:t>10</w:t>
      </w:r>
      <w:r>
        <w:fldChar w:fldCharType="end"/>
      </w:r>
    </w:p>
    <w:p w14:paraId="2B3606A9" w14:textId="77777777" w:rsidR="00BE0065" w:rsidRDefault="00BE0065">
      <w:pPr>
        <w:pStyle w:val="TOC2"/>
        <w:rPr>
          <w:rFonts w:asciiTheme="minorHAnsi" w:hAnsiTheme="minorHAnsi" w:cstheme="minorBidi"/>
          <w:lang w:eastAsia="en-US"/>
        </w:rPr>
      </w:pPr>
      <w:r>
        <w:t>8.3</w:t>
      </w:r>
      <w:r>
        <w:rPr>
          <w:rFonts w:asciiTheme="minorHAnsi" w:hAnsiTheme="minorHAnsi" w:cstheme="minorBidi"/>
          <w:lang w:eastAsia="en-US"/>
        </w:rPr>
        <w:tab/>
      </w:r>
      <w:r>
        <w:t>Develop guidance on the application of maritime surface picture (e.g. AIS traffic data) for analysis in risk assessment and the provision of Aids to Navigation (</w:t>
      </w:r>
      <w:r w:rsidRPr="00DD5FC1">
        <w:rPr>
          <w:highlight w:val="yellow"/>
        </w:rPr>
        <w:t>Task 3*</w:t>
      </w:r>
      <w:r>
        <w:t>)</w:t>
      </w:r>
      <w:r>
        <w:tab/>
      </w:r>
      <w:r>
        <w:fldChar w:fldCharType="begin"/>
      </w:r>
      <w:r>
        <w:instrText xml:space="preserve"> PAGEREF _Toc369864134 \h </w:instrText>
      </w:r>
      <w:r>
        <w:fldChar w:fldCharType="separate"/>
      </w:r>
      <w:r w:rsidR="00C87167">
        <w:t>10</w:t>
      </w:r>
      <w:r>
        <w:fldChar w:fldCharType="end"/>
      </w:r>
    </w:p>
    <w:p w14:paraId="52AA44D4" w14:textId="77777777" w:rsidR="00BE0065" w:rsidRDefault="00BE0065">
      <w:pPr>
        <w:pStyle w:val="TOC2"/>
        <w:rPr>
          <w:rFonts w:asciiTheme="minorHAnsi" w:hAnsiTheme="minorHAnsi" w:cstheme="minorBidi"/>
          <w:lang w:eastAsia="en-US"/>
        </w:rPr>
      </w:pPr>
      <w:r>
        <w:t>8.4</w:t>
      </w:r>
      <w:r>
        <w:rPr>
          <w:rFonts w:asciiTheme="minorHAnsi" w:hAnsiTheme="minorHAnsi" w:cstheme="minorBidi"/>
          <w:lang w:eastAsia="en-US"/>
        </w:rPr>
        <w:tab/>
      </w:r>
      <w:r>
        <w:t>Review and update guidance for AtoN Authorities, including Guideline 1062, in the use of Virtual Aids to Navigation assessing their use and contribution to safety of navigation (</w:t>
      </w:r>
      <w:r w:rsidRPr="00DD5FC1">
        <w:rPr>
          <w:highlight w:val="yellow"/>
        </w:rPr>
        <w:t>Task 4*</w:t>
      </w:r>
      <w:r>
        <w:t>)</w:t>
      </w:r>
      <w:r>
        <w:tab/>
      </w:r>
      <w:r>
        <w:fldChar w:fldCharType="begin"/>
      </w:r>
      <w:r>
        <w:instrText xml:space="preserve"> PAGEREF _Toc369864135 \h </w:instrText>
      </w:r>
      <w:r>
        <w:fldChar w:fldCharType="separate"/>
      </w:r>
      <w:r w:rsidR="00C87167">
        <w:t>10</w:t>
      </w:r>
      <w:r>
        <w:fldChar w:fldCharType="end"/>
      </w:r>
    </w:p>
    <w:p w14:paraId="691F6523" w14:textId="77777777" w:rsidR="00BE0065" w:rsidRDefault="00BE0065">
      <w:pPr>
        <w:pStyle w:val="TOC2"/>
        <w:rPr>
          <w:rFonts w:asciiTheme="minorHAnsi" w:hAnsiTheme="minorHAnsi" w:cstheme="minorBidi"/>
          <w:lang w:eastAsia="en-US"/>
        </w:rPr>
      </w:pPr>
      <w:r>
        <w:t>8.5</w:t>
      </w:r>
      <w:r>
        <w:rPr>
          <w:rFonts w:asciiTheme="minorHAnsi" w:hAnsiTheme="minorHAnsi" w:cstheme="minorBidi"/>
          <w:lang w:eastAsia="en-US"/>
        </w:rPr>
        <w:tab/>
      </w:r>
      <w:r>
        <w:t>Consider the IMO Wreck Removal Convention and its implications for AtoN Authorities and States.  Develop a Recommendation for IALA Members including guidance on marking ‘floating wreckage’, taking into account existing IALA guidance (</w:t>
      </w:r>
      <w:r w:rsidRPr="00DD5FC1">
        <w:rPr>
          <w:highlight w:val="yellow"/>
        </w:rPr>
        <w:t>Task 5*</w:t>
      </w:r>
      <w:r>
        <w:t>)</w:t>
      </w:r>
      <w:r>
        <w:tab/>
      </w:r>
      <w:r>
        <w:fldChar w:fldCharType="begin"/>
      </w:r>
      <w:r>
        <w:instrText xml:space="preserve"> PAGEREF _Toc369864136 \h </w:instrText>
      </w:r>
      <w:r>
        <w:fldChar w:fldCharType="separate"/>
      </w:r>
      <w:r w:rsidR="00C87167">
        <w:t>10</w:t>
      </w:r>
      <w:r>
        <w:fldChar w:fldCharType="end"/>
      </w:r>
    </w:p>
    <w:p w14:paraId="7477CDAC" w14:textId="77777777" w:rsidR="00BE0065" w:rsidRDefault="00BE0065">
      <w:pPr>
        <w:pStyle w:val="TOC2"/>
        <w:rPr>
          <w:rFonts w:asciiTheme="minorHAnsi" w:hAnsiTheme="minorHAnsi" w:cstheme="minorBidi"/>
          <w:lang w:eastAsia="en-US"/>
        </w:rPr>
      </w:pPr>
      <w:r>
        <w:lastRenderedPageBreak/>
        <w:t>8.6</w:t>
      </w:r>
      <w:r>
        <w:rPr>
          <w:rFonts w:asciiTheme="minorHAnsi" w:hAnsiTheme="minorHAnsi" w:cstheme="minorBidi"/>
          <w:lang w:eastAsia="en-US"/>
        </w:rPr>
        <w:tab/>
      </w:r>
      <w:r>
        <w:t>Review IALA Recommendation O-139 on the Marking of Man-made Off-shore structures (</w:t>
      </w:r>
      <w:r w:rsidRPr="00DD5FC1">
        <w:rPr>
          <w:highlight w:val="yellow"/>
        </w:rPr>
        <w:t>Task 12*</w:t>
      </w:r>
      <w:r>
        <w:t>)</w:t>
      </w:r>
      <w:r>
        <w:tab/>
      </w:r>
      <w:r>
        <w:fldChar w:fldCharType="begin"/>
      </w:r>
      <w:r>
        <w:instrText xml:space="preserve"> PAGEREF _Toc369864137 \h </w:instrText>
      </w:r>
      <w:r>
        <w:fldChar w:fldCharType="separate"/>
      </w:r>
      <w:r w:rsidR="00C87167">
        <w:t>11</w:t>
      </w:r>
      <w:r>
        <w:fldChar w:fldCharType="end"/>
      </w:r>
    </w:p>
    <w:p w14:paraId="331A3725" w14:textId="77777777" w:rsidR="00BE0065" w:rsidRDefault="00BE0065">
      <w:pPr>
        <w:pStyle w:val="TOC2"/>
        <w:rPr>
          <w:rFonts w:asciiTheme="minorHAnsi" w:hAnsiTheme="minorHAnsi" w:cstheme="minorBidi"/>
          <w:lang w:eastAsia="en-US"/>
        </w:rPr>
      </w:pPr>
      <w:r>
        <w:t>8.7</w:t>
      </w:r>
      <w:r>
        <w:rPr>
          <w:rFonts w:asciiTheme="minorHAnsi" w:hAnsiTheme="minorHAnsi" w:cstheme="minorBidi"/>
          <w:lang w:eastAsia="en-US"/>
        </w:rPr>
        <w:tab/>
      </w:r>
      <w:r>
        <w:t>Revision of IALA questionnaire</w:t>
      </w:r>
      <w:r>
        <w:tab/>
      </w:r>
      <w:r>
        <w:fldChar w:fldCharType="begin"/>
      </w:r>
      <w:r>
        <w:instrText xml:space="preserve"> PAGEREF _Toc369864138 \h </w:instrText>
      </w:r>
      <w:r>
        <w:fldChar w:fldCharType="separate"/>
      </w:r>
      <w:r w:rsidR="00C87167">
        <w:t>11</w:t>
      </w:r>
      <w:r>
        <w:fldChar w:fldCharType="end"/>
      </w:r>
    </w:p>
    <w:p w14:paraId="0FC2636E" w14:textId="77777777" w:rsidR="00BE0065" w:rsidRDefault="00BE0065">
      <w:pPr>
        <w:pStyle w:val="TOC1"/>
        <w:rPr>
          <w:rFonts w:asciiTheme="minorHAnsi" w:hAnsiTheme="minorHAnsi" w:cstheme="minorBidi"/>
          <w:lang w:eastAsia="en-US"/>
        </w:rPr>
      </w:pPr>
      <w:r>
        <w:t>9</w:t>
      </w:r>
      <w:r>
        <w:rPr>
          <w:rFonts w:asciiTheme="minorHAnsi" w:hAnsiTheme="minorHAnsi" w:cstheme="minorBidi"/>
          <w:lang w:eastAsia="en-US"/>
        </w:rPr>
        <w:tab/>
      </w:r>
      <w:r>
        <w:t>Working Group 2 – Continuous Improvement (WG2)</w:t>
      </w:r>
      <w:r>
        <w:tab/>
      </w:r>
      <w:r>
        <w:fldChar w:fldCharType="begin"/>
      </w:r>
      <w:r>
        <w:instrText xml:space="preserve"> PAGEREF _Toc369864139 \h </w:instrText>
      </w:r>
      <w:r>
        <w:fldChar w:fldCharType="separate"/>
      </w:r>
      <w:r w:rsidR="00C87167">
        <w:t>11</w:t>
      </w:r>
      <w:r>
        <w:fldChar w:fldCharType="end"/>
      </w:r>
    </w:p>
    <w:p w14:paraId="2F6D3666" w14:textId="77777777" w:rsidR="00BE0065" w:rsidRDefault="00BE0065">
      <w:pPr>
        <w:pStyle w:val="TOC2"/>
        <w:rPr>
          <w:rFonts w:asciiTheme="minorHAnsi" w:hAnsiTheme="minorHAnsi" w:cstheme="minorBidi"/>
          <w:lang w:eastAsia="en-US"/>
        </w:rPr>
      </w:pPr>
      <w:r>
        <w:t>9.1</w:t>
      </w:r>
      <w:r>
        <w:rPr>
          <w:rFonts w:asciiTheme="minorHAnsi" w:hAnsiTheme="minorHAnsi" w:cstheme="minorBidi"/>
          <w:lang w:eastAsia="en-US"/>
        </w:rPr>
        <w:tab/>
      </w:r>
      <w:r>
        <w:t>Co-ordinate a limited review of the IALA NAVGUIDE, to incorporate amended Recommendations and Guidelines and other necessary updates  (</w:t>
      </w:r>
      <w:r w:rsidRPr="00DD5FC1">
        <w:rPr>
          <w:highlight w:val="yellow"/>
        </w:rPr>
        <w:t>Task 6*</w:t>
      </w:r>
      <w:r>
        <w:t>)</w:t>
      </w:r>
      <w:r>
        <w:tab/>
      </w:r>
      <w:r>
        <w:fldChar w:fldCharType="begin"/>
      </w:r>
      <w:r>
        <w:instrText xml:space="preserve"> PAGEREF _Toc369864140 \h </w:instrText>
      </w:r>
      <w:r>
        <w:fldChar w:fldCharType="separate"/>
      </w:r>
      <w:r w:rsidR="00C87167">
        <w:t>12</w:t>
      </w:r>
      <w:r>
        <w:fldChar w:fldCharType="end"/>
      </w:r>
    </w:p>
    <w:p w14:paraId="0BCCACD1" w14:textId="77777777" w:rsidR="00BE0065" w:rsidRDefault="00BE0065">
      <w:pPr>
        <w:pStyle w:val="TOC2"/>
        <w:rPr>
          <w:rFonts w:asciiTheme="minorHAnsi" w:hAnsiTheme="minorHAnsi" w:cstheme="minorBidi"/>
          <w:lang w:eastAsia="en-US"/>
        </w:rPr>
      </w:pPr>
      <w:r>
        <w:t>9.2</w:t>
      </w:r>
      <w:r>
        <w:rPr>
          <w:rFonts w:asciiTheme="minorHAnsi" w:hAnsiTheme="minorHAnsi" w:cstheme="minorBidi"/>
          <w:lang w:eastAsia="en-US"/>
        </w:rPr>
        <w:tab/>
      </w:r>
      <w:r>
        <w:t>Develop guidance on issues derived from revision of the MBS, such as the clarification of auxiliary marks, including examples of those debated during the consultation and drafting process (</w:t>
      </w:r>
      <w:r w:rsidRPr="00DD5FC1">
        <w:rPr>
          <w:highlight w:val="yellow"/>
        </w:rPr>
        <w:t>Task 7</w:t>
      </w:r>
      <w:r>
        <w:t>*)</w:t>
      </w:r>
      <w:r>
        <w:tab/>
      </w:r>
      <w:r>
        <w:fldChar w:fldCharType="begin"/>
      </w:r>
      <w:r>
        <w:instrText xml:space="preserve"> PAGEREF _Toc369864141 \h </w:instrText>
      </w:r>
      <w:r>
        <w:fldChar w:fldCharType="separate"/>
      </w:r>
      <w:r w:rsidR="00C87167">
        <w:t>13</w:t>
      </w:r>
      <w:r>
        <w:fldChar w:fldCharType="end"/>
      </w:r>
    </w:p>
    <w:p w14:paraId="460E8586" w14:textId="77777777" w:rsidR="00BE0065" w:rsidRDefault="00BE0065">
      <w:pPr>
        <w:pStyle w:val="TOC2"/>
        <w:rPr>
          <w:rFonts w:asciiTheme="minorHAnsi" w:hAnsiTheme="minorHAnsi" w:cstheme="minorBidi"/>
          <w:lang w:eastAsia="en-US"/>
        </w:rPr>
      </w:pPr>
      <w:r>
        <w:t>9.3</w:t>
      </w:r>
      <w:r>
        <w:rPr>
          <w:rFonts w:asciiTheme="minorHAnsi" w:hAnsiTheme="minorHAnsi" w:cstheme="minorBidi"/>
          <w:lang w:eastAsia="en-US"/>
        </w:rPr>
        <w:tab/>
      </w:r>
      <w:r>
        <w:t>Produce Quality Management and Training guidance for AtoN services and service providers in an e-Navigation environment, in support of the IALA World-Wide Academy.  Review IALA Guideline 1052.  (</w:t>
      </w:r>
      <w:r w:rsidRPr="00DD5FC1">
        <w:rPr>
          <w:highlight w:val="yellow"/>
        </w:rPr>
        <w:t>Task 8*</w:t>
      </w:r>
      <w:r>
        <w:t>)</w:t>
      </w:r>
      <w:r>
        <w:tab/>
      </w:r>
      <w:r>
        <w:fldChar w:fldCharType="begin"/>
      </w:r>
      <w:r>
        <w:instrText xml:space="preserve"> PAGEREF _Toc369864142 \h </w:instrText>
      </w:r>
      <w:r>
        <w:fldChar w:fldCharType="separate"/>
      </w:r>
      <w:r w:rsidR="00C87167">
        <w:t>13</w:t>
      </w:r>
      <w:r>
        <w:fldChar w:fldCharType="end"/>
      </w:r>
    </w:p>
    <w:p w14:paraId="362536FA" w14:textId="77777777" w:rsidR="00BE0065" w:rsidRDefault="00BE0065">
      <w:pPr>
        <w:pStyle w:val="TOC2"/>
        <w:rPr>
          <w:rFonts w:asciiTheme="minorHAnsi" w:hAnsiTheme="minorHAnsi" w:cstheme="minorBidi"/>
          <w:lang w:eastAsia="en-US"/>
        </w:rPr>
      </w:pPr>
      <w:r>
        <w:t>9.4</w:t>
      </w:r>
      <w:r>
        <w:rPr>
          <w:rFonts w:asciiTheme="minorHAnsi" w:hAnsiTheme="minorHAnsi" w:cstheme="minorBidi"/>
          <w:lang w:eastAsia="en-US"/>
        </w:rPr>
        <w:tab/>
      </w:r>
      <w:r>
        <w:t>Review and update Guideline 1004 for AtoN Authorities on level of service and changing user requirement; such as the need for landfall lights and unlit AtoN  (</w:t>
      </w:r>
      <w:r w:rsidRPr="00DD5FC1">
        <w:rPr>
          <w:highlight w:val="yellow"/>
        </w:rPr>
        <w:t>Task 9*</w:t>
      </w:r>
      <w:r>
        <w:t>)</w:t>
      </w:r>
      <w:r>
        <w:tab/>
      </w:r>
      <w:r>
        <w:fldChar w:fldCharType="begin"/>
      </w:r>
      <w:r>
        <w:instrText xml:space="preserve"> PAGEREF _Toc369864143 \h </w:instrText>
      </w:r>
      <w:r>
        <w:fldChar w:fldCharType="separate"/>
      </w:r>
      <w:r w:rsidR="00C87167">
        <w:t>13</w:t>
      </w:r>
      <w:r>
        <w:fldChar w:fldCharType="end"/>
      </w:r>
    </w:p>
    <w:p w14:paraId="4CBAF1BB" w14:textId="77777777" w:rsidR="00BE0065" w:rsidRDefault="00BE0065">
      <w:pPr>
        <w:pStyle w:val="TOC2"/>
        <w:rPr>
          <w:rFonts w:asciiTheme="minorHAnsi" w:hAnsiTheme="minorHAnsi" w:cstheme="minorBidi"/>
          <w:lang w:eastAsia="en-US"/>
        </w:rPr>
      </w:pPr>
      <w:r>
        <w:t>9.5</w:t>
      </w:r>
      <w:r>
        <w:rPr>
          <w:rFonts w:asciiTheme="minorHAnsi" w:hAnsiTheme="minorHAnsi" w:cstheme="minorBidi"/>
          <w:lang w:eastAsia="en-US"/>
        </w:rPr>
        <w:tab/>
      </w:r>
      <w:r>
        <w:t>Develop and update IALA Recommendation O-113 on the Marking of fixed bridges over navigable waters, also considering the marking of overhead power lines  (</w:t>
      </w:r>
      <w:r w:rsidRPr="00DD5FC1">
        <w:rPr>
          <w:highlight w:val="yellow"/>
        </w:rPr>
        <w:t>Task 10*</w:t>
      </w:r>
      <w:r>
        <w:t>)</w:t>
      </w:r>
      <w:r>
        <w:tab/>
      </w:r>
      <w:r>
        <w:fldChar w:fldCharType="begin"/>
      </w:r>
      <w:r>
        <w:instrText xml:space="preserve"> PAGEREF _Toc369864144 \h </w:instrText>
      </w:r>
      <w:r>
        <w:fldChar w:fldCharType="separate"/>
      </w:r>
      <w:r w:rsidR="00C87167">
        <w:t>13</w:t>
      </w:r>
      <w:r>
        <w:fldChar w:fldCharType="end"/>
      </w:r>
    </w:p>
    <w:p w14:paraId="3AD875C4" w14:textId="77777777" w:rsidR="00BE0065" w:rsidRDefault="00BE0065">
      <w:pPr>
        <w:pStyle w:val="TOC2"/>
        <w:rPr>
          <w:rFonts w:asciiTheme="minorHAnsi" w:hAnsiTheme="minorHAnsi" w:cstheme="minorBidi"/>
          <w:lang w:eastAsia="en-US"/>
        </w:rPr>
      </w:pPr>
      <w:r>
        <w:t>9.6</w:t>
      </w:r>
      <w:r>
        <w:rPr>
          <w:rFonts w:asciiTheme="minorHAnsi" w:hAnsiTheme="minorHAnsi" w:cstheme="minorBidi"/>
          <w:lang w:eastAsia="en-US"/>
        </w:rPr>
        <w:tab/>
      </w:r>
      <w:r>
        <w:t>Review IALA Recommendation O-104 of 1998, for off station Signals for Major Floating Aids to Navigation and extended to considerations of Buoys of Primary Navigation Significance (BPNS) and so called Superbuoys  (</w:t>
      </w:r>
      <w:r w:rsidRPr="00DD5FC1">
        <w:rPr>
          <w:highlight w:val="yellow"/>
        </w:rPr>
        <w:t>Task 11*</w:t>
      </w:r>
      <w:r>
        <w:t>)</w:t>
      </w:r>
      <w:r>
        <w:tab/>
      </w:r>
      <w:r>
        <w:fldChar w:fldCharType="begin"/>
      </w:r>
      <w:r>
        <w:instrText xml:space="preserve"> PAGEREF _Toc369864145 \h </w:instrText>
      </w:r>
      <w:r>
        <w:fldChar w:fldCharType="separate"/>
      </w:r>
      <w:r w:rsidR="00C87167">
        <w:t>13</w:t>
      </w:r>
      <w:r>
        <w:fldChar w:fldCharType="end"/>
      </w:r>
    </w:p>
    <w:p w14:paraId="1D2AAA16" w14:textId="77777777" w:rsidR="00BE0065" w:rsidRDefault="00BE0065">
      <w:pPr>
        <w:pStyle w:val="TOC2"/>
        <w:rPr>
          <w:rFonts w:asciiTheme="minorHAnsi" w:hAnsiTheme="minorHAnsi" w:cstheme="minorBidi"/>
          <w:lang w:eastAsia="en-US"/>
        </w:rPr>
      </w:pPr>
      <w:r>
        <w:t>9.7</w:t>
      </w:r>
      <w:r>
        <w:rPr>
          <w:rFonts w:asciiTheme="minorHAnsi" w:hAnsiTheme="minorHAnsi" w:cstheme="minorBidi"/>
          <w:lang w:eastAsia="en-US"/>
        </w:rPr>
        <w:tab/>
      </w:r>
      <w:r>
        <w:t>Co-operate with the other Committees in the project for AtoN Status / information exchange and associated metadata (</w:t>
      </w:r>
      <w:r w:rsidRPr="00DD5FC1">
        <w:rPr>
          <w:highlight w:val="yellow"/>
        </w:rPr>
        <w:t>Task13*</w:t>
      </w:r>
      <w:r>
        <w:t>)</w:t>
      </w:r>
      <w:r>
        <w:tab/>
      </w:r>
      <w:r>
        <w:fldChar w:fldCharType="begin"/>
      </w:r>
      <w:r>
        <w:instrText xml:space="preserve"> PAGEREF _Toc369864146 \h </w:instrText>
      </w:r>
      <w:r>
        <w:fldChar w:fldCharType="separate"/>
      </w:r>
      <w:r w:rsidR="00C87167">
        <w:t>13</w:t>
      </w:r>
      <w:r>
        <w:fldChar w:fldCharType="end"/>
      </w:r>
    </w:p>
    <w:p w14:paraId="08CBC538" w14:textId="77777777" w:rsidR="00BE0065" w:rsidRDefault="00BE0065">
      <w:pPr>
        <w:pStyle w:val="TOC2"/>
        <w:rPr>
          <w:rFonts w:asciiTheme="minorHAnsi" w:hAnsiTheme="minorHAnsi" w:cstheme="minorBidi"/>
          <w:lang w:eastAsia="en-US"/>
        </w:rPr>
      </w:pPr>
      <w:r>
        <w:t>9.8</w:t>
      </w:r>
      <w:r>
        <w:rPr>
          <w:rFonts w:asciiTheme="minorHAnsi" w:hAnsiTheme="minorHAnsi" w:cstheme="minorBidi"/>
          <w:lang w:eastAsia="en-US"/>
        </w:rPr>
        <w:tab/>
      </w:r>
      <w:r>
        <w:t>Examine the use of Audible Signals as aids to navigation and develop an IALA Guideline on their future – in conjunction with the EEP Committee  (</w:t>
      </w:r>
      <w:r w:rsidRPr="00DD5FC1">
        <w:rPr>
          <w:highlight w:val="yellow"/>
        </w:rPr>
        <w:t>Task 14*</w:t>
      </w:r>
      <w:r>
        <w:t>)</w:t>
      </w:r>
      <w:r>
        <w:tab/>
      </w:r>
      <w:r>
        <w:fldChar w:fldCharType="begin"/>
      </w:r>
      <w:r>
        <w:instrText xml:space="preserve"> PAGEREF _Toc369864147 \h </w:instrText>
      </w:r>
      <w:r>
        <w:fldChar w:fldCharType="separate"/>
      </w:r>
      <w:r w:rsidR="00C87167">
        <w:t>13</w:t>
      </w:r>
      <w:r>
        <w:fldChar w:fldCharType="end"/>
      </w:r>
    </w:p>
    <w:p w14:paraId="0C59A3CE" w14:textId="77777777" w:rsidR="00BE0065" w:rsidRDefault="00BE0065">
      <w:pPr>
        <w:pStyle w:val="TOC2"/>
        <w:rPr>
          <w:rFonts w:asciiTheme="minorHAnsi" w:hAnsiTheme="minorHAnsi" w:cstheme="minorBidi"/>
          <w:lang w:eastAsia="en-US"/>
        </w:rPr>
      </w:pPr>
      <w:r>
        <w:t>9.9</w:t>
      </w:r>
      <w:r>
        <w:rPr>
          <w:rFonts w:asciiTheme="minorHAnsi" w:hAnsiTheme="minorHAnsi" w:cstheme="minorBidi"/>
          <w:lang w:eastAsia="en-US"/>
        </w:rPr>
        <w:tab/>
      </w:r>
      <w:r>
        <w:t>Review ANM Recommendations &amp; Guidelines for updating (</w:t>
      </w:r>
      <w:r w:rsidRPr="00DD5FC1">
        <w:rPr>
          <w:highlight w:val="yellow"/>
        </w:rPr>
        <w:t>Task16*</w:t>
      </w:r>
      <w:r>
        <w:t>)</w:t>
      </w:r>
      <w:r>
        <w:tab/>
      </w:r>
      <w:r>
        <w:fldChar w:fldCharType="begin"/>
      </w:r>
      <w:r>
        <w:instrText xml:space="preserve"> PAGEREF _Toc369864148 \h </w:instrText>
      </w:r>
      <w:r>
        <w:fldChar w:fldCharType="separate"/>
      </w:r>
      <w:r w:rsidR="00C87167">
        <w:t>13</w:t>
      </w:r>
      <w:r>
        <w:fldChar w:fldCharType="end"/>
      </w:r>
    </w:p>
    <w:p w14:paraId="65EDBAA0" w14:textId="77777777" w:rsidR="00BE0065" w:rsidRDefault="00BE0065">
      <w:pPr>
        <w:pStyle w:val="TOC2"/>
        <w:rPr>
          <w:rFonts w:asciiTheme="minorHAnsi" w:hAnsiTheme="minorHAnsi" w:cstheme="minorBidi"/>
          <w:lang w:eastAsia="en-US"/>
        </w:rPr>
      </w:pPr>
      <w:r>
        <w:t>9.10</w:t>
      </w:r>
      <w:r>
        <w:rPr>
          <w:rFonts w:asciiTheme="minorHAnsi" w:hAnsiTheme="minorHAnsi" w:cstheme="minorBidi"/>
          <w:lang w:eastAsia="en-US"/>
        </w:rPr>
        <w:tab/>
      </w:r>
      <w:r>
        <w:t>Update IALA Guideline 1058 on the use of simulation as a tool for waterway design and AtoN planning (</w:t>
      </w:r>
      <w:r w:rsidRPr="00DD5FC1">
        <w:rPr>
          <w:highlight w:val="yellow"/>
        </w:rPr>
        <w:t>Task17*</w:t>
      </w:r>
      <w:r>
        <w:t>)</w:t>
      </w:r>
      <w:r>
        <w:tab/>
      </w:r>
      <w:r>
        <w:fldChar w:fldCharType="begin"/>
      </w:r>
      <w:r>
        <w:instrText xml:space="preserve"> PAGEREF _Toc369864149 \h </w:instrText>
      </w:r>
      <w:r>
        <w:fldChar w:fldCharType="separate"/>
      </w:r>
      <w:r w:rsidR="00C87167">
        <w:t>14</w:t>
      </w:r>
      <w:r>
        <w:fldChar w:fldCharType="end"/>
      </w:r>
    </w:p>
    <w:p w14:paraId="6C1D6D14" w14:textId="77777777" w:rsidR="00BE0065" w:rsidRDefault="00BE0065">
      <w:pPr>
        <w:pStyle w:val="TOC2"/>
        <w:rPr>
          <w:rFonts w:asciiTheme="minorHAnsi" w:hAnsiTheme="minorHAnsi" w:cstheme="minorBidi"/>
          <w:lang w:eastAsia="en-US"/>
        </w:rPr>
      </w:pPr>
      <w:r>
        <w:t>9.11</w:t>
      </w:r>
      <w:r>
        <w:rPr>
          <w:rFonts w:asciiTheme="minorHAnsi" w:hAnsiTheme="minorHAnsi" w:cstheme="minorBidi"/>
          <w:lang w:eastAsia="en-US"/>
        </w:rPr>
        <w:tab/>
      </w:r>
      <w:r>
        <w:t>Develop a supplementary Guideline to 1058 providing technical detail for simulator providers and procurers of simulation to ensure appropriate components and quality for AtoN features (</w:t>
      </w:r>
      <w:r w:rsidRPr="00DD5FC1">
        <w:rPr>
          <w:highlight w:val="yellow"/>
        </w:rPr>
        <w:t>Task 18*</w:t>
      </w:r>
      <w:r>
        <w:t>)</w:t>
      </w:r>
      <w:r>
        <w:tab/>
      </w:r>
      <w:r>
        <w:fldChar w:fldCharType="begin"/>
      </w:r>
      <w:r>
        <w:instrText xml:space="preserve"> PAGEREF _Toc369864150 \h </w:instrText>
      </w:r>
      <w:r>
        <w:fldChar w:fldCharType="separate"/>
      </w:r>
      <w:r w:rsidR="00C87167">
        <w:t>14</w:t>
      </w:r>
      <w:r>
        <w:fldChar w:fldCharType="end"/>
      </w:r>
    </w:p>
    <w:p w14:paraId="3FEE9A1E" w14:textId="77777777" w:rsidR="00BE0065" w:rsidRDefault="00BE0065">
      <w:pPr>
        <w:pStyle w:val="TOC2"/>
        <w:rPr>
          <w:rFonts w:asciiTheme="minorHAnsi" w:hAnsiTheme="minorHAnsi" w:cstheme="minorBidi"/>
          <w:lang w:eastAsia="en-US"/>
        </w:rPr>
      </w:pPr>
      <w:r>
        <w:t>9.12</w:t>
      </w:r>
      <w:r>
        <w:rPr>
          <w:rFonts w:asciiTheme="minorHAnsi" w:hAnsiTheme="minorHAnsi" w:cstheme="minorBidi"/>
          <w:lang w:eastAsia="en-US"/>
        </w:rPr>
        <w:tab/>
      </w:r>
      <w:r>
        <w:t>Review IALA Recommendation O-130 on Categorisation and Availability Objectives for Short Range Aids to Navigation (</w:t>
      </w:r>
      <w:r w:rsidRPr="00DD5FC1">
        <w:rPr>
          <w:highlight w:val="yellow"/>
        </w:rPr>
        <w:t>Task 19*</w:t>
      </w:r>
      <w:r>
        <w:t>)</w:t>
      </w:r>
      <w:r>
        <w:tab/>
      </w:r>
      <w:r>
        <w:fldChar w:fldCharType="begin"/>
      </w:r>
      <w:r>
        <w:instrText xml:space="preserve"> PAGEREF _Toc369864151 \h </w:instrText>
      </w:r>
      <w:r>
        <w:fldChar w:fldCharType="separate"/>
      </w:r>
      <w:r w:rsidR="00C87167">
        <w:t>14</w:t>
      </w:r>
      <w:r>
        <w:fldChar w:fldCharType="end"/>
      </w:r>
    </w:p>
    <w:p w14:paraId="3F9B427F" w14:textId="77777777" w:rsidR="00BE0065" w:rsidRDefault="00BE0065">
      <w:pPr>
        <w:pStyle w:val="TOC1"/>
        <w:rPr>
          <w:rFonts w:asciiTheme="minorHAnsi" w:hAnsiTheme="minorHAnsi" w:cstheme="minorBidi"/>
          <w:lang w:eastAsia="en-US"/>
        </w:rPr>
      </w:pPr>
      <w:r>
        <w:t>10</w:t>
      </w:r>
      <w:r>
        <w:rPr>
          <w:rFonts w:asciiTheme="minorHAnsi" w:hAnsiTheme="minorHAnsi" w:cstheme="minorBidi"/>
          <w:lang w:eastAsia="en-US"/>
        </w:rPr>
        <w:tab/>
      </w:r>
      <w:r>
        <w:t>Develop a Recommendation for navigational safety matters within Marine Spatial Planning (</w:t>
      </w:r>
      <w:r w:rsidRPr="00DD5FC1">
        <w:rPr>
          <w:highlight w:val="yellow"/>
        </w:rPr>
        <w:t>Task 15*</w:t>
      </w:r>
      <w:r>
        <w:t>)</w:t>
      </w:r>
      <w:r>
        <w:tab/>
      </w:r>
      <w:r>
        <w:fldChar w:fldCharType="begin"/>
      </w:r>
      <w:r>
        <w:instrText xml:space="preserve"> PAGEREF _Toc369864152 \h </w:instrText>
      </w:r>
      <w:r>
        <w:fldChar w:fldCharType="separate"/>
      </w:r>
      <w:r w:rsidR="00C87167">
        <w:t>14</w:t>
      </w:r>
      <w:r>
        <w:fldChar w:fldCharType="end"/>
      </w:r>
    </w:p>
    <w:p w14:paraId="4252D48F" w14:textId="77777777" w:rsidR="00BE0065" w:rsidRDefault="00BE0065">
      <w:pPr>
        <w:pStyle w:val="TOC1"/>
        <w:rPr>
          <w:rFonts w:asciiTheme="minorHAnsi" w:hAnsiTheme="minorHAnsi" w:cstheme="minorBidi"/>
          <w:lang w:eastAsia="en-US"/>
        </w:rPr>
      </w:pPr>
      <w:r>
        <w:t>11</w:t>
      </w:r>
      <w:r>
        <w:rPr>
          <w:rFonts w:asciiTheme="minorHAnsi" w:hAnsiTheme="minorHAnsi" w:cstheme="minorBidi"/>
          <w:lang w:eastAsia="en-US"/>
        </w:rPr>
        <w:tab/>
      </w:r>
      <w:r>
        <w:t>Review of Current Work Programme (2010 – 2014)</w:t>
      </w:r>
      <w:r>
        <w:tab/>
      </w:r>
      <w:r>
        <w:fldChar w:fldCharType="begin"/>
      </w:r>
      <w:r>
        <w:instrText xml:space="preserve"> PAGEREF _Toc369864153 \h </w:instrText>
      </w:r>
      <w:r>
        <w:fldChar w:fldCharType="separate"/>
      </w:r>
      <w:r w:rsidR="00C87167">
        <w:t>14</w:t>
      </w:r>
      <w:r>
        <w:fldChar w:fldCharType="end"/>
      </w:r>
    </w:p>
    <w:p w14:paraId="7EB1444B" w14:textId="77777777" w:rsidR="00BE0065" w:rsidRDefault="00BE0065">
      <w:pPr>
        <w:pStyle w:val="TOC1"/>
        <w:rPr>
          <w:rFonts w:asciiTheme="minorHAnsi" w:hAnsiTheme="minorHAnsi" w:cstheme="minorBidi"/>
          <w:lang w:eastAsia="en-US"/>
        </w:rPr>
      </w:pPr>
      <w:r>
        <w:t>12</w:t>
      </w:r>
      <w:r>
        <w:rPr>
          <w:rFonts w:asciiTheme="minorHAnsi" w:hAnsiTheme="minorHAnsi" w:cstheme="minorBidi"/>
          <w:lang w:eastAsia="en-US"/>
        </w:rPr>
        <w:tab/>
      </w:r>
      <w:r>
        <w:t>Future Work Programme (2014 – 2018)</w:t>
      </w:r>
      <w:r>
        <w:tab/>
      </w:r>
      <w:r>
        <w:fldChar w:fldCharType="begin"/>
      </w:r>
      <w:r>
        <w:instrText xml:space="preserve"> PAGEREF _Toc369864154 \h </w:instrText>
      </w:r>
      <w:r>
        <w:fldChar w:fldCharType="separate"/>
      </w:r>
      <w:r w:rsidR="00C87167">
        <w:t>14</w:t>
      </w:r>
      <w:r>
        <w:fldChar w:fldCharType="end"/>
      </w:r>
    </w:p>
    <w:p w14:paraId="7195E2FC" w14:textId="77777777" w:rsidR="00BE0065" w:rsidRDefault="00BE0065">
      <w:pPr>
        <w:pStyle w:val="TOC1"/>
        <w:rPr>
          <w:rFonts w:asciiTheme="minorHAnsi" w:hAnsiTheme="minorHAnsi" w:cstheme="minorBidi"/>
          <w:lang w:eastAsia="en-US"/>
        </w:rPr>
      </w:pPr>
      <w:r w:rsidRPr="00DD5FC1">
        <w:t>13</w:t>
      </w:r>
      <w:r>
        <w:rPr>
          <w:rFonts w:asciiTheme="minorHAnsi" w:hAnsiTheme="minorHAnsi" w:cstheme="minorBidi"/>
          <w:lang w:eastAsia="en-US"/>
        </w:rPr>
        <w:tab/>
      </w:r>
      <w:r w:rsidRPr="00DD5FC1">
        <w:t>Review of output and working papers</w:t>
      </w:r>
      <w:r>
        <w:tab/>
      </w:r>
      <w:r>
        <w:fldChar w:fldCharType="begin"/>
      </w:r>
      <w:r>
        <w:instrText xml:space="preserve"> PAGEREF _Toc369864155 \h </w:instrText>
      </w:r>
      <w:r>
        <w:fldChar w:fldCharType="separate"/>
      </w:r>
      <w:r w:rsidR="00C87167">
        <w:t>15</w:t>
      </w:r>
      <w:r>
        <w:fldChar w:fldCharType="end"/>
      </w:r>
    </w:p>
    <w:p w14:paraId="1E31D390" w14:textId="77777777" w:rsidR="00BE0065" w:rsidRDefault="00BE0065">
      <w:pPr>
        <w:pStyle w:val="TOC1"/>
        <w:rPr>
          <w:rFonts w:asciiTheme="minorHAnsi" w:hAnsiTheme="minorHAnsi" w:cstheme="minorBidi"/>
          <w:lang w:eastAsia="en-US"/>
        </w:rPr>
      </w:pPr>
      <w:r w:rsidRPr="00DD5FC1">
        <w:t>14</w:t>
      </w:r>
      <w:r>
        <w:rPr>
          <w:rFonts w:asciiTheme="minorHAnsi" w:hAnsiTheme="minorHAnsi" w:cstheme="minorBidi"/>
          <w:lang w:eastAsia="en-US"/>
        </w:rPr>
        <w:tab/>
      </w:r>
      <w:r w:rsidRPr="00DD5FC1">
        <w:t>Any Other Business</w:t>
      </w:r>
      <w:r>
        <w:tab/>
      </w:r>
      <w:r>
        <w:fldChar w:fldCharType="begin"/>
      </w:r>
      <w:r>
        <w:instrText xml:space="preserve"> PAGEREF _Toc369864156 \h </w:instrText>
      </w:r>
      <w:r>
        <w:fldChar w:fldCharType="separate"/>
      </w:r>
      <w:r w:rsidR="00C87167">
        <w:t>15</w:t>
      </w:r>
      <w:r>
        <w:fldChar w:fldCharType="end"/>
      </w:r>
    </w:p>
    <w:p w14:paraId="788DF215" w14:textId="77777777" w:rsidR="00BE0065" w:rsidRDefault="00BE0065">
      <w:pPr>
        <w:pStyle w:val="TOC1"/>
        <w:rPr>
          <w:rFonts w:asciiTheme="minorHAnsi" w:hAnsiTheme="minorHAnsi" w:cstheme="minorBidi"/>
          <w:lang w:eastAsia="en-US"/>
        </w:rPr>
      </w:pPr>
      <w:r w:rsidRPr="00DD5FC1">
        <w:t>15</w:t>
      </w:r>
      <w:r>
        <w:rPr>
          <w:rFonts w:asciiTheme="minorHAnsi" w:hAnsiTheme="minorHAnsi" w:cstheme="minorBidi"/>
          <w:lang w:eastAsia="en-US"/>
        </w:rPr>
        <w:tab/>
      </w:r>
      <w:r w:rsidRPr="00DD5FC1">
        <w:t>Review of session report</w:t>
      </w:r>
      <w:r>
        <w:tab/>
      </w:r>
      <w:r>
        <w:fldChar w:fldCharType="begin"/>
      </w:r>
      <w:r>
        <w:instrText xml:space="preserve"> PAGEREF _Toc369864157 \h </w:instrText>
      </w:r>
      <w:r>
        <w:fldChar w:fldCharType="separate"/>
      </w:r>
      <w:r w:rsidR="00C87167">
        <w:t>15</w:t>
      </w:r>
      <w:r>
        <w:fldChar w:fldCharType="end"/>
      </w:r>
    </w:p>
    <w:p w14:paraId="788D075C" w14:textId="77777777" w:rsidR="00BE0065" w:rsidRDefault="00BE0065">
      <w:pPr>
        <w:pStyle w:val="TOC1"/>
        <w:rPr>
          <w:rFonts w:asciiTheme="minorHAnsi" w:hAnsiTheme="minorHAnsi" w:cstheme="minorBidi"/>
          <w:lang w:eastAsia="en-US"/>
        </w:rPr>
      </w:pPr>
      <w:r>
        <w:t>16</w:t>
      </w:r>
      <w:r>
        <w:rPr>
          <w:rFonts w:asciiTheme="minorHAnsi" w:hAnsiTheme="minorHAnsi" w:cstheme="minorBidi"/>
          <w:lang w:eastAsia="en-US"/>
        </w:rPr>
        <w:tab/>
      </w:r>
      <w:r>
        <w:t>Date and venue for next meeting</w:t>
      </w:r>
      <w:r>
        <w:tab/>
      </w:r>
      <w:r>
        <w:fldChar w:fldCharType="begin"/>
      </w:r>
      <w:r>
        <w:instrText xml:space="preserve"> PAGEREF _Toc369864158 \h </w:instrText>
      </w:r>
      <w:r>
        <w:fldChar w:fldCharType="separate"/>
      </w:r>
      <w:r w:rsidR="00C87167">
        <w:t>15</w:t>
      </w:r>
      <w:r>
        <w:fldChar w:fldCharType="end"/>
      </w:r>
    </w:p>
    <w:p w14:paraId="55605ED0" w14:textId="77777777" w:rsidR="00BE0065" w:rsidRDefault="00BE0065">
      <w:pPr>
        <w:pStyle w:val="TOC1"/>
        <w:rPr>
          <w:rFonts w:asciiTheme="minorHAnsi" w:hAnsiTheme="minorHAnsi" w:cstheme="minorBidi"/>
          <w:lang w:eastAsia="en-US"/>
        </w:rPr>
      </w:pPr>
      <w:r w:rsidRPr="00DD5FC1">
        <w:t>17</w:t>
      </w:r>
      <w:r>
        <w:rPr>
          <w:rFonts w:asciiTheme="minorHAnsi" w:hAnsiTheme="minorHAnsi" w:cstheme="minorBidi"/>
          <w:lang w:eastAsia="en-US"/>
        </w:rPr>
        <w:tab/>
      </w:r>
      <w:r w:rsidRPr="00DD5FC1">
        <w:t>Closing of the Meeting</w:t>
      </w:r>
      <w:r>
        <w:tab/>
      </w:r>
      <w:r>
        <w:fldChar w:fldCharType="begin"/>
      </w:r>
      <w:r>
        <w:instrText xml:space="preserve"> PAGEREF _Toc369864159 \h </w:instrText>
      </w:r>
      <w:r>
        <w:fldChar w:fldCharType="separate"/>
      </w:r>
      <w:r w:rsidR="00C87167">
        <w:t>15</w:t>
      </w:r>
      <w:r>
        <w:fldChar w:fldCharType="end"/>
      </w:r>
    </w:p>
    <w:p w14:paraId="6D223E48" w14:textId="77777777" w:rsidR="00BE0065" w:rsidRDefault="00BE0065">
      <w:pPr>
        <w:pStyle w:val="TOC1"/>
        <w:rPr>
          <w:rFonts w:asciiTheme="minorHAnsi" w:hAnsiTheme="minorHAnsi" w:cstheme="minorBidi"/>
          <w:lang w:eastAsia="en-US"/>
        </w:rPr>
      </w:pPr>
      <w:r>
        <w:t>18</w:t>
      </w:r>
      <w:r>
        <w:rPr>
          <w:rFonts w:asciiTheme="minorHAnsi" w:hAnsiTheme="minorHAnsi" w:cstheme="minorBidi"/>
          <w:lang w:eastAsia="en-US"/>
        </w:rPr>
        <w:tab/>
      </w:r>
      <w:r>
        <w:t>List of Annexes</w:t>
      </w:r>
      <w:r>
        <w:tab/>
      </w:r>
      <w:r>
        <w:fldChar w:fldCharType="begin"/>
      </w:r>
      <w:r>
        <w:instrText xml:space="preserve"> PAGEREF _Toc369864160 \h </w:instrText>
      </w:r>
      <w:r>
        <w:fldChar w:fldCharType="separate"/>
      </w:r>
      <w:r w:rsidR="00C87167">
        <w:t>16</w:t>
      </w:r>
      <w:r>
        <w:fldChar w:fldCharType="end"/>
      </w:r>
    </w:p>
    <w:p w14:paraId="55BC3F80" w14:textId="77777777" w:rsidR="00BE0065" w:rsidRDefault="00BE0065">
      <w:pPr>
        <w:pStyle w:val="TOC5"/>
        <w:rPr>
          <w:rFonts w:asciiTheme="minorHAnsi" w:hAnsiTheme="minorHAnsi" w:cstheme="minorBidi"/>
          <w:caps w:val="0"/>
          <w:lang w:eastAsia="en-US"/>
        </w:rPr>
      </w:pPr>
      <w:r w:rsidRPr="00DD5FC1">
        <w:rPr>
          <w:bCs/>
          <w:caps w:val="0"/>
          <w:color w:val="000000"/>
        </w:rPr>
        <w:t>ANNEX A</w:t>
      </w:r>
      <w:r>
        <w:rPr>
          <w:rFonts w:asciiTheme="minorHAnsi" w:hAnsiTheme="minorHAnsi" w:cstheme="minorBidi"/>
          <w:caps w:val="0"/>
          <w:lang w:eastAsia="en-US"/>
        </w:rPr>
        <w:tab/>
      </w:r>
      <w:r>
        <w:t>ANM21 Committee Agenda</w:t>
      </w:r>
      <w:r>
        <w:tab/>
      </w:r>
      <w:r>
        <w:fldChar w:fldCharType="begin"/>
      </w:r>
      <w:r>
        <w:instrText xml:space="preserve"> PAGEREF _Toc369864161 \h </w:instrText>
      </w:r>
      <w:r>
        <w:fldChar w:fldCharType="separate"/>
      </w:r>
      <w:r w:rsidR="00C87167">
        <w:t>17</w:t>
      </w:r>
      <w:r>
        <w:fldChar w:fldCharType="end"/>
      </w:r>
    </w:p>
    <w:p w14:paraId="31DCE858" w14:textId="77777777" w:rsidR="00BE0065" w:rsidRDefault="00BE0065">
      <w:pPr>
        <w:pStyle w:val="TOC5"/>
        <w:rPr>
          <w:rFonts w:asciiTheme="minorHAnsi" w:hAnsiTheme="minorHAnsi" w:cstheme="minorBidi"/>
          <w:caps w:val="0"/>
          <w:lang w:eastAsia="en-US"/>
        </w:rPr>
      </w:pPr>
      <w:r w:rsidRPr="00DD5FC1">
        <w:rPr>
          <w:bCs/>
          <w:caps w:val="0"/>
          <w:color w:val="000000"/>
        </w:rPr>
        <w:t>ANNEX B</w:t>
      </w:r>
      <w:r>
        <w:rPr>
          <w:rFonts w:asciiTheme="minorHAnsi" w:hAnsiTheme="minorHAnsi" w:cstheme="minorBidi"/>
          <w:caps w:val="0"/>
          <w:lang w:eastAsia="en-US"/>
        </w:rPr>
        <w:tab/>
      </w:r>
      <w:r>
        <w:t>ANM21 Participants</w:t>
      </w:r>
      <w:r>
        <w:tab/>
      </w:r>
      <w:r>
        <w:fldChar w:fldCharType="begin"/>
      </w:r>
      <w:r>
        <w:instrText xml:space="preserve"> PAGEREF _Toc369864162 \h </w:instrText>
      </w:r>
      <w:r>
        <w:fldChar w:fldCharType="separate"/>
      </w:r>
      <w:r w:rsidR="00C87167">
        <w:t>20</w:t>
      </w:r>
      <w:r>
        <w:fldChar w:fldCharType="end"/>
      </w:r>
    </w:p>
    <w:p w14:paraId="02CA3F74" w14:textId="77777777" w:rsidR="00BE0065" w:rsidRDefault="00BE0065">
      <w:pPr>
        <w:pStyle w:val="TOC5"/>
        <w:rPr>
          <w:rFonts w:asciiTheme="minorHAnsi" w:hAnsiTheme="minorHAnsi" w:cstheme="minorBidi"/>
          <w:caps w:val="0"/>
          <w:lang w:eastAsia="en-US"/>
        </w:rPr>
      </w:pPr>
      <w:r w:rsidRPr="00DD5FC1">
        <w:rPr>
          <w:bCs/>
          <w:caps w:val="0"/>
          <w:color w:val="000000"/>
        </w:rPr>
        <w:t>ANNEX C</w:t>
      </w:r>
      <w:r>
        <w:rPr>
          <w:rFonts w:asciiTheme="minorHAnsi" w:hAnsiTheme="minorHAnsi" w:cstheme="minorBidi"/>
          <w:caps w:val="0"/>
          <w:lang w:eastAsia="en-US"/>
        </w:rPr>
        <w:tab/>
      </w:r>
      <w:r>
        <w:t>Working Group Participants</w:t>
      </w:r>
      <w:r>
        <w:tab/>
      </w:r>
      <w:r>
        <w:fldChar w:fldCharType="begin"/>
      </w:r>
      <w:r>
        <w:instrText xml:space="preserve"> PAGEREF _Toc369864163 \h </w:instrText>
      </w:r>
      <w:r>
        <w:fldChar w:fldCharType="separate"/>
      </w:r>
      <w:r w:rsidR="00C87167">
        <w:t>28</w:t>
      </w:r>
      <w:r>
        <w:fldChar w:fldCharType="end"/>
      </w:r>
    </w:p>
    <w:p w14:paraId="23F1038F" w14:textId="77777777" w:rsidR="00BE0065" w:rsidRDefault="00BE0065">
      <w:pPr>
        <w:pStyle w:val="TOC5"/>
        <w:rPr>
          <w:rFonts w:asciiTheme="minorHAnsi" w:hAnsiTheme="minorHAnsi" w:cstheme="minorBidi"/>
          <w:caps w:val="0"/>
          <w:lang w:eastAsia="en-US"/>
        </w:rPr>
      </w:pPr>
      <w:r w:rsidRPr="00DD5FC1">
        <w:rPr>
          <w:bCs/>
          <w:caps w:val="0"/>
          <w:color w:val="000000"/>
        </w:rPr>
        <w:lastRenderedPageBreak/>
        <w:t>ANNEX D</w:t>
      </w:r>
      <w:r>
        <w:rPr>
          <w:rFonts w:asciiTheme="minorHAnsi" w:hAnsiTheme="minorHAnsi" w:cstheme="minorBidi"/>
          <w:caps w:val="0"/>
          <w:lang w:eastAsia="en-US"/>
        </w:rPr>
        <w:tab/>
      </w:r>
      <w:r>
        <w:t>List of input papers</w:t>
      </w:r>
      <w:r>
        <w:tab/>
      </w:r>
      <w:r>
        <w:fldChar w:fldCharType="begin"/>
      </w:r>
      <w:r>
        <w:instrText xml:space="preserve"> PAGEREF _Toc369864164 \h </w:instrText>
      </w:r>
      <w:r>
        <w:fldChar w:fldCharType="separate"/>
      </w:r>
      <w:r w:rsidR="00C87167">
        <w:t>30</w:t>
      </w:r>
      <w:r>
        <w:fldChar w:fldCharType="end"/>
      </w:r>
    </w:p>
    <w:p w14:paraId="70224430" w14:textId="77777777" w:rsidR="00BE0065" w:rsidRDefault="00BE0065">
      <w:pPr>
        <w:pStyle w:val="TOC5"/>
        <w:rPr>
          <w:rFonts w:asciiTheme="minorHAnsi" w:hAnsiTheme="minorHAnsi" w:cstheme="minorBidi"/>
          <w:caps w:val="0"/>
          <w:lang w:eastAsia="en-US"/>
        </w:rPr>
      </w:pPr>
      <w:r w:rsidRPr="00DD5FC1">
        <w:rPr>
          <w:bCs/>
          <w:caps w:val="0"/>
          <w:color w:val="000000"/>
        </w:rPr>
        <w:t>ANNEX E</w:t>
      </w:r>
      <w:r>
        <w:rPr>
          <w:rFonts w:asciiTheme="minorHAnsi" w:hAnsiTheme="minorHAnsi" w:cstheme="minorBidi"/>
          <w:caps w:val="0"/>
          <w:lang w:eastAsia="en-US"/>
        </w:rPr>
        <w:tab/>
      </w:r>
      <w:r>
        <w:t>List of Output and Working Papers</w:t>
      </w:r>
      <w:r>
        <w:tab/>
      </w:r>
      <w:r>
        <w:fldChar w:fldCharType="begin"/>
      </w:r>
      <w:r>
        <w:instrText xml:space="preserve"> PAGEREF _Toc369864165 \h </w:instrText>
      </w:r>
      <w:r>
        <w:fldChar w:fldCharType="separate"/>
      </w:r>
      <w:r w:rsidR="00C87167">
        <w:t>32</w:t>
      </w:r>
      <w:r>
        <w:fldChar w:fldCharType="end"/>
      </w:r>
    </w:p>
    <w:p w14:paraId="6D9EE1F7" w14:textId="77777777" w:rsidR="00BE0065" w:rsidRDefault="00BE0065">
      <w:pPr>
        <w:pStyle w:val="TOC5"/>
        <w:rPr>
          <w:rFonts w:asciiTheme="minorHAnsi" w:hAnsiTheme="minorHAnsi" w:cstheme="minorBidi"/>
          <w:caps w:val="0"/>
          <w:lang w:eastAsia="en-US"/>
        </w:rPr>
      </w:pPr>
      <w:r w:rsidRPr="00DD5FC1">
        <w:rPr>
          <w:bCs/>
          <w:caps w:val="0"/>
          <w:color w:val="000000"/>
        </w:rPr>
        <w:t>ANNEX F</w:t>
      </w:r>
      <w:r>
        <w:rPr>
          <w:rFonts w:asciiTheme="minorHAnsi" w:hAnsiTheme="minorHAnsi" w:cstheme="minorBidi"/>
          <w:caps w:val="0"/>
          <w:lang w:eastAsia="en-US"/>
        </w:rPr>
        <w:tab/>
      </w:r>
      <w:r>
        <w:t>Action Items</w:t>
      </w:r>
      <w:r>
        <w:tab/>
      </w:r>
      <w:r>
        <w:fldChar w:fldCharType="begin"/>
      </w:r>
      <w:r>
        <w:instrText xml:space="preserve"> PAGEREF _Toc369864166 \h </w:instrText>
      </w:r>
      <w:r>
        <w:fldChar w:fldCharType="separate"/>
      </w:r>
      <w:r w:rsidR="00C87167">
        <w:t>33</w:t>
      </w:r>
      <w:r>
        <w:fldChar w:fldCharType="end"/>
      </w:r>
    </w:p>
    <w:p w14:paraId="534A4F99" w14:textId="116A6713" w:rsidR="001D5B19" w:rsidRPr="000F5B22" w:rsidRDefault="00A1124A" w:rsidP="00B13927">
      <w:pPr>
        <w:pStyle w:val="BodyText"/>
        <w:rPr>
          <w:snapToGrid w:val="0"/>
        </w:rPr>
      </w:pPr>
      <w:r w:rsidRPr="000F5B22">
        <w:rPr>
          <w:snapToGrid w:val="0"/>
        </w:rPr>
        <w:fldChar w:fldCharType="end"/>
      </w:r>
    </w:p>
    <w:p w14:paraId="3A01064A" w14:textId="77777777" w:rsidR="001D5B19" w:rsidRPr="000F5B22" w:rsidRDefault="001D5B19">
      <w:pPr>
        <w:rPr>
          <w:rFonts w:eastAsiaTheme="minorEastAsia"/>
          <w:caps/>
          <w:snapToGrid w:val="0"/>
          <w:szCs w:val="22"/>
          <w:lang w:eastAsia="en-US"/>
        </w:rPr>
      </w:pPr>
      <w:r w:rsidRPr="000F5B22">
        <w:rPr>
          <w:rFonts w:eastAsiaTheme="minorEastAsia"/>
          <w:caps/>
          <w:snapToGrid w:val="0"/>
          <w:lang w:eastAsia="en-US"/>
        </w:rPr>
        <w:br w:type="page"/>
      </w:r>
    </w:p>
    <w:p w14:paraId="1AC4F7FD" w14:textId="77777777" w:rsidR="00602F8C" w:rsidRPr="000F5B22" w:rsidRDefault="00602F8C" w:rsidP="00B13927">
      <w:pPr>
        <w:pStyle w:val="BodyText"/>
      </w:pPr>
    </w:p>
    <w:p w14:paraId="7A76FED2" w14:textId="11D3B977" w:rsidR="00A77646" w:rsidRPr="000F5B22" w:rsidRDefault="00712C37" w:rsidP="003D43F4">
      <w:pPr>
        <w:pStyle w:val="TOC1"/>
      </w:pPr>
      <w:r w:rsidRPr="000F5B22">
        <w:rPr>
          <w:lang w:val="nl-NL" w:eastAsia="nl-NL"/>
        </w:rPr>
        <w:drawing>
          <wp:inline distT="0" distB="0" distL="0" distR="0" wp14:anchorId="34BB0A82" wp14:editId="068EF904">
            <wp:extent cx="977900" cy="1232535"/>
            <wp:effectExtent l="0" t="0" r="0" b="5715"/>
            <wp:docPr id="2" name="Picture 2"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ALA%20logo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7900" cy="1232535"/>
                    </a:xfrm>
                    <a:prstGeom prst="rect">
                      <a:avLst/>
                    </a:prstGeom>
                    <a:noFill/>
                    <a:ln>
                      <a:noFill/>
                    </a:ln>
                  </pic:spPr>
                </pic:pic>
              </a:graphicData>
            </a:graphic>
          </wp:inline>
        </w:drawing>
      </w:r>
    </w:p>
    <w:p w14:paraId="421AB7BF" w14:textId="77777777" w:rsidR="00FE1ADF" w:rsidRPr="000F5B22" w:rsidRDefault="00FE1ADF" w:rsidP="00435420"/>
    <w:tbl>
      <w:tblPr>
        <w:tblW w:w="9639" w:type="dxa"/>
        <w:tblInd w:w="120" w:type="dxa"/>
        <w:tblLayout w:type="fixed"/>
        <w:tblCellMar>
          <w:left w:w="120" w:type="dxa"/>
          <w:right w:w="120" w:type="dxa"/>
        </w:tblCellMar>
        <w:tblLook w:val="0000" w:firstRow="0" w:lastRow="0" w:firstColumn="0" w:lastColumn="0" w:noHBand="0" w:noVBand="0"/>
      </w:tblPr>
      <w:tblGrid>
        <w:gridCol w:w="6379"/>
        <w:gridCol w:w="3260"/>
      </w:tblGrid>
      <w:tr w:rsidR="00A77646" w:rsidRPr="000F5B22" w14:paraId="3E542971" w14:textId="77777777" w:rsidTr="00AC686E">
        <w:tc>
          <w:tcPr>
            <w:tcW w:w="6379" w:type="dxa"/>
          </w:tcPr>
          <w:p w14:paraId="1608052A" w14:textId="77777777" w:rsidR="00A77646" w:rsidRPr="000F5B22" w:rsidRDefault="00A77646" w:rsidP="00FE3E5C">
            <w:pPr>
              <w:spacing w:before="120" w:after="120"/>
            </w:pPr>
            <w:r w:rsidRPr="000F5B22">
              <w:t>ANM Committee</w:t>
            </w:r>
          </w:p>
          <w:p w14:paraId="4CBAC984" w14:textId="61C68627" w:rsidR="00A77646" w:rsidRPr="000F5B22" w:rsidRDefault="00DD3AAB" w:rsidP="00E73D17">
            <w:pPr>
              <w:spacing w:before="120" w:after="120"/>
            </w:pPr>
            <w:r w:rsidRPr="000F5B22">
              <w:t>2</w:t>
            </w:r>
            <w:r w:rsidR="005A23DD">
              <w:t>1</w:t>
            </w:r>
            <w:r w:rsidR="00E73D17">
              <w:rPr>
                <w:vertAlign w:val="superscript"/>
              </w:rPr>
              <w:t>st</w:t>
            </w:r>
            <w:r w:rsidR="00916197" w:rsidRPr="000F5B22">
              <w:t xml:space="preserve"> S</w:t>
            </w:r>
            <w:r w:rsidR="00A77646" w:rsidRPr="000F5B22">
              <w:t>ession</w:t>
            </w:r>
          </w:p>
        </w:tc>
        <w:tc>
          <w:tcPr>
            <w:tcW w:w="3260" w:type="dxa"/>
          </w:tcPr>
          <w:p w14:paraId="34D19BB4" w14:textId="15819B18" w:rsidR="00A77646" w:rsidRPr="000F5B22" w:rsidRDefault="00AC686E" w:rsidP="00FE3E5C">
            <w:pPr>
              <w:spacing w:before="120" w:after="120"/>
              <w:jc w:val="right"/>
            </w:pPr>
            <w:proofErr w:type="spellStart"/>
            <w:r>
              <w:t>Sain</w:t>
            </w:r>
            <w:proofErr w:type="spellEnd"/>
            <w:r>
              <w:t xml:space="preserve"> </w:t>
            </w:r>
            <w:proofErr w:type="spellStart"/>
            <w:r>
              <w:t>Germain</w:t>
            </w:r>
            <w:proofErr w:type="spellEnd"/>
            <w:r>
              <w:t xml:space="preserve"> en </w:t>
            </w:r>
            <w:proofErr w:type="spellStart"/>
            <w:r>
              <w:t>Laye</w:t>
            </w:r>
            <w:proofErr w:type="spellEnd"/>
            <w:r>
              <w:t>, France</w:t>
            </w:r>
          </w:p>
          <w:p w14:paraId="684F1E8E" w14:textId="7B121DFF" w:rsidR="00A77646" w:rsidRPr="000F5B22" w:rsidRDefault="005A23DD" w:rsidP="00DD3AAB">
            <w:pPr>
              <w:spacing w:before="120" w:after="120"/>
              <w:jc w:val="right"/>
            </w:pPr>
            <w:r>
              <w:t>18 October</w:t>
            </w:r>
            <w:r w:rsidR="001E17FF" w:rsidRPr="000F5B22">
              <w:t xml:space="preserve"> </w:t>
            </w:r>
            <w:r w:rsidR="00781326" w:rsidRPr="000F5B22">
              <w:t>20</w:t>
            </w:r>
            <w:r w:rsidR="00370B8D" w:rsidRPr="000F5B22">
              <w:t>1</w:t>
            </w:r>
            <w:r w:rsidR="00DD3AAB" w:rsidRPr="000F5B22">
              <w:t>3</w:t>
            </w:r>
          </w:p>
        </w:tc>
      </w:tr>
    </w:tbl>
    <w:p w14:paraId="3DC6B78E" w14:textId="0C23FEE3" w:rsidR="00A77646" w:rsidRPr="000F5B22" w:rsidRDefault="00A77646" w:rsidP="004E1041">
      <w:pPr>
        <w:jc w:val="center"/>
        <w:rPr>
          <w:b/>
          <w:snapToGrid w:val="0"/>
          <w:sz w:val="28"/>
          <w:szCs w:val="28"/>
        </w:rPr>
      </w:pPr>
      <w:r w:rsidRPr="000F5B22">
        <w:rPr>
          <w:b/>
          <w:snapToGrid w:val="0"/>
          <w:sz w:val="28"/>
          <w:szCs w:val="28"/>
        </w:rPr>
        <w:t xml:space="preserve">Report of the </w:t>
      </w:r>
      <w:r w:rsidR="00BA1F57" w:rsidRPr="000F5B22">
        <w:rPr>
          <w:b/>
          <w:snapToGrid w:val="0"/>
          <w:sz w:val="28"/>
          <w:szCs w:val="28"/>
        </w:rPr>
        <w:t>2</w:t>
      </w:r>
      <w:r w:rsidR="005A23DD">
        <w:rPr>
          <w:b/>
          <w:snapToGrid w:val="0"/>
          <w:sz w:val="28"/>
          <w:szCs w:val="28"/>
        </w:rPr>
        <w:t>1</w:t>
      </w:r>
      <w:r w:rsidR="00E73D17">
        <w:rPr>
          <w:b/>
          <w:snapToGrid w:val="0"/>
          <w:sz w:val="28"/>
          <w:szCs w:val="28"/>
          <w:vertAlign w:val="superscript"/>
        </w:rPr>
        <w:t>st</w:t>
      </w:r>
      <w:r w:rsidR="0045558F" w:rsidRPr="000F5B22">
        <w:rPr>
          <w:b/>
          <w:snapToGrid w:val="0"/>
          <w:sz w:val="28"/>
          <w:szCs w:val="28"/>
        </w:rPr>
        <w:t xml:space="preserve"> </w:t>
      </w:r>
      <w:r w:rsidRPr="000F5B22">
        <w:rPr>
          <w:b/>
          <w:snapToGrid w:val="0"/>
          <w:sz w:val="28"/>
          <w:szCs w:val="28"/>
        </w:rPr>
        <w:t>Session of the IALA ANM Committee</w:t>
      </w:r>
    </w:p>
    <w:p w14:paraId="0B7CA4D2" w14:textId="77777777" w:rsidR="00A77646" w:rsidRPr="000F5B22" w:rsidRDefault="00A77646" w:rsidP="009A63F0">
      <w:pPr>
        <w:pStyle w:val="Heading1"/>
      </w:pPr>
      <w:bookmarkStart w:id="3" w:name="_Toc369864104"/>
      <w:r w:rsidRPr="000F5B22">
        <w:t>General</w:t>
      </w:r>
      <w:bookmarkEnd w:id="3"/>
    </w:p>
    <w:p w14:paraId="47CBC4C9" w14:textId="5E098BCD" w:rsidR="00A77646" w:rsidRDefault="00A77646" w:rsidP="00B13927">
      <w:pPr>
        <w:pStyle w:val="BodyText"/>
        <w:rPr>
          <w:snapToGrid w:val="0"/>
        </w:rPr>
      </w:pPr>
      <w:r w:rsidRPr="000F5B22">
        <w:t xml:space="preserve">The </w:t>
      </w:r>
      <w:r w:rsidR="00DD3AAB" w:rsidRPr="000F5B22">
        <w:rPr>
          <w:iCs/>
        </w:rPr>
        <w:t>2</w:t>
      </w:r>
      <w:r w:rsidR="005A23DD">
        <w:rPr>
          <w:iCs/>
        </w:rPr>
        <w:t>1</w:t>
      </w:r>
      <w:r w:rsidR="00E73D17">
        <w:rPr>
          <w:iCs/>
          <w:vertAlign w:val="superscript"/>
        </w:rPr>
        <w:t>st</w:t>
      </w:r>
      <w:r w:rsidR="0045558F" w:rsidRPr="000F5B22">
        <w:rPr>
          <w:iCs/>
        </w:rPr>
        <w:t xml:space="preserve"> </w:t>
      </w:r>
      <w:r w:rsidRPr="000F5B22">
        <w:t xml:space="preserve">meeting of the </w:t>
      </w:r>
      <w:r w:rsidRPr="000F5B22">
        <w:rPr>
          <w:b/>
          <w:bCs/>
        </w:rPr>
        <w:t>ANM Committee</w:t>
      </w:r>
      <w:r w:rsidRPr="000F5B22">
        <w:t xml:space="preserve"> was held from</w:t>
      </w:r>
      <w:r w:rsidR="00F14ECE" w:rsidRPr="000F5B22">
        <w:t xml:space="preserve"> </w:t>
      </w:r>
      <w:r w:rsidR="005A23DD">
        <w:t>14</w:t>
      </w:r>
      <w:r w:rsidR="002B3394" w:rsidRPr="000F5B22">
        <w:t xml:space="preserve"> to</w:t>
      </w:r>
      <w:r w:rsidR="00617E64" w:rsidRPr="000F5B22">
        <w:t xml:space="preserve"> </w:t>
      </w:r>
      <w:r w:rsidR="005A23DD">
        <w:t>18</w:t>
      </w:r>
      <w:r w:rsidR="00F14ECE" w:rsidRPr="000F5B22">
        <w:t xml:space="preserve"> </w:t>
      </w:r>
      <w:r w:rsidR="005A23DD">
        <w:t>October</w:t>
      </w:r>
      <w:r w:rsidR="004144D2" w:rsidRPr="000F5B22">
        <w:t xml:space="preserve"> 20</w:t>
      </w:r>
      <w:r w:rsidR="00370B8D" w:rsidRPr="000F5B22">
        <w:t>1</w:t>
      </w:r>
      <w:r w:rsidR="00DD3AAB" w:rsidRPr="000F5B22">
        <w:t>3</w:t>
      </w:r>
      <w:r w:rsidR="00A77F85" w:rsidRPr="000F5B22">
        <w:t xml:space="preserve"> </w:t>
      </w:r>
      <w:r w:rsidR="00DD3AAB" w:rsidRPr="000F5B22">
        <w:t>at IALA</w:t>
      </w:r>
      <w:r w:rsidR="007A6679" w:rsidRPr="000F5B22">
        <w:t xml:space="preserve">. </w:t>
      </w:r>
      <w:r w:rsidR="00B94850" w:rsidRPr="000F5B22">
        <w:t xml:space="preserve"> </w:t>
      </w:r>
      <w:r w:rsidR="007A6679" w:rsidRPr="000F5B22">
        <w:t>The</w:t>
      </w:r>
      <w:r w:rsidR="007A6679" w:rsidRPr="000F5B22">
        <w:rPr>
          <w:snapToGrid w:val="0"/>
        </w:rPr>
        <w:t xml:space="preserve"> Chairman</w:t>
      </w:r>
      <w:r w:rsidR="001A7375" w:rsidRPr="000F5B22">
        <w:rPr>
          <w:snapToGrid w:val="0"/>
        </w:rPr>
        <w:t xml:space="preserve"> </w:t>
      </w:r>
      <w:r w:rsidR="007A6679" w:rsidRPr="000F5B22">
        <w:rPr>
          <w:snapToGrid w:val="0"/>
        </w:rPr>
        <w:t xml:space="preserve">was </w:t>
      </w:r>
      <w:r w:rsidR="00370B8D" w:rsidRPr="000F5B22">
        <w:rPr>
          <w:snapToGrid w:val="0"/>
        </w:rPr>
        <w:t>Phil Day</w:t>
      </w:r>
      <w:r w:rsidR="007A6679" w:rsidRPr="000F5B22">
        <w:rPr>
          <w:snapToGrid w:val="0"/>
        </w:rPr>
        <w:t xml:space="preserve"> </w:t>
      </w:r>
      <w:r w:rsidR="001A7375" w:rsidRPr="000F5B22">
        <w:rPr>
          <w:snapToGrid w:val="0"/>
        </w:rPr>
        <w:t xml:space="preserve">and </w:t>
      </w:r>
      <w:r w:rsidR="00DF4AF8" w:rsidRPr="000F5B22">
        <w:rPr>
          <w:snapToGrid w:val="0"/>
        </w:rPr>
        <w:t xml:space="preserve">Michael </w:t>
      </w:r>
      <w:proofErr w:type="spellStart"/>
      <w:r w:rsidR="00DF4AF8" w:rsidRPr="000F5B22">
        <w:rPr>
          <w:snapToGrid w:val="0"/>
        </w:rPr>
        <w:t>Skov</w:t>
      </w:r>
      <w:proofErr w:type="spellEnd"/>
      <w:r w:rsidR="00A77F85" w:rsidRPr="000F5B22">
        <w:rPr>
          <w:snapToGrid w:val="0"/>
        </w:rPr>
        <w:t xml:space="preserve"> </w:t>
      </w:r>
      <w:r w:rsidR="007A6679" w:rsidRPr="000F5B22">
        <w:rPr>
          <w:snapToGrid w:val="0"/>
        </w:rPr>
        <w:t>w</w:t>
      </w:r>
      <w:r w:rsidR="00396970" w:rsidRPr="000F5B22">
        <w:rPr>
          <w:snapToGrid w:val="0"/>
        </w:rPr>
        <w:t xml:space="preserve">as Vice </w:t>
      </w:r>
      <w:r w:rsidR="001A7375" w:rsidRPr="000F5B22">
        <w:rPr>
          <w:snapToGrid w:val="0"/>
        </w:rPr>
        <w:t>Chair</w:t>
      </w:r>
      <w:r w:rsidR="0086356F" w:rsidRPr="000F5B22">
        <w:rPr>
          <w:snapToGrid w:val="0"/>
        </w:rPr>
        <w:t>man</w:t>
      </w:r>
      <w:r w:rsidRPr="000F5B22">
        <w:rPr>
          <w:snapToGrid w:val="0"/>
        </w:rPr>
        <w:t xml:space="preserve">.  The </w:t>
      </w:r>
      <w:r w:rsidR="00396970" w:rsidRPr="000F5B22">
        <w:rPr>
          <w:snapToGrid w:val="0"/>
        </w:rPr>
        <w:t>S</w:t>
      </w:r>
      <w:r w:rsidRPr="000F5B22">
        <w:rPr>
          <w:snapToGrid w:val="0"/>
        </w:rPr>
        <w:t xml:space="preserve">ecretary for the meeting was </w:t>
      </w:r>
      <w:proofErr w:type="spellStart"/>
      <w:r w:rsidR="005A23DD">
        <w:rPr>
          <w:snapToGrid w:val="0"/>
        </w:rPr>
        <w:t>Wim</w:t>
      </w:r>
      <w:proofErr w:type="spellEnd"/>
      <w:r w:rsidR="005A23DD">
        <w:rPr>
          <w:snapToGrid w:val="0"/>
        </w:rPr>
        <w:t xml:space="preserve"> van der </w:t>
      </w:r>
      <w:proofErr w:type="spellStart"/>
      <w:r w:rsidR="005A23DD">
        <w:rPr>
          <w:snapToGrid w:val="0"/>
        </w:rPr>
        <w:t>Heijden</w:t>
      </w:r>
      <w:proofErr w:type="spellEnd"/>
      <w:r w:rsidR="005B60EF" w:rsidRPr="000F5B22">
        <w:rPr>
          <w:snapToGrid w:val="0"/>
        </w:rPr>
        <w:t>.</w:t>
      </w:r>
    </w:p>
    <w:p w14:paraId="2827AEC1" w14:textId="77F5FEB2" w:rsidR="00AC686E" w:rsidRDefault="009F0EEF" w:rsidP="00B13927">
      <w:pPr>
        <w:pStyle w:val="BodyText"/>
        <w:rPr>
          <w:snapToGrid w:val="0"/>
        </w:rPr>
      </w:pPr>
      <w:r>
        <w:rPr>
          <w:snapToGrid w:val="0"/>
        </w:rPr>
        <w:t>3</w:t>
      </w:r>
      <w:r w:rsidR="005E6F04">
        <w:rPr>
          <w:snapToGrid w:val="0"/>
        </w:rPr>
        <w:t>5</w:t>
      </w:r>
      <w:r w:rsidR="00AC686E">
        <w:rPr>
          <w:snapToGrid w:val="0"/>
        </w:rPr>
        <w:t xml:space="preserve"> </w:t>
      </w:r>
      <w:r>
        <w:rPr>
          <w:snapToGrid w:val="0"/>
        </w:rPr>
        <w:t>M</w:t>
      </w:r>
      <w:r w:rsidR="00AC686E">
        <w:rPr>
          <w:snapToGrid w:val="0"/>
        </w:rPr>
        <w:t xml:space="preserve">embers from </w:t>
      </w:r>
      <w:r w:rsidR="005E6F04">
        <w:rPr>
          <w:snapToGrid w:val="0"/>
        </w:rPr>
        <w:t>19</w:t>
      </w:r>
      <w:r w:rsidR="00AC686E">
        <w:rPr>
          <w:snapToGrid w:val="0"/>
        </w:rPr>
        <w:t xml:space="preserve"> countries participated in ANM21.</w:t>
      </w:r>
    </w:p>
    <w:p w14:paraId="38157883" w14:textId="77777777" w:rsidR="00BB20C5" w:rsidRDefault="00BB20C5" w:rsidP="00B13927">
      <w:pPr>
        <w:pStyle w:val="BodyText"/>
        <w:rPr>
          <w:snapToGrid w:val="0"/>
        </w:rPr>
      </w:pPr>
    </w:p>
    <w:p w14:paraId="499D32D7" w14:textId="1ED45EE0" w:rsidR="00610739" w:rsidRDefault="003A38A5" w:rsidP="00B13927">
      <w:pPr>
        <w:pStyle w:val="BodyText"/>
        <w:rPr>
          <w:snapToGrid w:val="0"/>
        </w:rPr>
      </w:pPr>
      <w:r>
        <w:rPr>
          <w:noProof/>
          <w:lang w:val="nl-NL" w:eastAsia="nl-NL"/>
        </w:rPr>
        <w:drawing>
          <wp:inline distT="0" distB="0" distL="0" distR="0" wp14:anchorId="54487258" wp14:editId="228EF636">
            <wp:extent cx="6116320" cy="344043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4167.JPG"/>
                    <pic:cNvPicPr/>
                  </pic:nvPicPr>
                  <pic:blipFill>
                    <a:blip r:embed="rId10">
                      <a:extLst>
                        <a:ext uri="{28A0092B-C50C-407E-A947-70E740481C1C}">
                          <a14:useLocalDpi xmlns:a14="http://schemas.microsoft.com/office/drawing/2010/main" val="0"/>
                        </a:ext>
                      </a:extLst>
                    </a:blip>
                    <a:stretch>
                      <a:fillRect/>
                    </a:stretch>
                  </pic:blipFill>
                  <pic:spPr>
                    <a:xfrm>
                      <a:off x="0" y="0"/>
                      <a:ext cx="6116320" cy="3440430"/>
                    </a:xfrm>
                    <a:prstGeom prst="rect">
                      <a:avLst/>
                    </a:prstGeom>
                  </pic:spPr>
                </pic:pic>
              </a:graphicData>
            </a:graphic>
          </wp:inline>
        </w:drawing>
      </w:r>
    </w:p>
    <w:p w14:paraId="2ABD0C64" w14:textId="77777777" w:rsidR="00BB20C5" w:rsidRDefault="00BB20C5" w:rsidP="00B13927">
      <w:pPr>
        <w:pStyle w:val="BodyText"/>
        <w:rPr>
          <w:snapToGrid w:val="0"/>
        </w:rPr>
      </w:pPr>
    </w:p>
    <w:p w14:paraId="26343DB7" w14:textId="77777777" w:rsidR="00BB20C5" w:rsidRPr="000F5B22" w:rsidRDefault="00BB20C5" w:rsidP="00BB20C5">
      <w:pPr>
        <w:pStyle w:val="BodyText"/>
        <w:rPr>
          <w:snapToGrid w:val="0"/>
        </w:rPr>
      </w:pPr>
      <w:r w:rsidRPr="000F5B22">
        <w:rPr>
          <w:snapToGrid w:val="0"/>
        </w:rPr>
        <w:t>The Chairman opened the meeting by welcoming all attendees, with a special welcome for new members</w:t>
      </w:r>
      <w:r w:rsidRPr="0035770F">
        <w:rPr>
          <w:snapToGrid w:val="0"/>
        </w:rPr>
        <w:t xml:space="preserve"> </w:t>
      </w:r>
      <w:r>
        <w:rPr>
          <w:snapToGrid w:val="0"/>
        </w:rPr>
        <w:t>and highlighted that</w:t>
      </w:r>
      <w:r w:rsidRPr="00A1677E">
        <w:rPr>
          <w:snapToGrid w:val="0"/>
        </w:rPr>
        <w:t xml:space="preserve"> </w:t>
      </w:r>
      <w:r>
        <w:rPr>
          <w:snapToGrid w:val="0"/>
        </w:rPr>
        <w:t>being the final meeting of the 2010-2014 Work Programme it was an important meeting with several key tasks scheduled for completion.</w:t>
      </w:r>
      <w:r w:rsidRPr="006B1B5C">
        <w:rPr>
          <w:snapToGrid w:val="0"/>
        </w:rPr>
        <w:t xml:space="preserve"> </w:t>
      </w:r>
      <w:r>
        <w:rPr>
          <w:snapToGrid w:val="0"/>
        </w:rPr>
        <w:t>Finally he briefed members on the new strategy for IALA for the coming Working Period.</w:t>
      </w:r>
    </w:p>
    <w:p w14:paraId="3D305937" w14:textId="77777777" w:rsidR="00BB20C5" w:rsidRDefault="00BB20C5" w:rsidP="00BB20C5">
      <w:pPr>
        <w:pStyle w:val="BodyText"/>
        <w:jc w:val="left"/>
        <w:rPr>
          <w:snapToGrid w:val="0"/>
        </w:rPr>
      </w:pPr>
      <w:r w:rsidRPr="000F5B22">
        <w:rPr>
          <w:snapToGrid w:val="0"/>
        </w:rPr>
        <w:t>The Chairman introduced himself</w:t>
      </w:r>
      <w:r>
        <w:rPr>
          <w:snapToGrid w:val="0"/>
        </w:rPr>
        <w:t>,</w:t>
      </w:r>
      <w:r w:rsidRPr="000F5B22">
        <w:rPr>
          <w:snapToGrid w:val="0"/>
        </w:rPr>
        <w:t xml:space="preserve"> the Vice Chairman</w:t>
      </w:r>
      <w:r>
        <w:rPr>
          <w:snapToGrid w:val="0"/>
        </w:rPr>
        <w:t xml:space="preserve"> and the Secretary</w:t>
      </w:r>
      <w:r w:rsidRPr="000F5B22">
        <w:rPr>
          <w:snapToGrid w:val="0"/>
        </w:rPr>
        <w:t>.</w:t>
      </w:r>
    </w:p>
    <w:p w14:paraId="0951E7BF" w14:textId="77777777" w:rsidR="00BB20C5" w:rsidRDefault="00BB20C5" w:rsidP="00B13927">
      <w:pPr>
        <w:pStyle w:val="BodyText"/>
        <w:rPr>
          <w:snapToGrid w:val="0"/>
        </w:rPr>
      </w:pPr>
    </w:p>
    <w:p w14:paraId="05697A07" w14:textId="75A3058B" w:rsidR="00BB20C5" w:rsidRPr="000F5B22" w:rsidRDefault="003852AE" w:rsidP="00BB20C5">
      <w:pPr>
        <w:pStyle w:val="BodyText"/>
        <w:jc w:val="center"/>
        <w:rPr>
          <w:snapToGrid w:val="0"/>
        </w:rPr>
      </w:pPr>
      <w:r>
        <w:rPr>
          <w:noProof/>
          <w:lang w:val="nl-NL" w:eastAsia="nl-NL"/>
        </w:rPr>
        <w:lastRenderedPageBreak/>
        <w:drawing>
          <wp:inline distT="0" distB="0" distL="0" distR="0" wp14:anchorId="0A189119" wp14:editId="1CCEFC43">
            <wp:extent cx="3498936" cy="2502872"/>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NM21 - Participants.jpg"/>
                    <pic:cNvPicPr/>
                  </pic:nvPicPr>
                  <pic:blipFill>
                    <a:blip r:embed="rId11">
                      <a:extLst>
                        <a:ext uri="{28A0092B-C50C-407E-A947-70E740481C1C}">
                          <a14:useLocalDpi xmlns:a14="http://schemas.microsoft.com/office/drawing/2010/main" val="0"/>
                        </a:ext>
                      </a:extLst>
                    </a:blip>
                    <a:stretch>
                      <a:fillRect/>
                    </a:stretch>
                  </pic:blipFill>
                  <pic:spPr>
                    <a:xfrm>
                      <a:off x="0" y="0"/>
                      <a:ext cx="3521650" cy="2519120"/>
                    </a:xfrm>
                    <a:prstGeom prst="rect">
                      <a:avLst/>
                    </a:prstGeom>
                  </pic:spPr>
                </pic:pic>
              </a:graphicData>
            </a:graphic>
          </wp:inline>
        </w:drawing>
      </w:r>
    </w:p>
    <w:p w14:paraId="07F7DE07" w14:textId="77777777" w:rsidR="009A7BDA" w:rsidRPr="000F5B22" w:rsidRDefault="00FD50A0" w:rsidP="00630840">
      <w:pPr>
        <w:pStyle w:val="Heading2"/>
      </w:pPr>
      <w:bookmarkStart w:id="4" w:name="_Toc369864105"/>
      <w:r w:rsidRPr="000F5B22">
        <w:t>Administrative Announcements</w:t>
      </w:r>
      <w:bookmarkEnd w:id="4"/>
    </w:p>
    <w:p w14:paraId="5AAE0F65" w14:textId="3C77AABF" w:rsidR="009A7BDA" w:rsidRPr="000F5B22" w:rsidRDefault="00AC686E" w:rsidP="00B13927">
      <w:pPr>
        <w:pStyle w:val="BodyText"/>
        <w:rPr>
          <w:snapToGrid w:val="0"/>
        </w:rPr>
      </w:pPr>
      <w:r>
        <w:rPr>
          <w:snapToGrid w:val="0"/>
        </w:rPr>
        <w:t>Virginia Butler</w:t>
      </w:r>
      <w:r w:rsidR="003B3765" w:rsidRPr="000F5B22">
        <w:rPr>
          <w:snapToGrid w:val="0"/>
        </w:rPr>
        <w:t xml:space="preserve"> </w:t>
      </w:r>
      <w:r w:rsidR="00A670E2">
        <w:rPr>
          <w:snapToGrid w:val="0"/>
        </w:rPr>
        <w:t xml:space="preserve">gave a Safety Briefing </w:t>
      </w:r>
      <w:r w:rsidR="00441AF0" w:rsidRPr="000F5B22">
        <w:rPr>
          <w:snapToGrid w:val="0"/>
        </w:rPr>
        <w:t xml:space="preserve">and </w:t>
      </w:r>
      <w:r w:rsidR="003B3765" w:rsidRPr="000F5B22">
        <w:rPr>
          <w:snapToGrid w:val="0"/>
        </w:rPr>
        <w:t xml:space="preserve">other administrative </w:t>
      </w:r>
      <w:r w:rsidR="00E9499A" w:rsidRPr="000F5B22">
        <w:rPr>
          <w:snapToGrid w:val="0"/>
        </w:rPr>
        <w:t>details</w:t>
      </w:r>
      <w:r w:rsidR="000F1022" w:rsidRPr="000F1022">
        <w:rPr>
          <w:snapToGrid w:val="0"/>
        </w:rPr>
        <w:t xml:space="preserve"> </w:t>
      </w:r>
      <w:r w:rsidR="000F1022">
        <w:rPr>
          <w:snapToGrid w:val="0"/>
        </w:rPr>
        <w:t>and some information for lunches and coffee breaks</w:t>
      </w:r>
      <w:r w:rsidR="002A2F25" w:rsidRPr="000F5B22">
        <w:rPr>
          <w:snapToGrid w:val="0"/>
        </w:rPr>
        <w:t xml:space="preserve"> including the social pr</w:t>
      </w:r>
      <w:r w:rsidR="001E18A9" w:rsidRPr="000F5B22">
        <w:rPr>
          <w:snapToGrid w:val="0"/>
        </w:rPr>
        <w:t>o</w:t>
      </w:r>
      <w:r w:rsidR="002A2F25" w:rsidRPr="000F5B22">
        <w:rPr>
          <w:snapToGrid w:val="0"/>
        </w:rPr>
        <w:t>gramme</w:t>
      </w:r>
      <w:r w:rsidR="003B3765" w:rsidRPr="000F5B22">
        <w:rPr>
          <w:snapToGrid w:val="0"/>
        </w:rPr>
        <w:t>.</w:t>
      </w:r>
      <w:r w:rsidR="00822ECC">
        <w:rPr>
          <w:snapToGrid w:val="0"/>
        </w:rPr>
        <w:t xml:space="preserve"> </w:t>
      </w:r>
      <w:r w:rsidR="009A7BDA" w:rsidRPr="000F5B22">
        <w:rPr>
          <w:snapToGrid w:val="0"/>
        </w:rPr>
        <w:t xml:space="preserve">The Chairman thanked the </w:t>
      </w:r>
      <w:r w:rsidR="00C4375C" w:rsidRPr="000F5B22">
        <w:rPr>
          <w:snapToGrid w:val="0"/>
        </w:rPr>
        <w:t>Secretar</w:t>
      </w:r>
      <w:r w:rsidR="00E9499A" w:rsidRPr="000F5B22">
        <w:rPr>
          <w:snapToGrid w:val="0"/>
        </w:rPr>
        <w:t>iat</w:t>
      </w:r>
      <w:r w:rsidR="00600E86" w:rsidRPr="000F5B22">
        <w:rPr>
          <w:snapToGrid w:val="0"/>
        </w:rPr>
        <w:t xml:space="preserve"> for the information provided.</w:t>
      </w:r>
    </w:p>
    <w:p w14:paraId="6291773F" w14:textId="78E933F9" w:rsidR="00FD50A0" w:rsidRDefault="00393EEB" w:rsidP="00B13927">
      <w:pPr>
        <w:pStyle w:val="BodyText"/>
        <w:rPr>
          <w:snapToGrid w:val="0"/>
        </w:rPr>
      </w:pPr>
      <w:r w:rsidRPr="000F5B22">
        <w:rPr>
          <w:snapToGrid w:val="0"/>
        </w:rPr>
        <w:t>The Chairman then ran thro</w:t>
      </w:r>
      <w:r w:rsidR="003D617E" w:rsidRPr="000F5B22">
        <w:rPr>
          <w:snapToGrid w:val="0"/>
        </w:rPr>
        <w:t xml:space="preserve">ugh the programme for the week </w:t>
      </w:r>
      <w:r w:rsidRPr="000F5B22">
        <w:rPr>
          <w:snapToGrid w:val="0"/>
        </w:rPr>
        <w:t>(ANM</w:t>
      </w:r>
      <w:r w:rsidR="00487490" w:rsidRPr="000F5B22">
        <w:rPr>
          <w:snapToGrid w:val="0"/>
        </w:rPr>
        <w:t>2</w:t>
      </w:r>
      <w:r w:rsidR="00822ECC">
        <w:rPr>
          <w:snapToGrid w:val="0"/>
        </w:rPr>
        <w:t>1-1.4</w:t>
      </w:r>
      <w:r w:rsidRPr="000F5B22">
        <w:rPr>
          <w:snapToGrid w:val="0"/>
        </w:rPr>
        <w:t xml:space="preserve"> refers)</w:t>
      </w:r>
      <w:r w:rsidR="002A2F25" w:rsidRPr="000F5B22">
        <w:rPr>
          <w:snapToGrid w:val="0"/>
        </w:rPr>
        <w:t>, reviewing</w:t>
      </w:r>
      <w:r w:rsidR="00DA7015" w:rsidRPr="000F5B22">
        <w:rPr>
          <w:snapToGrid w:val="0"/>
        </w:rPr>
        <w:t xml:space="preserve"> the week ahead</w:t>
      </w:r>
      <w:r w:rsidR="00FD50A0" w:rsidRPr="000F5B22">
        <w:rPr>
          <w:snapToGrid w:val="0"/>
        </w:rPr>
        <w:t>.</w:t>
      </w:r>
      <w:r w:rsidR="001E18A9" w:rsidRPr="000F5B22">
        <w:rPr>
          <w:snapToGrid w:val="0"/>
        </w:rPr>
        <w:t xml:space="preserve">  </w:t>
      </w:r>
    </w:p>
    <w:p w14:paraId="041265AB" w14:textId="77777777" w:rsidR="00AC686E" w:rsidRPr="000F5B22" w:rsidRDefault="00AC686E" w:rsidP="00AC686E">
      <w:pPr>
        <w:pStyle w:val="Heading2"/>
        <w:rPr>
          <w:snapToGrid w:val="0"/>
        </w:rPr>
      </w:pPr>
      <w:bookmarkStart w:id="5" w:name="_Toc369864106"/>
      <w:r w:rsidRPr="000F5B22">
        <w:rPr>
          <w:snapToGrid w:val="0"/>
        </w:rPr>
        <w:t>Approval of the Agenda</w:t>
      </w:r>
      <w:bookmarkEnd w:id="5"/>
    </w:p>
    <w:p w14:paraId="4817C425" w14:textId="52CCA438" w:rsidR="00041110" w:rsidRDefault="00041110" w:rsidP="00FE7947">
      <w:pPr>
        <w:pStyle w:val="BodyText"/>
      </w:pPr>
      <w:r>
        <w:t>Input paper ANM21-1.2 refers.</w:t>
      </w:r>
    </w:p>
    <w:p w14:paraId="0B5CD98B" w14:textId="0FC4DDF3" w:rsidR="00AC686E" w:rsidRPr="00FE7947" w:rsidRDefault="00AC686E" w:rsidP="00FE7947">
      <w:pPr>
        <w:pStyle w:val="BodyText"/>
      </w:pPr>
      <w:r w:rsidRPr="000F5B22">
        <w:t xml:space="preserve">The agenda </w:t>
      </w:r>
      <w:r w:rsidR="00FE7947">
        <w:t>was reviewed and adopted.</w:t>
      </w:r>
    </w:p>
    <w:p w14:paraId="27B5FDFC" w14:textId="77777777" w:rsidR="00AC686E" w:rsidRPr="000F5B22" w:rsidRDefault="00AC686E" w:rsidP="00AC686E">
      <w:pPr>
        <w:pStyle w:val="Heading2"/>
        <w:rPr>
          <w:snapToGrid w:val="0"/>
        </w:rPr>
      </w:pPr>
      <w:bookmarkStart w:id="6" w:name="_Toc369864107"/>
      <w:r w:rsidRPr="000F5B22">
        <w:rPr>
          <w:snapToGrid w:val="0"/>
        </w:rPr>
        <w:t>Apologies</w:t>
      </w:r>
      <w:bookmarkEnd w:id="6"/>
    </w:p>
    <w:p w14:paraId="35A69D33" w14:textId="3B6DCFF1" w:rsidR="000F1022" w:rsidRDefault="000F1022" w:rsidP="00AC686E">
      <w:pPr>
        <w:pStyle w:val="BodyText"/>
        <w:rPr>
          <w:snapToGrid w:val="0"/>
        </w:rPr>
      </w:pPr>
      <w:r>
        <w:rPr>
          <w:snapToGrid w:val="0"/>
        </w:rPr>
        <w:t>The Chairman apologised the Secretary-General and the Deputy Secretary-General not being here because of other obligations.</w:t>
      </w:r>
    </w:p>
    <w:p w14:paraId="0BDD7A67" w14:textId="1121B4DD" w:rsidR="00AC686E" w:rsidRPr="000F5B22" w:rsidRDefault="00AC686E" w:rsidP="00AC686E">
      <w:pPr>
        <w:pStyle w:val="BodyText"/>
        <w:rPr>
          <w:snapToGrid w:val="0"/>
        </w:rPr>
      </w:pPr>
      <w:r w:rsidRPr="000F5B22">
        <w:rPr>
          <w:snapToGrid w:val="0"/>
        </w:rPr>
        <w:t xml:space="preserve">Apologies were </w:t>
      </w:r>
      <w:r w:rsidR="00FE7947">
        <w:rPr>
          <w:snapToGrid w:val="0"/>
        </w:rPr>
        <w:t xml:space="preserve">further </w:t>
      </w:r>
      <w:r w:rsidRPr="000F5B22">
        <w:rPr>
          <w:snapToGrid w:val="0"/>
        </w:rPr>
        <w:t>received from:</w:t>
      </w:r>
    </w:p>
    <w:tbl>
      <w:tblPr>
        <w:tblW w:w="8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63"/>
        <w:gridCol w:w="3828"/>
        <w:gridCol w:w="1562"/>
        <w:gridCol w:w="8"/>
      </w:tblGrid>
      <w:tr w:rsidR="00FE7947" w:rsidRPr="00552516" w14:paraId="7A902C16" w14:textId="77777777" w:rsidTr="00FE7947">
        <w:trPr>
          <w:gridAfter w:val="1"/>
          <w:wAfter w:w="8" w:type="dxa"/>
        </w:trPr>
        <w:tc>
          <w:tcPr>
            <w:tcW w:w="2763" w:type="dxa"/>
            <w:shd w:val="clear" w:color="auto" w:fill="FFFFFF"/>
          </w:tcPr>
          <w:p w14:paraId="2576EA08" w14:textId="77777777" w:rsidR="00FE7947" w:rsidRPr="00552516" w:rsidRDefault="00FE7947" w:rsidP="0054549E">
            <w:pPr>
              <w:tabs>
                <w:tab w:val="num" w:pos="720"/>
              </w:tabs>
              <w:ind w:left="720" w:hanging="360"/>
              <w:jc w:val="center"/>
              <w:rPr>
                <w:rFonts w:ascii="Calibri" w:hAnsi="Calibri" w:cs="Calibri"/>
                <w:b/>
                <w:szCs w:val="22"/>
                <w:lang w:val="de-DE"/>
              </w:rPr>
            </w:pPr>
            <w:r w:rsidRPr="00552516">
              <w:rPr>
                <w:rFonts w:ascii="Calibri" w:hAnsi="Calibri" w:cs="Calibri"/>
                <w:b/>
                <w:szCs w:val="22"/>
                <w:lang w:val="de-DE"/>
              </w:rPr>
              <w:t>NAME</w:t>
            </w:r>
          </w:p>
        </w:tc>
        <w:tc>
          <w:tcPr>
            <w:tcW w:w="3828" w:type="dxa"/>
          </w:tcPr>
          <w:p w14:paraId="5DFCEF0D" w14:textId="77777777" w:rsidR="00FE7947" w:rsidRPr="00552516" w:rsidRDefault="00FE7947" w:rsidP="0054549E">
            <w:pPr>
              <w:jc w:val="center"/>
              <w:rPr>
                <w:rFonts w:ascii="Calibri" w:hAnsi="Calibri" w:cs="Calibri"/>
                <w:b/>
                <w:szCs w:val="22"/>
                <w:lang w:val="de-DE"/>
              </w:rPr>
            </w:pPr>
            <w:r w:rsidRPr="00552516">
              <w:rPr>
                <w:rFonts w:ascii="Calibri" w:hAnsi="Calibri" w:cs="Calibri"/>
                <w:b/>
                <w:szCs w:val="22"/>
                <w:lang w:val="de-DE"/>
              </w:rPr>
              <w:t>ADMINISTRATION</w:t>
            </w:r>
          </w:p>
        </w:tc>
        <w:tc>
          <w:tcPr>
            <w:tcW w:w="1562" w:type="dxa"/>
          </w:tcPr>
          <w:p w14:paraId="4B6B9DC3" w14:textId="77777777" w:rsidR="00FE7947" w:rsidRPr="00552516" w:rsidRDefault="00FE7947" w:rsidP="0054549E">
            <w:pPr>
              <w:jc w:val="center"/>
              <w:rPr>
                <w:rFonts w:ascii="Calibri" w:hAnsi="Calibri" w:cs="Calibri"/>
                <w:b/>
                <w:szCs w:val="22"/>
                <w:lang w:val="de-DE"/>
              </w:rPr>
            </w:pPr>
            <w:r w:rsidRPr="00552516">
              <w:rPr>
                <w:rFonts w:ascii="Calibri" w:hAnsi="Calibri" w:cs="Calibri"/>
                <w:b/>
                <w:szCs w:val="22"/>
                <w:lang w:val="de-DE"/>
              </w:rPr>
              <w:t>COUNTRY</w:t>
            </w:r>
          </w:p>
        </w:tc>
      </w:tr>
      <w:tr w:rsidR="00FE7947" w:rsidRPr="00552516" w14:paraId="61BC9174" w14:textId="77777777" w:rsidTr="00FE7947">
        <w:tc>
          <w:tcPr>
            <w:tcW w:w="2763" w:type="dxa"/>
          </w:tcPr>
          <w:p w14:paraId="07F83790" w14:textId="77777777" w:rsidR="00FE7947" w:rsidRPr="002B1AB2" w:rsidRDefault="00FE7947" w:rsidP="00FE7947">
            <w:pPr>
              <w:ind w:left="360" w:hanging="360"/>
              <w:rPr>
                <w:rFonts w:ascii="Calibri" w:hAnsi="Calibri" w:cs="Calibri"/>
                <w:szCs w:val="22"/>
                <w:lang w:val="de-DE"/>
              </w:rPr>
            </w:pPr>
            <w:r w:rsidRPr="002B1AB2">
              <w:rPr>
                <w:rFonts w:ascii="Calibri" w:hAnsi="Calibri" w:cs="Calibri"/>
                <w:szCs w:val="22"/>
                <w:lang w:val="de-DE"/>
              </w:rPr>
              <w:t>BRINE Gerry</w:t>
            </w:r>
          </w:p>
        </w:tc>
        <w:tc>
          <w:tcPr>
            <w:tcW w:w="3828" w:type="dxa"/>
          </w:tcPr>
          <w:p w14:paraId="5878549F" w14:textId="77777777" w:rsidR="00FE7947" w:rsidRPr="002B1AB2" w:rsidRDefault="00FE7947" w:rsidP="0054549E">
            <w:pPr>
              <w:rPr>
                <w:rFonts w:ascii="Calibri" w:hAnsi="Calibri" w:cs="Calibri"/>
                <w:szCs w:val="22"/>
                <w:lang w:val="de-DE"/>
              </w:rPr>
            </w:pPr>
            <w:r w:rsidRPr="002B1AB2">
              <w:rPr>
                <w:rFonts w:ascii="Calibri" w:hAnsi="Calibri" w:cs="Calibri"/>
                <w:szCs w:val="22"/>
                <w:lang w:val="de-DE"/>
              </w:rPr>
              <w:t>AMSA</w:t>
            </w:r>
          </w:p>
        </w:tc>
        <w:tc>
          <w:tcPr>
            <w:tcW w:w="1570" w:type="dxa"/>
            <w:gridSpan w:val="2"/>
          </w:tcPr>
          <w:p w14:paraId="1B533247" w14:textId="77777777" w:rsidR="00FE7947" w:rsidRPr="002B1AB2" w:rsidRDefault="00FE7947" w:rsidP="0054549E">
            <w:pPr>
              <w:rPr>
                <w:rFonts w:ascii="Calibri" w:hAnsi="Calibri" w:cs="Calibri"/>
                <w:szCs w:val="22"/>
                <w:lang w:val="de-DE"/>
              </w:rPr>
            </w:pPr>
            <w:r w:rsidRPr="002B1AB2">
              <w:rPr>
                <w:rFonts w:ascii="Calibri" w:hAnsi="Calibri" w:cs="Calibri"/>
                <w:szCs w:val="22"/>
                <w:lang w:val="de-DE"/>
              </w:rPr>
              <w:t>Australia</w:t>
            </w:r>
          </w:p>
        </w:tc>
      </w:tr>
      <w:tr w:rsidR="00FE7947" w:rsidRPr="00552516" w14:paraId="1E1252BC" w14:textId="77777777" w:rsidTr="00FE7947">
        <w:tc>
          <w:tcPr>
            <w:tcW w:w="2763" w:type="dxa"/>
          </w:tcPr>
          <w:p w14:paraId="1A24E9CE" w14:textId="77777777" w:rsidR="00FE7947" w:rsidRPr="002B1AB2" w:rsidRDefault="00FE7947" w:rsidP="00FE7947">
            <w:pPr>
              <w:ind w:left="360" w:hanging="360"/>
              <w:rPr>
                <w:rFonts w:ascii="Calibri" w:hAnsi="Calibri" w:cs="Calibri"/>
                <w:szCs w:val="22"/>
                <w:lang w:val="de-DE"/>
              </w:rPr>
            </w:pPr>
            <w:r>
              <w:rPr>
                <w:rFonts w:ascii="Calibri" w:hAnsi="Calibri" w:cs="Calibri"/>
                <w:szCs w:val="22"/>
                <w:lang w:val="de-DE"/>
              </w:rPr>
              <w:t>COLLOCOTT James</w:t>
            </w:r>
          </w:p>
        </w:tc>
        <w:tc>
          <w:tcPr>
            <w:tcW w:w="3828" w:type="dxa"/>
          </w:tcPr>
          <w:p w14:paraId="152A5570" w14:textId="77777777" w:rsidR="00FE7947" w:rsidRPr="002B1AB2" w:rsidRDefault="00FE7947" w:rsidP="0054549E">
            <w:pPr>
              <w:rPr>
                <w:rFonts w:ascii="Calibri" w:hAnsi="Calibri" w:cs="Calibri"/>
                <w:szCs w:val="22"/>
                <w:lang w:val="de-DE"/>
              </w:rPr>
            </w:pPr>
            <w:r>
              <w:rPr>
                <w:rFonts w:ascii="Calibri" w:hAnsi="Calibri" w:cs="Calibri"/>
                <w:szCs w:val="22"/>
                <w:lang w:val="de-DE"/>
              </w:rPr>
              <w:t>SAMSA</w:t>
            </w:r>
          </w:p>
        </w:tc>
        <w:tc>
          <w:tcPr>
            <w:tcW w:w="1570" w:type="dxa"/>
            <w:gridSpan w:val="2"/>
          </w:tcPr>
          <w:p w14:paraId="141C55C0" w14:textId="77777777" w:rsidR="00FE7947" w:rsidRPr="002B1AB2" w:rsidRDefault="00FE7947" w:rsidP="0054549E">
            <w:pPr>
              <w:rPr>
                <w:rFonts w:ascii="Calibri" w:hAnsi="Calibri" w:cs="Calibri"/>
                <w:szCs w:val="22"/>
                <w:lang w:val="de-DE"/>
              </w:rPr>
            </w:pPr>
            <w:r>
              <w:rPr>
                <w:rFonts w:ascii="Calibri" w:hAnsi="Calibri" w:cs="Calibri"/>
                <w:szCs w:val="22"/>
                <w:lang w:val="de-DE"/>
              </w:rPr>
              <w:t>South Africa</w:t>
            </w:r>
          </w:p>
        </w:tc>
      </w:tr>
      <w:tr w:rsidR="00FE7947" w:rsidRPr="00552516" w14:paraId="7415F20E" w14:textId="77777777" w:rsidTr="00FE7947">
        <w:tc>
          <w:tcPr>
            <w:tcW w:w="2763" w:type="dxa"/>
          </w:tcPr>
          <w:p w14:paraId="5E9ED958" w14:textId="31DD7F73" w:rsidR="00FE7947" w:rsidRPr="00D16530" w:rsidRDefault="00FE7947" w:rsidP="00FE7947">
            <w:pPr>
              <w:ind w:left="360" w:hanging="360"/>
              <w:rPr>
                <w:rFonts w:ascii="Calibri" w:hAnsi="Calibri" w:cs="Calibri"/>
                <w:color w:val="000000"/>
                <w:szCs w:val="22"/>
                <w:lang w:val="de-DE"/>
              </w:rPr>
            </w:pPr>
            <w:r w:rsidRPr="00330E73">
              <w:rPr>
                <w:rFonts w:ascii="Calibri" w:hAnsi="Calibri" w:cs="Calibri"/>
                <w:szCs w:val="22"/>
                <w:lang w:val="de-DE"/>
              </w:rPr>
              <w:t>KURTZ Raven</w:t>
            </w:r>
          </w:p>
        </w:tc>
        <w:tc>
          <w:tcPr>
            <w:tcW w:w="3828" w:type="dxa"/>
          </w:tcPr>
          <w:p w14:paraId="0F04FA76" w14:textId="77777777" w:rsidR="00FE7947" w:rsidRPr="009455B1" w:rsidRDefault="00FE7947" w:rsidP="0054549E">
            <w:pPr>
              <w:autoSpaceDE w:val="0"/>
              <w:autoSpaceDN w:val="0"/>
              <w:rPr>
                <w:rFonts w:ascii="Calibri" w:hAnsi="Calibri" w:cs="Calibri"/>
                <w:szCs w:val="22"/>
                <w:lang w:val="de-DE"/>
              </w:rPr>
            </w:pPr>
            <w:r w:rsidRPr="00857A3F">
              <w:rPr>
                <w:rFonts w:ascii="Calibri" w:hAnsi="Calibri" w:cs="Calibri"/>
                <w:szCs w:val="22"/>
                <w:lang w:val="en-US" w:eastAsia="en-US"/>
              </w:rPr>
              <w:t>Federal Waterways and Shipping Agency</w:t>
            </w:r>
          </w:p>
        </w:tc>
        <w:tc>
          <w:tcPr>
            <w:tcW w:w="1570" w:type="dxa"/>
            <w:gridSpan w:val="2"/>
          </w:tcPr>
          <w:p w14:paraId="4D092D26" w14:textId="77777777" w:rsidR="00FE7947" w:rsidRPr="00552516" w:rsidRDefault="00FE7947" w:rsidP="0054549E">
            <w:pPr>
              <w:rPr>
                <w:rFonts w:ascii="Calibri" w:hAnsi="Calibri" w:cs="Calibri"/>
                <w:szCs w:val="22"/>
                <w:lang w:val="de-DE"/>
              </w:rPr>
            </w:pPr>
            <w:r>
              <w:rPr>
                <w:rFonts w:ascii="Calibri" w:hAnsi="Calibri" w:cs="Calibri"/>
                <w:szCs w:val="22"/>
                <w:lang w:val="de-DE"/>
              </w:rPr>
              <w:t>Germany</w:t>
            </w:r>
          </w:p>
        </w:tc>
      </w:tr>
      <w:tr w:rsidR="00FE7947" w:rsidRPr="00552516" w14:paraId="250F5D59" w14:textId="77777777" w:rsidTr="00FE7947">
        <w:tc>
          <w:tcPr>
            <w:tcW w:w="2763" w:type="dxa"/>
          </w:tcPr>
          <w:p w14:paraId="08F3E878" w14:textId="77777777" w:rsidR="00FE7947" w:rsidRPr="007257B3" w:rsidRDefault="00FE7947" w:rsidP="00FE7947">
            <w:pPr>
              <w:ind w:left="360" w:hanging="360"/>
              <w:rPr>
                <w:rFonts w:ascii="Calibri" w:hAnsi="Calibri" w:cs="Calibri"/>
                <w:szCs w:val="22"/>
                <w:lang w:val="de-DE"/>
              </w:rPr>
            </w:pPr>
            <w:r>
              <w:rPr>
                <w:rFonts w:ascii="Calibri" w:hAnsi="Calibri" w:cs="Calibri"/>
                <w:szCs w:val="22"/>
                <w:lang w:val="de-DE"/>
              </w:rPr>
              <w:t>LIJOUR Philippe</w:t>
            </w:r>
          </w:p>
        </w:tc>
        <w:tc>
          <w:tcPr>
            <w:tcW w:w="3828" w:type="dxa"/>
          </w:tcPr>
          <w:p w14:paraId="1029EDEE" w14:textId="77777777" w:rsidR="00FE7947" w:rsidRPr="007257B3" w:rsidRDefault="00FE7947" w:rsidP="0054549E">
            <w:pPr>
              <w:rPr>
                <w:rFonts w:ascii="Calibri" w:hAnsi="Calibri" w:cs="Calibri"/>
                <w:szCs w:val="22"/>
                <w:lang w:val="de-DE"/>
              </w:rPr>
            </w:pPr>
            <w:r>
              <w:rPr>
                <w:rFonts w:ascii="Calibri" w:hAnsi="Calibri" w:cs="Calibri"/>
                <w:szCs w:val="22"/>
                <w:lang w:val="de-DE"/>
              </w:rPr>
              <w:t>CETMEF</w:t>
            </w:r>
          </w:p>
        </w:tc>
        <w:tc>
          <w:tcPr>
            <w:tcW w:w="1570" w:type="dxa"/>
            <w:gridSpan w:val="2"/>
          </w:tcPr>
          <w:p w14:paraId="33998EFD" w14:textId="77777777" w:rsidR="00FE7947" w:rsidRPr="00552516" w:rsidRDefault="00FE7947" w:rsidP="0054549E">
            <w:pPr>
              <w:rPr>
                <w:rFonts w:ascii="Calibri" w:hAnsi="Calibri" w:cs="Calibri"/>
                <w:szCs w:val="22"/>
                <w:lang w:val="de-DE"/>
              </w:rPr>
            </w:pPr>
            <w:r>
              <w:rPr>
                <w:rFonts w:ascii="Calibri" w:hAnsi="Calibri" w:cs="Calibri"/>
                <w:szCs w:val="22"/>
                <w:lang w:val="de-DE"/>
              </w:rPr>
              <w:t>France</w:t>
            </w:r>
          </w:p>
        </w:tc>
      </w:tr>
      <w:tr w:rsidR="00FE7947" w:rsidRPr="00552516" w14:paraId="65213628" w14:textId="77777777" w:rsidTr="00FE7947">
        <w:tc>
          <w:tcPr>
            <w:tcW w:w="2763" w:type="dxa"/>
          </w:tcPr>
          <w:p w14:paraId="597CE637" w14:textId="77777777" w:rsidR="00FE7947" w:rsidRPr="00552516" w:rsidRDefault="00FE7947" w:rsidP="00FE7947">
            <w:pPr>
              <w:ind w:left="360" w:hanging="360"/>
              <w:rPr>
                <w:rFonts w:ascii="Calibri" w:hAnsi="Calibri" w:cs="Calibri"/>
                <w:szCs w:val="22"/>
                <w:lang w:val="de-DE"/>
              </w:rPr>
            </w:pPr>
            <w:r>
              <w:rPr>
                <w:rFonts w:ascii="Calibri" w:hAnsi="Calibri" w:cs="Calibri"/>
                <w:szCs w:val="22"/>
                <w:lang w:val="de-DE"/>
              </w:rPr>
              <w:t>ESCALANTE Raul</w:t>
            </w:r>
          </w:p>
        </w:tc>
        <w:tc>
          <w:tcPr>
            <w:tcW w:w="3828" w:type="dxa"/>
          </w:tcPr>
          <w:p w14:paraId="27989F61" w14:textId="77777777" w:rsidR="00FE7947" w:rsidRPr="00552516" w:rsidRDefault="00FE7947" w:rsidP="0054549E">
            <w:pPr>
              <w:rPr>
                <w:rFonts w:ascii="Calibri" w:hAnsi="Calibri" w:cs="Calibri"/>
                <w:szCs w:val="22"/>
                <w:lang w:val="de-DE"/>
              </w:rPr>
            </w:pPr>
            <w:r>
              <w:rPr>
                <w:rFonts w:ascii="Calibri" w:hAnsi="Calibri" w:cs="Calibri"/>
                <w:szCs w:val="22"/>
                <w:lang w:val="de-DE"/>
              </w:rPr>
              <w:t>Hidrovia</w:t>
            </w:r>
          </w:p>
        </w:tc>
        <w:tc>
          <w:tcPr>
            <w:tcW w:w="1570" w:type="dxa"/>
            <w:gridSpan w:val="2"/>
          </w:tcPr>
          <w:p w14:paraId="25270616" w14:textId="77777777" w:rsidR="00FE7947" w:rsidRPr="00552516" w:rsidRDefault="00FE7947" w:rsidP="0054549E">
            <w:pPr>
              <w:rPr>
                <w:rFonts w:ascii="Calibri" w:hAnsi="Calibri" w:cs="Calibri"/>
                <w:szCs w:val="22"/>
                <w:lang w:val="de-DE"/>
              </w:rPr>
            </w:pPr>
            <w:r>
              <w:rPr>
                <w:rFonts w:ascii="Calibri" w:hAnsi="Calibri" w:cs="Calibri"/>
                <w:szCs w:val="22"/>
                <w:lang w:val="de-DE"/>
              </w:rPr>
              <w:t>Argentina</w:t>
            </w:r>
          </w:p>
        </w:tc>
      </w:tr>
      <w:tr w:rsidR="00FE7947" w:rsidRPr="00552516" w14:paraId="35974C79" w14:textId="77777777" w:rsidTr="00FE7947">
        <w:tc>
          <w:tcPr>
            <w:tcW w:w="2763" w:type="dxa"/>
          </w:tcPr>
          <w:p w14:paraId="46279744" w14:textId="77777777" w:rsidR="00FE7947" w:rsidRDefault="00FE7947" w:rsidP="00FE7947">
            <w:pPr>
              <w:ind w:left="360" w:hanging="360"/>
              <w:rPr>
                <w:rFonts w:ascii="Calibri" w:hAnsi="Calibri" w:cs="Calibri"/>
                <w:szCs w:val="22"/>
                <w:lang w:val="de-DE"/>
              </w:rPr>
            </w:pPr>
            <w:r>
              <w:rPr>
                <w:rFonts w:ascii="Calibri" w:hAnsi="Calibri" w:cs="Calibri"/>
                <w:szCs w:val="22"/>
                <w:lang w:val="de-DE"/>
              </w:rPr>
              <w:t>NOGUCHI Hideki</w:t>
            </w:r>
          </w:p>
        </w:tc>
        <w:tc>
          <w:tcPr>
            <w:tcW w:w="3828" w:type="dxa"/>
          </w:tcPr>
          <w:p w14:paraId="77E2D368" w14:textId="77777777" w:rsidR="00FE7947" w:rsidRDefault="00FE7947" w:rsidP="0054549E">
            <w:pPr>
              <w:rPr>
                <w:rFonts w:ascii="Calibri" w:hAnsi="Calibri" w:cs="Calibri"/>
                <w:szCs w:val="22"/>
                <w:lang w:val="de-DE"/>
              </w:rPr>
            </w:pPr>
            <w:r>
              <w:rPr>
                <w:rFonts w:ascii="Calibri" w:hAnsi="Calibri" w:cs="Calibri"/>
                <w:szCs w:val="22"/>
                <w:lang w:val="de-DE"/>
              </w:rPr>
              <w:t>JCG</w:t>
            </w:r>
          </w:p>
        </w:tc>
        <w:tc>
          <w:tcPr>
            <w:tcW w:w="1570" w:type="dxa"/>
            <w:gridSpan w:val="2"/>
          </w:tcPr>
          <w:p w14:paraId="53D53677" w14:textId="77777777" w:rsidR="00FE7947" w:rsidRDefault="00FE7947" w:rsidP="0054549E">
            <w:pPr>
              <w:rPr>
                <w:rFonts w:ascii="Calibri" w:hAnsi="Calibri" w:cs="Calibri"/>
                <w:szCs w:val="22"/>
                <w:lang w:val="de-DE"/>
              </w:rPr>
            </w:pPr>
            <w:r>
              <w:rPr>
                <w:rFonts w:ascii="Calibri" w:hAnsi="Calibri" w:cs="Calibri"/>
                <w:szCs w:val="22"/>
                <w:lang w:val="de-DE"/>
              </w:rPr>
              <w:t>Japan</w:t>
            </w:r>
          </w:p>
        </w:tc>
      </w:tr>
      <w:tr w:rsidR="00FE7947" w:rsidRPr="00552516" w14:paraId="6715BD70" w14:textId="77777777" w:rsidTr="00FE7947">
        <w:tc>
          <w:tcPr>
            <w:tcW w:w="2763" w:type="dxa"/>
          </w:tcPr>
          <w:p w14:paraId="085D7E40" w14:textId="77777777" w:rsidR="00FE7947" w:rsidRDefault="00FE7947" w:rsidP="00FE7947">
            <w:pPr>
              <w:ind w:left="360" w:hanging="360"/>
              <w:rPr>
                <w:rFonts w:ascii="Calibri" w:hAnsi="Calibri" w:cs="Calibri"/>
                <w:szCs w:val="22"/>
                <w:lang w:val="de-DE"/>
              </w:rPr>
            </w:pPr>
            <w:r>
              <w:rPr>
                <w:rFonts w:ascii="Calibri" w:hAnsi="Calibri" w:cs="Calibri"/>
                <w:szCs w:val="22"/>
                <w:lang w:val="de-DE"/>
              </w:rPr>
              <w:t>HARTIKAINEN Jarmo</w:t>
            </w:r>
          </w:p>
        </w:tc>
        <w:tc>
          <w:tcPr>
            <w:tcW w:w="3828" w:type="dxa"/>
          </w:tcPr>
          <w:p w14:paraId="05C10AE3" w14:textId="77777777" w:rsidR="00FE7947" w:rsidRDefault="00FE7947" w:rsidP="0054549E">
            <w:pPr>
              <w:rPr>
                <w:rFonts w:ascii="Calibri" w:hAnsi="Calibri" w:cs="Calibri"/>
                <w:szCs w:val="22"/>
                <w:lang w:val="de-DE"/>
              </w:rPr>
            </w:pPr>
            <w:r>
              <w:rPr>
                <w:rFonts w:ascii="Calibri" w:hAnsi="Calibri" w:cs="Calibri"/>
                <w:szCs w:val="22"/>
                <w:lang w:val="de-DE"/>
              </w:rPr>
              <w:t>FTA</w:t>
            </w:r>
          </w:p>
        </w:tc>
        <w:tc>
          <w:tcPr>
            <w:tcW w:w="1570" w:type="dxa"/>
            <w:gridSpan w:val="2"/>
          </w:tcPr>
          <w:p w14:paraId="59CB4B54" w14:textId="77777777" w:rsidR="00FE7947" w:rsidRDefault="00FE7947" w:rsidP="0054549E">
            <w:pPr>
              <w:rPr>
                <w:rFonts w:ascii="Calibri" w:hAnsi="Calibri" w:cs="Calibri"/>
                <w:szCs w:val="22"/>
                <w:lang w:val="de-DE"/>
              </w:rPr>
            </w:pPr>
            <w:r>
              <w:rPr>
                <w:rFonts w:ascii="Calibri" w:hAnsi="Calibri" w:cs="Calibri"/>
                <w:szCs w:val="22"/>
                <w:lang w:val="de-DE"/>
              </w:rPr>
              <w:t xml:space="preserve">Finland </w:t>
            </w:r>
          </w:p>
        </w:tc>
      </w:tr>
      <w:tr w:rsidR="00FE7947" w:rsidRPr="00552516" w14:paraId="01943E5E" w14:textId="77777777" w:rsidTr="00FE7947">
        <w:tc>
          <w:tcPr>
            <w:tcW w:w="2763" w:type="dxa"/>
          </w:tcPr>
          <w:p w14:paraId="48116F6B" w14:textId="77777777" w:rsidR="00FE7947" w:rsidRPr="00DD1D42" w:rsidRDefault="00FE7947" w:rsidP="00FE7947">
            <w:pPr>
              <w:ind w:left="360" w:hanging="360"/>
              <w:rPr>
                <w:rFonts w:ascii="Calibri" w:hAnsi="Calibri" w:cs="Calibri"/>
                <w:szCs w:val="22"/>
                <w:lang w:val="de-DE"/>
              </w:rPr>
            </w:pPr>
            <w:r w:rsidRPr="00DD1D42">
              <w:rPr>
                <w:rFonts w:ascii="Calibri" w:hAnsi="Calibri" w:cs="Calibri"/>
                <w:szCs w:val="22"/>
                <w:lang w:val="de-DE"/>
              </w:rPr>
              <w:t xml:space="preserve">STEENBERG </w:t>
            </w:r>
            <w:r>
              <w:rPr>
                <w:rFonts w:ascii="Calibri" w:hAnsi="Calibri" w:cs="Calibri"/>
                <w:szCs w:val="22"/>
                <w:lang w:val="de-DE"/>
              </w:rPr>
              <w:t>Cath</w:t>
            </w:r>
            <w:r w:rsidRPr="00DD1D42">
              <w:rPr>
                <w:rFonts w:ascii="Calibri" w:hAnsi="Calibri" w:cs="Calibri"/>
                <w:szCs w:val="22"/>
                <w:lang w:val="de-DE"/>
              </w:rPr>
              <w:t>rine</w:t>
            </w:r>
          </w:p>
        </w:tc>
        <w:tc>
          <w:tcPr>
            <w:tcW w:w="3828" w:type="dxa"/>
          </w:tcPr>
          <w:p w14:paraId="5FEC2DC4" w14:textId="77777777" w:rsidR="00FE7947" w:rsidRDefault="00FE7947" w:rsidP="0054549E">
            <w:pPr>
              <w:rPr>
                <w:rFonts w:ascii="Calibri" w:hAnsi="Calibri" w:cs="Calibri"/>
                <w:szCs w:val="22"/>
                <w:lang w:val="de-DE"/>
              </w:rPr>
            </w:pPr>
            <w:r>
              <w:rPr>
                <w:rFonts w:ascii="Calibri" w:hAnsi="Calibri" w:cs="Calibri"/>
                <w:szCs w:val="22"/>
                <w:lang w:val="de-DE"/>
              </w:rPr>
              <w:t>Force Technology</w:t>
            </w:r>
          </w:p>
        </w:tc>
        <w:tc>
          <w:tcPr>
            <w:tcW w:w="1570" w:type="dxa"/>
            <w:gridSpan w:val="2"/>
          </w:tcPr>
          <w:p w14:paraId="02A4A680" w14:textId="77777777" w:rsidR="00FE7947" w:rsidRDefault="00FE7947" w:rsidP="0054549E">
            <w:pPr>
              <w:rPr>
                <w:rFonts w:ascii="Calibri" w:hAnsi="Calibri" w:cs="Calibri"/>
                <w:szCs w:val="22"/>
                <w:lang w:val="de-DE"/>
              </w:rPr>
            </w:pPr>
            <w:r>
              <w:rPr>
                <w:rFonts w:ascii="Calibri" w:hAnsi="Calibri" w:cs="Calibri"/>
                <w:szCs w:val="22"/>
                <w:lang w:val="de-DE"/>
              </w:rPr>
              <w:t>Denmark</w:t>
            </w:r>
          </w:p>
        </w:tc>
      </w:tr>
      <w:tr w:rsidR="00FE7947" w:rsidRPr="00552516" w14:paraId="2452D646" w14:textId="77777777" w:rsidTr="00FE7947">
        <w:tc>
          <w:tcPr>
            <w:tcW w:w="2763" w:type="dxa"/>
          </w:tcPr>
          <w:p w14:paraId="2F2942AA" w14:textId="77777777" w:rsidR="00FE7947" w:rsidRPr="00DD1D42" w:rsidRDefault="00FE7947" w:rsidP="00FE7947">
            <w:pPr>
              <w:ind w:left="360" w:hanging="360"/>
              <w:rPr>
                <w:rFonts w:ascii="Calibri" w:hAnsi="Calibri" w:cs="Calibri"/>
                <w:szCs w:val="22"/>
                <w:lang w:val="de-DE"/>
              </w:rPr>
            </w:pPr>
            <w:r>
              <w:rPr>
                <w:rFonts w:ascii="Tahoma" w:hAnsi="Tahoma" w:cs="Tahoma"/>
                <w:bCs/>
                <w:sz w:val="20"/>
                <w:szCs w:val="20"/>
                <w:lang w:val="en-US" w:eastAsia="da-DK"/>
              </w:rPr>
              <w:t xml:space="preserve">SCHJELDAHL </w:t>
            </w:r>
            <w:r w:rsidRPr="00DD1D42">
              <w:rPr>
                <w:rFonts w:ascii="Tahoma" w:hAnsi="Tahoma" w:cs="Tahoma"/>
                <w:bCs/>
                <w:sz w:val="20"/>
                <w:szCs w:val="20"/>
                <w:lang w:val="en-US" w:eastAsia="da-DK"/>
              </w:rPr>
              <w:t xml:space="preserve">Peter Jensen </w:t>
            </w:r>
          </w:p>
        </w:tc>
        <w:tc>
          <w:tcPr>
            <w:tcW w:w="3828" w:type="dxa"/>
          </w:tcPr>
          <w:p w14:paraId="5CEF4C2A" w14:textId="77777777" w:rsidR="00FE7947" w:rsidRDefault="00FE7947" w:rsidP="0054549E">
            <w:pPr>
              <w:rPr>
                <w:rFonts w:ascii="Calibri" w:hAnsi="Calibri" w:cs="Calibri"/>
                <w:szCs w:val="22"/>
                <w:lang w:val="de-DE"/>
              </w:rPr>
            </w:pPr>
            <w:r>
              <w:rPr>
                <w:rFonts w:ascii="Calibri" w:hAnsi="Calibri" w:cs="Calibri"/>
                <w:szCs w:val="22"/>
                <w:lang w:val="de-DE"/>
              </w:rPr>
              <w:t>Force Technology</w:t>
            </w:r>
          </w:p>
        </w:tc>
        <w:tc>
          <w:tcPr>
            <w:tcW w:w="1570" w:type="dxa"/>
            <w:gridSpan w:val="2"/>
          </w:tcPr>
          <w:p w14:paraId="6349E13D" w14:textId="77777777" w:rsidR="00FE7947" w:rsidRDefault="00FE7947" w:rsidP="0054549E">
            <w:pPr>
              <w:rPr>
                <w:rFonts w:ascii="Calibri" w:hAnsi="Calibri" w:cs="Calibri"/>
                <w:szCs w:val="22"/>
                <w:lang w:val="de-DE"/>
              </w:rPr>
            </w:pPr>
            <w:r>
              <w:rPr>
                <w:rFonts w:ascii="Calibri" w:hAnsi="Calibri" w:cs="Calibri"/>
                <w:szCs w:val="22"/>
                <w:lang w:val="de-DE"/>
              </w:rPr>
              <w:t>Denmark</w:t>
            </w:r>
          </w:p>
        </w:tc>
      </w:tr>
      <w:tr w:rsidR="00FE7947" w:rsidRPr="00552516" w14:paraId="5DCE3403" w14:textId="77777777" w:rsidTr="00FE7947">
        <w:tc>
          <w:tcPr>
            <w:tcW w:w="2763" w:type="dxa"/>
          </w:tcPr>
          <w:p w14:paraId="18F3119A" w14:textId="77777777" w:rsidR="00FE7947" w:rsidRDefault="00FE7947" w:rsidP="00FE7947">
            <w:pPr>
              <w:ind w:left="360" w:hanging="360"/>
              <w:rPr>
                <w:rFonts w:ascii="Tahoma" w:hAnsi="Tahoma" w:cs="Tahoma"/>
                <w:bCs/>
                <w:sz w:val="20"/>
                <w:szCs w:val="20"/>
                <w:lang w:val="en-US" w:eastAsia="da-DK"/>
              </w:rPr>
            </w:pPr>
            <w:r>
              <w:rPr>
                <w:rFonts w:ascii="Tahoma" w:hAnsi="Tahoma" w:cs="Tahoma"/>
                <w:bCs/>
                <w:sz w:val="20"/>
                <w:szCs w:val="20"/>
                <w:lang w:val="en-US" w:eastAsia="da-DK"/>
              </w:rPr>
              <w:t>ALMAGUER Julio Fidel</w:t>
            </w:r>
          </w:p>
        </w:tc>
        <w:tc>
          <w:tcPr>
            <w:tcW w:w="3828" w:type="dxa"/>
          </w:tcPr>
          <w:p w14:paraId="3FF6F013" w14:textId="77777777" w:rsidR="00FE7947" w:rsidRDefault="00FE7947" w:rsidP="0054549E">
            <w:pPr>
              <w:rPr>
                <w:rFonts w:ascii="Calibri" w:hAnsi="Calibri" w:cs="Calibri"/>
                <w:szCs w:val="22"/>
                <w:lang w:val="de-DE"/>
              </w:rPr>
            </w:pPr>
            <w:r>
              <w:rPr>
                <w:rFonts w:ascii="Calibri" w:hAnsi="Calibri" w:cs="Calibri"/>
                <w:szCs w:val="22"/>
                <w:lang w:val="de-DE"/>
              </w:rPr>
              <w:t>INOCAR</w:t>
            </w:r>
          </w:p>
        </w:tc>
        <w:tc>
          <w:tcPr>
            <w:tcW w:w="1570" w:type="dxa"/>
            <w:gridSpan w:val="2"/>
          </w:tcPr>
          <w:p w14:paraId="7F64EC67" w14:textId="77777777" w:rsidR="00FE7947" w:rsidRDefault="00FE7947" w:rsidP="0054549E">
            <w:pPr>
              <w:rPr>
                <w:rFonts w:ascii="Calibri" w:hAnsi="Calibri" w:cs="Calibri"/>
                <w:szCs w:val="22"/>
                <w:lang w:val="de-DE"/>
              </w:rPr>
            </w:pPr>
            <w:r>
              <w:rPr>
                <w:rFonts w:ascii="Calibri" w:hAnsi="Calibri" w:cs="Calibri"/>
                <w:szCs w:val="22"/>
                <w:lang w:val="de-DE"/>
              </w:rPr>
              <w:t>Cuba</w:t>
            </w:r>
          </w:p>
        </w:tc>
      </w:tr>
      <w:tr w:rsidR="00FE7947" w:rsidRPr="00552516" w14:paraId="3E3D6E0A" w14:textId="77777777" w:rsidTr="00FE7947">
        <w:tc>
          <w:tcPr>
            <w:tcW w:w="2763" w:type="dxa"/>
          </w:tcPr>
          <w:p w14:paraId="4AAE3606" w14:textId="77777777" w:rsidR="00FE7947" w:rsidRDefault="00FE7947" w:rsidP="00FE7947">
            <w:pPr>
              <w:ind w:left="360" w:hanging="360"/>
              <w:rPr>
                <w:rFonts w:ascii="Tahoma" w:hAnsi="Tahoma" w:cs="Tahoma"/>
                <w:bCs/>
                <w:sz w:val="20"/>
                <w:szCs w:val="20"/>
                <w:lang w:val="en-US" w:eastAsia="da-DK"/>
              </w:rPr>
            </w:pPr>
            <w:r>
              <w:rPr>
                <w:rFonts w:ascii="Tahoma" w:hAnsi="Tahoma" w:cs="Tahoma"/>
                <w:bCs/>
                <w:sz w:val="20"/>
                <w:szCs w:val="20"/>
                <w:lang w:val="en-US" w:eastAsia="da-DK"/>
              </w:rPr>
              <w:t>TRAINOR Robert</w:t>
            </w:r>
          </w:p>
        </w:tc>
        <w:tc>
          <w:tcPr>
            <w:tcW w:w="3828" w:type="dxa"/>
          </w:tcPr>
          <w:p w14:paraId="185B6357" w14:textId="77777777" w:rsidR="00FE7947" w:rsidRDefault="00FE7947" w:rsidP="0054549E">
            <w:pPr>
              <w:rPr>
                <w:rFonts w:ascii="Calibri" w:hAnsi="Calibri" w:cs="Calibri"/>
                <w:szCs w:val="22"/>
                <w:lang w:val="de-DE"/>
              </w:rPr>
            </w:pPr>
            <w:r>
              <w:rPr>
                <w:rFonts w:ascii="Calibri" w:hAnsi="Calibri" w:cs="Calibri"/>
                <w:szCs w:val="22"/>
                <w:lang w:val="de-DE"/>
              </w:rPr>
              <w:t>USCG</w:t>
            </w:r>
          </w:p>
        </w:tc>
        <w:tc>
          <w:tcPr>
            <w:tcW w:w="1570" w:type="dxa"/>
            <w:gridSpan w:val="2"/>
          </w:tcPr>
          <w:p w14:paraId="04FECE4F" w14:textId="77777777" w:rsidR="00FE7947" w:rsidRDefault="00FE7947" w:rsidP="0054549E">
            <w:pPr>
              <w:rPr>
                <w:rFonts w:ascii="Calibri" w:hAnsi="Calibri" w:cs="Calibri"/>
                <w:szCs w:val="22"/>
                <w:lang w:val="de-DE"/>
              </w:rPr>
            </w:pPr>
            <w:r>
              <w:rPr>
                <w:rFonts w:ascii="Calibri" w:hAnsi="Calibri" w:cs="Calibri"/>
                <w:szCs w:val="22"/>
                <w:lang w:val="de-DE"/>
              </w:rPr>
              <w:t>USA</w:t>
            </w:r>
          </w:p>
        </w:tc>
      </w:tr>
      <w:tr w:rsidR="004C1707" w:rsidRPr="00552516" w14:paraId="6C7F7412" w14:textId="77777777" w:rsidTr="00FE7947">
        <w:tc>
          <w:tcPr>
            <w:tcW w:w="2763" w:type="dxa"/>
          </w:tcPr>
          <w:p w14:paraId="5B497CBB" w14:textId="69D361FD" w:rsidR="004C1707" w:rsidRDefault="004C1707" w:rsidP="004C1707">
            <w:pPr>
              <w:ind w:left="360" w:hanging="360"/>
              <w:rPr>
                <w:rFonts w:ascii="Tahoma" w:hAnsi="Tahoma" w:cs="Tahoma"/>
                <w:bCs/>
                <w:sz w:val="20"/>
                <w:szCs w:val="20"/>
                <w:lang w:val="en-US" w:eastAsia="da-DK"/>
              </w:rPr>
            </w:pPr>
            <w:r>
              <w:t>NILES Pete</w:t>
            </w:r>
          </w:p>
        </w:tc>
        <w:tc>
          <w:tcPr>
            <w:tcW w:w="3828" w:type="dxa"/>
          </w:tcPr>
          <w:p w14:paraId="2D42F37E" w14:textId="6D632529" w:rsidR="004C1707" w:rsidRDefault="004C1707" w:rsidP="0054549E">
            <w:pPr>
              <w:rPr>
                <w:rFonts w:ascii="Calibri" w:hAnsi="Calibri" w:cs="Calibri"/>
                <w:szCs w:val="22"/>
                <w:lang w:val="de-DE"/>
              </w:rPr>
            </w:pPr>
            <w:r>
              <w:rPr>
                <w:rFonts w:ascii="Calibri" w:hAnsi="Calibri" w:cs="Calibri"/>
                <w:szCs w:val="22"/>
                <w:lang w:val="de-DE"/>
              </w:rPr>
              <w:t>USCG</w:t>
            </w:r>
          </w:p>
        </w:tc>
        <w:tc>
          <w:tcPr>
            <w:tcW w:w="1570" w:type="dxa"/>
            <w:gridSpan w:val="2"/>
          </w:tcPr>
          <w:p w14:paraId="7C83EF47" w14:textId="0F959893" w:rsidR="004C1707" w:rsidRDefault="004C1707" w:rsidP="0054549E">
            <w:pPr>
              <w:rPr>
                <w:rFonts w:ascii="Calibri" w:hAnsi="Calibri" w:cs="Calibri"/>
                <w:szCs w:val="22"/>
                <w:lang w:val="de-DE"/>
              </w:rPr>
            </w:pPr>
            <w:r>
              <w:rPr>
                <w:rFonts w:ascii="Calibri" w:hAnsi="Calibri" w:cs="Calibri"/>
                <w:szCs w:val="22"/>
                <w:lang w:val="de-DE"/>
              </w:rPr>
              <w:t>USA</w:t>
            </w:r>
          </w:p>
        </w:tc>
      </w:tr>
    </w:tbl>
    <w:p w14:paraId="0A8C43F6" w14:textId="77777777" w:rsidR="00D97AC4" w:rsidRPr="00D97AC4" w:rsidRDefault="00D97AC4" w:rsidP="00D97AC4">
      <w:pPr>
        <w:pStyle w:val="BodyText"/>
        <w:spacing w:after="0"/>
        <w:rPr>
          <w:snapToGrid w:val="0"/>
          <w:sz w:val="16"/>
          <w:szCs w:val="16"/>
        </w:rPr>
      </w:pPr>
    </w:p>
    <w:p w14:paraId="48BD07B8" w14:textId="79B42198" w:rsidR="00AC686E" w:rsidRDefault="006B1B5C" w:rsidP="00AC686E">
      <w:pPr>
        <w:pStyle w:val="BodyText"/>
        <w:rPr>
          <w:snapToGrid w:val="0"/>
        </w:rPr>
      </w:pPr>
      <w:r w:rsidRPr="000F5B22">
        <w:rPr>
          <w:snapToGrid w:val="0"/>
        </w:rPr>
        <w:t>The Chairman then asked the Committee members to introduce themselves</w:t>
      </w:r>
      <w:r>
        <w:rPr>
          <w:snapToGrid w:val="0"/>
        </w:rPr>
        <w:t>.</w:t>
      </w:r>
    </w:p>
    <w:p w14:paraId="02F2EE26" w14:textId="36FCC358" w:rsidR="00A77646" w:rsidRPr="000F5B22" w:rsidRDefault="00D344BF" w:rsidP="009A63F0">
      <w:pPr>
        <w:pStyle w:val="Heading1"/>
        <w:rPr>
          <w:snapToGrid w:val="0"/>
        </w:rPr>
      </w:pPr>
      <w:bookmarkStart w:id="7" w:name="_Toc369864108"/>
      <w:r w:rsidRPr="000F5B22">
        <w:rPr>
          <w:snapToGrid w:val="0"/>
        </w:rPr>
        <w:t>R</w:t>
      </w:r>
      <w:r w:rsidR="009A63F0" w:rsidRPr="000F5B22">
        <w:rPr>
          <w:snapToGrid w:val="0"/>
        </w:rPr>
        <w:t>eview of Action Items from</w:t>
      </w:r>
      <w:r w:rsidR="003A343B" w:rsidRPr="000F5B22">
        <w:rPr>
          <w:snapToGrid w:val="0"/>
        </w:rPr>
        <w:t xml:space="preserve"> ANM</w:t>
      </w:r>
      <w:r w:rsidR="00884B3A">
        <w:rPr>
          <w:snapToGrid w:val="0"/>
        </w:rPr>
        <w:t>20</w:t>
      </w:r>
      <w:bookmarkEnd w:id="7"/>
    </w:p>
    <w:p w14:paraId="3CA6C733" w14:textId="470C90B1" w:rsidR="00A77646" w:rsidRPr="000F5B22" w:rsidRDefault="00041110" w:rsidP="00B13927">
      <w:pPr>
        <w:pStyle w:val="BodyText"/>
      </w:pPr>
      <w:r>
        <w:t>Input</w:t>
      </w:r>
      <w:r w:rsidR="009F5F2D" w:rsidRPr="000F5B22">
        <w:t xml:space="preserve"> paper ANM2</w:t>
      </w:r>
      <w:r w:rsidR="00884B3A">
        <w:t>1-2.1</w:t>
      </w:r>
      <w:r w:rsidR="00341330" w:rsidRPr="000F5B22">
        <w:t xml:space="preserve"> refers</w:t>
      </w:r>
      <w:r w:rsidR="00A77646" w:rsidRPr="000F5B22">
        <w:t>.</w:t>
      </w:r>
    </w:p>
    <w:p w14:paraId="6534CD7D" w14:textId="77777777" w:rsidR="00A77646" w:rsidRPr="000F5B22" w:rsidRDefault="00A77646" w:rsidP="00630840">
      <w:pPr>
        <w:pStyle w:val="Heading2"/>
      </w:pPr>
      <w:bookmarkStart w:id="8" w:name="_Toc369864109"/>
      <w:r w:rsidRPr="000F5B22">
        <w:t>Action Items – IALA Secretariat</w:t>
      </w:r>
      <w:bookmarkEnd w:id="8"/>
    </w:p>
    <w:p w14:paraId="27EED695" w14:textId="2F3E603A" w:rsidR="001E18A9" w:rsidRPr="000F5B22" w:rsidRDefault="00C2276C" w:rsidP="00B13927">
      <w:pPr>
        <w:pStyle w:val="BodyText"/>
      </w:pPr>
      <w:r w:rsidRPr="000F5B22">
        <w:t xml:space="preserve">It was noted that </w:t>
      </w:r>
      <w:r w:rsidR="00DD264A" w:rsidRPr="000F5B22">
        <w:t>all</w:t>
      </w:r>
      <w:r w:rsidRPr="000F5B22">
        <w:t xml:space="preserve"> </w:t>
      </w:r>
      <w:r w:rsidR="00884B3A">
        <w:t>IALA Secretariat actions from ANM20 had been</w:t>
      </w:r>
      <w:r w:rsidR="00531998" w:rsidRPr="000F5B22">
        <w:t xml:space="preserve"> complete</w:t>
      </w:r>
      <w:r w:rsidR="00884B3A">
        <w:t>d</w:t>
      </w:r>
      <w:r w:rsidR="00393EEB" w:rsidRPr="000F5B22">
        <w:t>.</w:t>
      </w:r>
    </w:p>
    <w:p w14:paraId="0FDA0F2B" w14:textId="77777777" w:rsidR="00A77646" w:rsidRPr="000F5B22" w:rsidRDefault="00A77646" w:rsidP="00630840">
      <w:pPr>
        <w:pStyle w:val="Heading2"/>
      </w:pPr>
      <w:bookmarkStart w:id="9" w:name="_Toc369864110"/>
      <w:r w:rsidRPr="000F5B22">
        <w:lastRenderedPageBreak/>
        <w:t xml:space="preserve">Action Items – ANM </w:t>
      </w:r>
      <w:r w:rsidR="00FE1ADF" w:rsidRPr="000F5B22">
        <w:t xml:space="preserve">Committee </w:t>
      </w:r>
      <w:r w:rsidRPr="000F5B22">
        <w:t>Members</w:t>
      </w:r>
      <w:bookmarkEnd w:id="9"/>
    </w:p>
    <w:p w14:paraId="3B849733" w14:textId="5D557343" w:rsidR="00C4375C" w:rsidRPr="000F5B22" w:rsidRDefault="009D0A35" w:rsidP="00B13927">
      <w:pPr>
        <w:pStyle w:val="BodyText"/>
      </w:pPr>
      <w:r w:rsidRPr="00063FC5">
        <w:t>It was noted</w:t>
      </w:r>
      <w:r w:rsidR="001E18A9" w:rsidRPr="00063FC5">
        <w:t xml:space="preserve"> that all </w:t>
      </w:r>
      <w:r w:rsidR="00DC55C3">
        <w:t xml:space="preserve">actions of </w:t>
      </w:r>
      <w:r w:rsidR="00884B3A">
        <w:t xml:space="preserve">ANM Committee Members from ANM20 had been </w:t>
      </w:r>
      <w:r w:rsidR="001E18A9" w:rsidRPr="00063FC5">
        <w:t>complete</w:t>
      </w:r>
      <w:r w:rsidR="00884B3A">
        <w:t>d</w:t>
      </w:r>
      <w:r w:rsidR="001E18A9" w:rsidRPr="00063FC5">
        <w:t>.</w:t>
      </w:r>
    </w:p>
    <w:p w14:paraId="636110B4" w14:textId="77777777" w:rsidR="00DC7E12" w:rsidRPr="000F5B22" w:rsidRDefault="00DC7E12" w:rsidP="00C4375C">
      <w:pPr>
        <w:pStyle w:val="Heading1"/>
        <w:rPr>
          <w:snapToGrid w:val="0"/>
        </w:rPr>
      </w:pPr>
      <w:bookmarkStart w:id="10" w:name="_Toc369864111"/>
      <w:r w:rsidRPr="000F5B22">
        <w:rPr>
          <w:snapToGrid w:val="0"/>
        </w:rPr>
        <w:t>Review of input papers</w:t>
      </w:r>
      <w:bookmarkEnd w:id="10"/>
    </w:p>
    <w:p w14:paraId="0E837272" w14:textId="63CA379C" w:rsidR="00041110" w:rsidRDefault="00041110" w:rsidP="00B13927">
      <w:pPr>
        <w:pStyle w:val="BodyText"/>
      </w:pPr>
      <w:r>
        <w:t>Input paper ANM21-3 refers.</w:t>
      </w:r>
    </w:p>
    <w:p w14:paraId="1DCAAD46" w14:textId="07596F0B" w:rsidR="00155289" w:rsidRPr="000F5B22" w:rsidRDefault="00041110" w:rsidP="00B13927">
      <w:pPr>
        <w:pStyle w:val="BodyText"/>
      </w:pPr>
      <w:r>
        <w:t>It was noted that some late input papers, as output from the EEP and e-NAV Committee meetings, were added to the list</w:t>
      </w:r>
      <w:r w:rsidR="00765CD6">
        <w:t xml:space="preserve"> and the Chairman brought them to the Committee’s attention</w:t>
      </w:r>
      <w:r>
        <w:t>.</w:t>
      </w:r>
    </w:p>
    <w:p w14:paraId="78ABD220" w14:textId="6AD6DC8D" w:rsidR="003973E5" w:rsidRPr="000F5B22" w:rsidRDefault="00881D52" w:rsidP="00B13927">
      <w:pPr>
        <w:pStyle w:val="BodyText"/>
      </w:pPr>
      <w:r w:rsidRPr="000F5B22">
        <w:t>The input papers were reviewed, briefly</w:t>
      </w:r>
      <w:r w:rsidR="00BA1F57" w:rsidRPr="000F5B22">
        <w:t>, and their disposition agreed</w:t>
      </w:r>
      <w:r w:rsidRPr="000F5B22">
        <w:t>.</w:t>
      </w:r>
    </w:p>
    <w:p w14:paraId="7D51B28B" w14:textId="77777777" w:rsidR="00A77646" w:rsidRPr="000F5B22" w:rsidRDefault="00A77646">
      <w:pPr>
        <w:pStyle w:val="Heading1"/>
        <w:rPr>
          <w:rFonts w:cs="Arial"/>
          <w:snapToGrid w:val="0"/>
        </w:rPr>
      </w:pPr>
      <w:bookmarkStart w:id="11" w:name="_Toc369864112"/>
      <w:r w:rsidRPr="000F5B22">
        <w:rPr>
          <w:rFonts w:cs="Arial"/>
          <w:snapToGrid w:val="0"/>
        </w:rPr>
        <w:t>Reports from other bodies</w:t>
      </w:r>
      <w:bookmarkEnd w:id="11"/>
    </w:p>
    <w:p w14:paraId="7F810A75" w14:textId="013D004C" w:rsidR="00630840" w:rsidRPr="000F5B22" w:rsidRDefault="00155289" w:rsidP="00630840">
      <w:pPr>
        <w:pStyle w:val="Heading2"/>
        <w:keepNext w:val="0"/>
        <w:tabs>
          <w:tab w:val="num" w:pos="851"/>
        </w:tabs>
        <w:spacing w:before="240"/>
        <w:jc w:val="left"/>
      </w:pPr>
      <w:bookmarkStart w:id="12" w:name="_Toc369864113"/>
      <w:r w:rsidRPr="000F5B22">
        <w:t>IALA Council</w:t>
      </w:r>
      <w:r w:rsidR="00603D9B" w:rsidRPr="000F5B22">
        <w:t xml:space="preserve"> 5</w:t>
      </w:r>
      <w:r w:rsidR="00C6615A">
        <w:t>5</w:t>
      </w:r>
      <w:r w:rsidR="00BA1F57" w:rsidRPr="000F5B22">
        <w:rPr>
          <w:vertAlign w:val="superscript"/>
        </w:rPr>
        <w:t>th</w:t>
      </w:r>
      <w:r w:rsidR="00BA1F57" w:rsidRPr="000F5B22">
        <w:t xml:space="preserve"> </w:t>
      </w:r>
      <w:r w:rsidR="00C55F54" w:rsidRPr="000F5B22">
        <w:t>s</w:t>
      </w:r>
      <w:r w:rsidR="00630840" w:rsidRPr="000F5B22">
        <w:t>ession</w:t>
      </w:r>
      <w:bookmarkEnd w:id="12"/>
    </w:p>
    <w:p w14:paraId="2557B045" w14:textId="3011FE41" w:rsidR="00C6615A" w:rsidRDefault="00C6615A" w:rsidP="00C6615A">
      <w:pPr>
        <w:pStyle w:val="BodyText"/>
      </w:pPr>
      <w:r>
        <w:t>Input paper ANM21-4.1 refers.</w:t>
      </w:r>
    </w:p>
    <w:p w14:paraId="06FFFB48" w14:textId="77777777" w:rsidR="00C6615A" w:rsidRDefault="00C6615A" w:rsidP="00C6615A">
      <w:pPr>
        <w:pStyle w:val="BodyText"/>
      </w:pPr>
      <w:r w:rsidRPr="00A1677E">
        <w:t xml:space="preserve">The Chairman drew </w:t>
      </w:r>
      <w:r>
        <w:t xml:space="preserve">the member’s </w:t>
      </w:r>
      <w:r w:rsidRPr="00A1677E">
        <w:t>attention to:</w:t>
      </w:r>
    </w:p>
    <w:p w14:paraId="3D53C1C4" w14:textId="31F56E98" w:rsidR="00C6615A" w:rsidRDefault="00C6615A" w:rsidP="00B12487">
      <w:pPr>
        <w:pStyle w:val="Bullet1"/>
      </w:pPr>
      <w:r>
        <w:t xml:space="preserve">The development of </w:t>
      </w:r>
      <w:r w:rsidR="00DC55C3">
        <w:t>the</w:t>
      </w:r>
      <w:r>
        <w:t xml:space="preserve"> IALA Strategy.</w:t>
      </w:r>
    </w:p>
    <w:p w14:paraId="211D2342" w14:textId="2A3FADA9" w:rsidR="00C6615A" w:rsidRDefault="00C6615A" w:rsidP="00B12487">
      <w:pPr>
        <w:pStyle w:val="Bullet1"/>
      </w:pPr>
      <w:r>
        <w:t>All submitted new or revised ANM Guidelines and Recommendations were approved. The Guideline 1081 was approved with a minor editorial change.</w:t>
      </w:r>
    </w:p>
    <w:p w14:paraId="34C68C05" w14:textId="77777777" w:rsidR="00C6615A" w:rsidRPr="00A1677E" w:rsidRDefault="00C6615A" w:rsidP="00C6615A">
      <w:pPr>
        <w:pStyle w:val="Heading2"/>
        <w:spacing w:before="240" w:after="240"/>
      </w:pPr>
      <w:bookmarkStart w:id="13" w:name="_Toc368474787"/>
      <w:bookmarkStart w:id="14" w:name="_Toc369864114"/>
      <w:r w:rsidRPr="00A1677E">
        <w:t>PAP2</w:t>
      </w:r>
      <w:r>
        <w:t>5</w:t>
      </w:r>
      <w:bookmarkEnd w:id="13"/>
      <w:bookmarkEnd w:id="14"/>
    </w:p>
    <w:p w14:paraId="3FF66F5D" w14:textId="24A35EF9" w:rsidR="00C6615A" w:rsidRDefault="00C6615A" w:rsidP="00C6615A">
      <w:pPr>
        <w:pStyle w:val="BodyText"/>
      </w:pPr>
      <w:r>
        <w:t>Input p</w:t>
      </w:r>
      <w:r w:rsidRPr="00A1677E">
        <w:t xml:space="preserve">aper </w:t>
      </w:r>
      <w:r>
        <w:t>ANM21-4.2</w:t>
      </w:r>
      <w:r w:rsidRPr="00A1677E">
        <w:t xml:space="preserve"> refers.  </w:t>
      </w:r>
    </w:p>
    <w:p w14:paraId="55FC6B4A" w14:textId="74F11427" w:rsidR="00081A6F" w:rsidRDefault="00081A6F" w:rsidP="00C6615A">
      <w:pPr>
        <w:pStyle w:val="BodyText"/>
      </w:pPr>
      <w:r>
        <w:t>The input paper was noted</w:t>
      </w:r>
      <w:r w:rsidR="00765CD6">
        <w:t xml:space="preserve"> and pertinent points highlighted</w:t>
      </w:r>
      <w:r>
        <w:t>.</w:t>
      </w:r>
    </w:p>
    <w:p w14:paraId="4FACC6E1" w14:textId="606508A6" w:rsidR="00081A6F" w:rsidRDefault="00081A6F" w:rsidP="00081A6F">
      <w:pPr>
        <w:pStyle w:val="Heading2"/>
      </w:pPr>
      <w:bookmarkStart w:id="15" w:name="_Toc369864115"/>
      <w:r>
        <w:t>MSC92</w:t>
      </w:r>
      <w:bookmarkEnd w:id="15"/>
    </w:p>
    <w:p w14:paraId="16DE11FE" w14:textId="1F09BE2B" w:rsidR="00081A6F" w:rsidRDefault="00081A6F" w:rsidP="00081A6F">
      <w:pPr>
        <w:pStyle w:val="BodyText"/>
        <w:rPr>
          <w:lang w:eastAsia="de-DE"/>
        </w:rPr>
      </w:pPr>
      <w:r>
        <w:rPr>
          <w:lang w:eastAsia="de-DE"/>
        </w:rPr>
        <w:t>Input paper ANM21-4.3 refers.</w:t>
      </w:r>
    </w:p>
    <w:p w14:paraId="558935E9" w14:textId="16FF89BB" w:rsidR="00081A6F" w:rsidRPr="00A1677E" w:rsidRDefault="00081A6F" w:rsidP="00081A6F">
      <w:pPr>
        <w:pStyle w:val="BodyText"/>
      </w:pPr>
      <w:r w:rsidRPr="00A1677E">
        <w:t>The Chairman drew attention to:</w:t>
      </w:r>
    </w:p>
    <w:p w14:paraId="2A067A29" w14:textId="4B6963BF" w:rsidR="00081A6F" w:rsidRPr="00081A6F" w:rsidRDefault="00081A6F" w:rsidP="00EF18C2">
      <w:pPr>
        <w:pStyle w:val="BodyText"/>
        <w:numPr>
          <w:ilvl w:val="0"/>
          <w:numId w:val="24"/>
        </w:numPr>
        <w:rPr>
          <w:lang w:eastAsia="de-DE"/>
        </w:rPr>
      </w:pPr>
      <w:r>
        <w:t>The combination of IMO sub-committees NAV and COMSAR into the sub-committee Navigation, Communications and Search and Rescue (NCSR) which is important for IALA.</w:t>
      </w:r>
    </w:p>
    <w:p w14:paraId="67EDD635" w14:textId="6350C8FA" w:rsidR="00C6615A" w:rsidRDefault="00081A6F" w:rsidP="00081A6F">
      <w:pPr>
        <w:pStyle w:val="Heading2"/>
      </w:pPr>
      <w:bookmarkStart w:id="16" w:name="_Toc369864116"/>
      <w:r>
        <w:t>NAV59</w:t>
      </w:r>
      <w:bookmarkEnd w:id="16"/>
    </w:p>
    <w:p w14:paraId="2EB4A5FE" w14:textId="2D3B1881" w:rsidR="00081A6F" w:rsidRDefault="00081A6F" w:rsidP="00081A6F">
      <w:pPr>
        <w:pStyle w:val="BodyText"/>
        <w:rPr>
          <w:lang w:eastAsia="de-DE"/>
        </w:rPr>
      </w:pPr>
      <w:r>
        <w:rPr>
          <w:lang w:eastAsia="de-DE"/>
        </w:rPr>
        <w:t>Input paper ANM21-4.4 refers.</w:t>
      </w:r>
    </w:p>
    <w:p w14:paraId="795B3B5B" w14:textId="77777777" w:rsidR="00081A6F" w:rsidRDefault="00081A6F" w:rsidP="00081A6F">
      <w:pPr>
        <w:pStyle w:val="BodyText"/>
        <w:rPr>
          <w:lang w:eastAsia="de-DE"/>
        </w:rPr>
      </w:pPr>
      <w:r>
        <w:rPr>
          <w:lang w:eastAsia="de-DE"/>
        </w:rPr>
        <w:t>There was no IALA report available. The IMO report to MSC was noted.</w:t>
      </w:r>
    </w:p>
    <w:p w14:paraId="293358B3" w14:textId="4A153E90" w:rsidR="00081A6F" w:rsidRPr="00081A6F" w:rsidRDefault="00081A6F" w:rsidP="00081A6F">
      <w:pPr>
        <w:pStyle w:val="Heading2"/>
      </w:pPr>
      <w:bookmarkStart w:id="17" w:name="_Toc369864117"/>
      <w:r>
        <w:t xml:space="preserve">IALA MSP workshop, </w:t>
      </w:r>
      <w:r w:rsidR="0002192E">
        <w:t>May 2013</w:t>
      </w:r>
      <w:bookmarkEnd w:id="17"/>
      <w:r>
        <w:t xml:space="preserve"> </w:t>
      </w:r>
    </w:p>
    <w:p w14:paraId="2FFAD5FD" w14:textId="44F019A9" w:rsidR="0002192E" w:rsidRDefault="0002192E" w:rsidP="00B13927">
      <w:pPr>
        <w:pStyle w:val="BodyText"/>
      </w:pPr>
      <w:r>
        <w:t>Input paper ANM21-4.5 refers.</w:t>
      </w:r>
    </w:p>
    <w:p w14:paraId="544D51A3" w14:textId="5F9F2150" w:rsidR="00603D9B" w:rsidRDefault="00081A6F" w:rsidP="00B13927">
      <w:pPr>
        <w:pStyle w:val="BodyText"/>
      </w:pPr>
      <w:r>
        <w:t xml:space="preserve">The </w:t>
      </w:r>
      <w:r w:rsidR="0002192E">
        <w:t xml:space="preserve">report of the workshop on </w:t>
      </w:r>
      <w:r>
        <w:t>Application of Aids to Navigation within Marine Spatial Planning</w:t>
      </w:r>
      <w:r w:rsidR="0002192E">
        <w:t xml:space="preserve"> was noted. The conclusions of the workshop will be further discussed under agenda item </w:t>
      </w:r>
      <w:r w:rsidR="00765CD6">
        <w:t xml:space="preserve">8.6 (Task 12) and item </w:t>
      </w:r>
      <w:r w:rsidR="0002192E">
        <w:t>10 (Task15*).</w:t>
      </w:r>
    </w:p>
    <w:p w14:paraId="402C1625" w14:textId="77777777" w:rsidR="00807FC3" w:rsidRDefault="00807FC3" w:rsidP="00807FC3">
      <w:pPr>
        <w:pStyle w:val="ActionItem"/>
      </w:pPr>
      <w:r>
        <w:t>Action items</w:t>
      </w:r>
    </w:p>
    <w:p w14:paraId="765A6B25" w14:textId="0E13FD87" w:rsidR="00807FC3" w:rsidRDefault="00807FC3" w:rsidP="00807FC3">
      <w:pPr>
        <w:pStyle w:val="ActionIALA"/>
      </w:pPr>
      <w:bookmarkStart w:id="18" w:name="_Toc368485885"/>
      <w:bookmarkStart w:id="19" w:name="_Toc369864167"/>
      <w:r>
        <w:t xml:space="preserve">The Secretariat is requested to forward </w:t>
      </w:r>
      <w:r w:rsidR="00852D51">
        <w:t xml:space="preserve">the </w:t>
      </w:r>
      <w:r>
        <w:t>Report of the workshop on Application of Aids to Navigation within Marine Spatial Planning</w:t>
      </w:r>
      <w:r w:rsidR="00852D51">
        <w:t xml:space="preserve"> (ANM21-4.5)</w:t>
      </w:r>
      <w:r>
        <w:t xml:space="preserve"> to Council to note.</w:t>
      </w:r>
      <w:bookmarkEnd w:id="18"/>
      <w:bookmarkEnd w:id="19"/>
    </w:p>
    <w:p w14:paraId="4A46A596" w14:textId="27F54928" w:rsidR="0002192E" w:rsidRPr="000F5B22" w:rsidRDefault="00807FC3" w:rsidP="00807FC3">
      <w:pPr>
        <w:pStyle w:val="ActionIALA"/>
      </w:pPr>
      <w:bookmarkStart w:id="20" w:name="_Toc368485886"/>
      <w:bookmarkStart w:id="21" w:name="_Toc369864168"/>
      <w:r>
        <w:t>The Secretariat is requested to put ANM21-4.5 on the IALA web: ‘Publications – Reports and Proceedings’.</w:t>
      </w:r>
      <w:bookmarkEnd w:id="20"/>
      <w:bookmarkEnd w:id="21"/>
    </w:p>
    <w:p w14:paraId="36221ACC" w14:textId="77777777" w:rsidR="00A77646" w:rsidRPr="000F5B22" w:rsidRDefault="00A77646" w:rsidP="00C4375C">
      <w:pPr>
        <w:pStyle w:val="Heading1"/>
      </w:pPr>
      <w:bookmarkStart w:id="22" w:name="_Toc369864118"/>
      <w:r w:rsidRPr="000F5B22">
        <w:t>Report</w:t>
      </w:r>
      <w:r w:rsidR="00DC7E12" w:rsidRPr="000F5B22">
        <w:t>s</w:t>
      </w:r>
      <w:r w:rsidRPr="000F5B22">
        <w:t xml:space="preserve"> from Rapporteurs</w:t>
      </w:r>
      <w:bookmarkEnd w:id="22"/>
    </w:p>
    <w:p w14:paraId="556ADB1A" w14:textId="55A72491" w:rsidR="0032252A" w:rsidRPr="000F5B22" w:rsidRDefault="0032252A" w:rsidP="004867D3">
      <w:pPr>
        <w:pStyle w:val="BodyText"/>
      </w:pPr>
      <w:r w:rsidRPr="000F5B22">
        <w:t xml:space="preserve">Where provided, presentations made during this agenda item form part of the </w:t>
      </w:r>
      <w:r w:rsidR="00DC55C3">
        <w:t>in</w:t>
      </w:r>
      <w:r w:rsidRPr="000F5B22">
        <w:t>put of the meeting</w:t>
      </w:r>
      <w:r w:rsidR="00077063" w:rsidRPr="000F5B22">
        <w:t xml:space="preserve"> and are </w:t>
      </w:r>
      <w:r w:rsidR="00D474A0" w:rsidRPr="000F5B22">
        <w:t>available from</w:t>
      </w:r>
      <w:r w:rsidR="00077063" w:rsidRPr="000F5B22">
        <w:t xml:space="preserve"> </w:t>
      </w:r>
      <w:r w:rsidR="003000EE" w:rsidRPr="000F5B22">
        <w:t>the Committee website</w:t>
      </w:r>
      <w:r w:rsidRPr="000F5B22">
        <w:t>.</w:t>
      </w:r>
    </w:p>
    <w:p w14:paraId="7F6449DC" w14:textId="77777777" w:rsidR="00A77646" w:rsidRPr="000F5B22" w:rsidRDefault="00C55F54" w:rsidP="00630840">
      <w:pPr>
        <w:pStyle w:val="Heading2"/>
      </w:pPr>
      <w:bookmarkStart w:id="23" w:name="_Toc369864119"/>
      <w:r w:rsidRPr="000F5B22">
        <w:rPr>
          <w:szCs w:val="22"/>
        </w:rPr>
        <w:lastRenderedPageBreak/>
        <w:t xml:space="preserve">Risk Management and Risk </w:t>
      </w:r>
      <w:proofErr w:type="gramStart"/>
      <w:r w:rsidRPr="000F5B22">
        <w:rPr>
          <w:szCs w:val="22"/>
        </w:rPr>
        <w:t xml:space="preserve">Models </w:t>
      </w:r>
      <w:r w:rsidRPr="000F5B22">
        <w:t xml:space="preserve"> (</w:t>
      </w:r>
      <w:proofErr w:type="gramEnd"/>
      <w:r w:rsidRPr="000F5B22">
        <w:rPr>
          <w:highlight w:val="yellow"/>
        </w:rPr>
        <w:t>M1</w:t>
      </w:r>
      <w:r w:rsidRPr="000F5B22">
        <w:t>)</w:t>
      </w:r>
      <w:bookmarkEnd w:id="23"/>
    </w:p>
    <w:p w14:paraId="69CD8D70" w14:textId="45C37D18" w:rsidR="002C51E7" w:rsidRDefault="002C51E7" w:rsidP="00B13927">
      <w:pPr>
        <w:pStyle w:val="BodyText"/>
      </w:pPr>
      <w:r>
        <w:t xml:space="preserve">Input paper ANM21-5.1 </w:t>
      </w:r>
      <w:r w:rsidR="004B3132">
        <w:t xml:space="preserve">(presentation) </w:t>
      </w:r>
      <w:r>
        <w:t>refers.</w:t>
      </w:r>
    </w:p>
    <w:p w14:paraId="5EC8870E" w14:textId="7C1AB331" w:rsidR="00747D18" w:rsidRPr="000F5B22" w:rsidRDefault="00BB41BF" w:rsidP="00B13927">
      <w:pPr>
        <w:pStyle w:val="BodyText"/>
      </w:pPr>
      <w:r w:rsidRPr="000F5B22">
        <w:t xml:space="preserve">A presentation </w:t>
      </w:r>
      <w:r w:rsidR="002C51E7">
        <w:t xml:space="preserve">on the </w:t>
      </w:r>
      <w:r w:rsidR="00154493">
        <w:t xml:space="preserve">suggested </w:t>
      </w:r>
      <w:r w:rsidR="002C51E7">
        <w:t xml:space="preserve">removal of the </w:t>
      </w:r>
      <w:proofErr w:type="spellStart"/>
      <w:r w:rsidR="002C51E7">
        <w:t>Drogden</w:t>
      </w:r>
      <w:proofErr w:type="spellEnd"/>
      <w:r w:rsidR="002C51E7">
        <w:t xml:space="preserve"> lighthouse </w:t>
      </w:r>
      <w:r w:rsidRPr="000F5B22">
        <w:t xml:space="preserve">was made by </w:t>
      </w:r>
      <w:proofErr w:type="spellStart"/>
      <w:r w:rsidR="00436956" w:rsidRPr="000F5B22">
        <w:t>Jakob</w:t>
      </w:r>
      <w:proofErr w:type="spellEnd"/>
      <w:r w:rsidR="00436956" w:rsidRPr="000F5B22">
        <w:t xml:space="preserve"> Bang</w:t>
      </w:r>
      <w:r w:rsidR="002E0182" w:rsidRPr="000F5B22">
        <w:t>, DMA</w:t>
      </w:r>
      <w:r w:rsidRPr="000F5B22">
        <w:t xml:space="preserve">.  </w:t>
      </w:r>
      <w:r w:rsidR="002C51E7">
        <w:t xml:space="preserve">Simulations and the IWRAP </w:t>
      </w:r>
      <w:r w:rsidR="00606F25">
        <w:t>analysis</w:t>
      </w:r>
      <w:r w:rsidR="002C51E7">
        <w:t xml:space="preserve"> were used to calculate the r</w:t>
      </w:r>
      <w:r w:rsidR="00606F25">
        <w:t>isk</w:t>
      </w:r>
      <w:r w:rsidR="002C51E7">
        <w:t>s for the removal. The report attended also to the IALA-WWA Training Seminar on Risk Management, Madrid November 2013.</w:t>
      </w:r>
    </w:p>
    <w:p w14:paraId="549E81B7" w14:textId="77777777" w:rsidR="00C55F54" w:rsidRPr="000F5B22" w:rsidRDefault="00C55F54" w:rsidP="00C55F54">
      <w:pPr>
        <w:pStyle w:val="Heading2"/>
      </w:pPr>
      <w:bookmarkStart w:id="24" w:name="_Toc369864120"/>
      <w:r w:rsidRPr="000F5B22">
        <w:t xml:space="preserve">IALA </w:t>
      </w:r>
      <w:proofErr w:type="gramStart"/>
      <w:r w:rsidRPr="000F5B22">
        <w:t>Questionnaire  (</w:t>
      </w:r>
      <w:proofErr w:type="gramEnd"/>
      <w:r w:rsidRPr="000F5B22">
        <w:rPr>
          <w:highlight w:val="yellow"/>
        </w:rPr>
        <w:t>M2</w:t>
      </w:r>
      <w:r w:rsidRPr="000F5B22">
        <w:t>)</w:t>
      </w:r>
      <w:bookmarkEnd w:id="24"/>
    </w:p>
    <w:p w14:paraId="25F41EC3" w14:textId="3C59848F" w:rsidR="00D275C3" w:rsidRPr="000F5B22" w:rsidRDefault="00C8581A" w:rsidP="00D14CD9">
      <w:pPr>
        <w:pStyle w:val="BodyText"/>
      </w:pPr>
      <w:r w:rsidRPr="000F5B22">
        <w:t xml:space="preserve">Jorge </w:t>
      </w:r>
      <w:proofErr w:type="spellStart"/>
      <w:r w:rsidRPr="000F5B22">
        <w:t>Tele</w:t>
      </w:r>
      <w:r w:rsidR="00F2625B" w:rsidRPr="000F5B22">
        <w:t>s</w:t>
      </w:r>
      <w:proofErr w:type="spellEnd"/>
      <w:r w:rsidR="001A7FF9" w:rsidRPr="000F5B22">
        <w:t xml:space="preserve">, </w:t>
      </w:r>
      <w:proofErr w:type="spellStart"/>
      <w:r w:rsidR="001A7FF9" w:rsidRPr="000F5B22">
        <w:t>Direcçao</w:t>
      </w:r>
      <w:proofErr w:type="spellEnd"/>
      <w:r w:rsidR="001A7FF9" w:rsidRPr="000F5B22">
        <w:t xml:space="preserve"> de </w:t>
      </w:r>
      <w:proofErr w:type="spellStart"/>
      <w:r w:rsidR="001A7FF9" w:rsidRPr="000F5B22">
        <w:t>Farois</w:t>
      </w:r>
      <w:proofErr w:type="spellEnd"/>
      <w:r w:rsidR="001A7FF9" w:rsidRPr="000F5B22">
        <w:t>,</w:t>
      </w:r>
      <w:r w:rsidR="00611696" w:rsidRPr="000F5B22">
        <w:t xml:space="preserve"> </w:t>
      </w:r>
      <w:r w:rsidR="00D14CD9">
        <w:t xml:space="preserve">reported that some input documents were received and that further work will continue </w:t>
      </w:r>
      <w:r w:rsidR="009F3974">
        <w:t xml:space="preserve">and finalised </w:t>
      </w:r>
      <w:r w:rsidR="00D14CD9">
        <w:t xml:space="preserve">under agenda item </w:t>
      </w:r>
      <w:r w:rsidR="009F3974">
        <w:t>8.7.</w:t>
      </w:r>
    </w:p>
    <w:p w14:paraId="1FF65969" w14:textId="77777777" w:rsidR="00A77646" w:rsidRDefault="00C55F54" w:rsidP="00630840">
      <w:pPr>
        <w:pStyle w:val="Heading2"/>
      </w:pPr>
      <w:bookmarkStart w:id="25" w:name="_Toc369864121"/>
      <w:r w:rsidRPr="000F5B22">
        <w:rPr>
          <w:szCs w:val="22"/>
        </w:rPr>
        <w:t xml:space="preserve">Offshore </w:t>
      </w:r>
      <w:r w:rsidR="00682CC6" w:rsidRPr="000F5B22">
        <w:rPr>
          <w:szCs w:val="22"/>
        </w:rPr>
        <w:t xml:space="preserve">man-made </w:t>
      </w:r>
      <w:proofErr w:type="gramStart"/>
      <w:r w:rsidR="00682CC6" w:rsidRPr="000F5B22">
        <w:rPr>
          <w:szCs w:val="22"/>
        </w:rPr>
        <w:t>structures</w:t>
      </w:r>
      <w:r w:rsidRPr="000F5B22">
        <w:rPr>
          <w:szCs w:val="22"/>
        </w:rPr>
        <w:t xml:space="preserve"> </w:t>
      </w:r>
      <w:r w:rsidRPr="000F5B22">
        <w:t xml:space="preserve"> (</w:t>
      </w:r>
      <w:proofErr w:type="gramEnd"/>
      <w:r w:rsidRPr="000F5B22">
        <w:rPr>
          <w:highlight w:val="yellow"/>
        </w:rPr>
        <w:t>M3</w:t>
      </w:r>
      <w:r w:rsidRPr="000F5B22">
        <w:t>)</w:t>
      </w:r>
      <w:bookmarkEnd w:id="25"/>
    </w:p>
    <w:p w14:paraId="755E744F" w14:textId="35EADF69" w:rsidR="009F3974" w:rsidRPr="009F3974" w:rsidRDefault="00881EBC" w:rsidP="009F3974">
      <w:pPr>
        <w:pStyle w:val="BodyText"/>
        <w:rPr>
          <w:lang w:eastAsia="de-DE"/>
        </w:rPr>
      </w:pPr>
      <w:r>
        <w:t>The rapporteur was unable to attend</w:t>
      </w:r>
      <w:r w:rsidR="009F3974">
        <w:t xml:space="preserve"> ANM21.</w:t>
      </w:r>
    </w:p>
    <w:p w14:paraId="6239EB7E" w14:textId="77777777" w:rsidR="007014AD" w:rsidRPr="000F5B22" w:rsidRDefault="00C55F54" w:rsidP="00630840">
      <w:pPr>
        <w:pStyle w:val="Heading2"/>
        <w:rPr>
          <w:rFonts w:cs="Arial"/>
        </w:rPr>
      </w:pPr>
      <w:bookmarkStart w:id="26" w:name="_Toc369864122"/>
      <w:r w:rsidRPr="000F5B22">
        <w:rPr>
          <w:szCs w:val="22"/>
        </w:rPr>
        <w:t xml:space="preserve">Development of e-Navigation within AtoN </w:t>
      </w:r>
      <w:proofErr w:type="gramStart"/>
      <w:r w:rsidRPr="000F5B22">
        <w:rPr>
          <w:szCs w:val="22"/>
        </w:rPr>
        <w:t xml:space="preserve">Authorities </w:t>
      </w:r>
      <w:r w:rsidRPr="000F5B22">
        <w:t xml:space="preserve"> (</w:t>
      </w:r>
      <w:proofErr w:type="gramEnd"/>
      <w:r w:rsidRPr="000F5B22">
        <w:rPr>
          <w:highlight w:val="yellow"/>
        </w:rPr>
        <w:t>M4</w:t>
      </w:r>
      <w:r w:rsidRPr="000F5B22">
        <w:t>)</w:t>
      </w:r>
      <w:bookmarkEnd w:id="26"/>
    </w:p>
    <w:p w14:paraId="5776B2C5" w14:textId="1CB49ECA" w:rsidR="00AF7DDF" w:rsidRDefault="00881EBC" w:rsidP="00B13927">
      <w:pPr>
        <w:pStyle w:val="BodyText"/>
      </w:pPr>
      <w:r>
        <w:t>The rapporteur was unable to attend ANM21</w:t>
      </w:r>
      <w:r w:rsidR="005B3B06">
        <w:t>.</w:t>
      </w:r>
    </w:p>
    <w:p w14:paraId="79C97D13" w14:textId="77777777" w:rsidR="005F61EC" w:rsidRPr="000F5B22" w:rsidRDefault="00C55F54" w:rsidP="00630840">
      <w:pPr>
        <w:pStyle w:val="Heading2"/>
      </w:pPr>
      <w:bookmarkStart w:id="27" w:name="_Toc369864123"/>
      <w:r w:rsidRPr="000F5B22">
        <w:rPr>
          <w:szCs w:val="22"/>
        </w:rPr>
        <w:t xml:space="preserve">Development of e-Navigation for AtoN </w:t>
      </w:r>
      <w:proofErr w:type="gramStart"/>
      <w:r w:rsidRPr="000F5B22">
        <w:rPr>
          <w:szCs w:val="22"/>
        </w:rPr>
        <w:t xml:space="preserve">users </w:t>
      </w:r>
      <w:r w:rsidRPr="000F5B22">
        <w:t xml:space="preserve"> (</w:t>
      </w:r>
      <w:proofErr w:type="gramEnd"/>
      <w:r w:rsidRPr="000F5B22">
        <w:rPr>
          <w:highlight w:val="yellow"/>
        </w:rPr>
        <w:t>M5</w:t>
      </w:r>
      <w:r w:rsidRPr="000F5B22">
        <w:t>)</w:t>
      </w:r>
      <w:bookmarkEnd w:id="27"/>
    </w:p>
    <w:p w14:paraId="303D9EF5" w14:textId="4A57BD7B" w:rsidR="00B002CD" w:rsidRDefault="005B3B06" w:rsidP="00B13927">
      <w:pPr>
        <w:pStyle w:val="BodyText"/>
      </w:pPr>
      <w:r>
        <w:t>Input paper ANM21-5.</w:t>
      </w:r>
      <w:r w:rsidR="000C5D6E">
        <w:t>5</w:t>
      </w:r>
      <w:r>
        <w:t>.1.1 (presentation) and ANM21-5.</w:t>
      </w:r>
      <w:r w:rsidR="000C5D6E">
        <w:t>5</w:t>
      </w:r>
      <w:r>
        <w:t>.1.2 (video of ANM21-5.</w:t>
      </w:r>
      <w:r w:rsidR="000C5D6E">
        <w:t>5</w:t>
      </w:r>
      <w:r>
        <w:t>.1.1) refers.</w:t>
      </w:r>
    </w:p>
    <w:p w14:paraId="767D5562" w14:textId="15F3FDF3" w:rsidR="005B3B06" w:rsidRDefault="005B3B06" w:rsidP="00B13927">
      <w:pPr>
        <w:pStyle w:val="BodyText"/>
      </w:pPr>
      <w:r>
        <w:t xml:space="preserve">Martin </w:t>
      </w:r>
      <w:proofErr w:type="spellStart"/>
      <w:r>
        <w:t>Bransby</w:t>
      </w:r>
      <w:proofErr w:type="spellEnd"/>
      <w:r w:rsidR="00864069">
        <w:t>, GLA,</w:t>
      </w:r>
      <w:r>
        <w:t xml:space="preserve"> gave an update of the ACCSEAS project and highlighted several aspects of </w:t>
      </w:r>
      <w:r w:rsidR="00864069">
        <w:t>e-Navigation which are demonstrated on board vessels and simulators.</w:t>
      </w:r>
    </w:p>
    <w:p w14:paraId="1F1D62B8" w14:textId="59066ADE" w:rsidR="00864069" w:rsidRPr="000F5B22" w:rsidRDefault="00864069" w:rsidP="00B13927">
      <w:pPr>
        <w:pStyle w:val="BodyText"/>
      </w:pPr>
      <w:r>
        <w:t xml:space="preserve">He also reported </w:t>
      </w:r>
      <w:r w:rsidR="00CD55BE">
        <w:t>on the</w:t>
      </w:r>
      <w:r>
        <w:t xml:space="preserve"> USCG </w:t>
      </w:r>
      <w:r w:rsidR="00CD55BE">
        <w:t>use of</w:t>
      </w:r>
      <w:r>
        <w:t xml:space="preserve"> AIS AtoN. There are new developments on RACON called e-NAVCON</w:t>
      </w:r>
      <w:r w:rsidR="00CD55BE">
        <w:t>, a combined AIS AtoN and radar beacon</w:t>
      </w:r>
      <w:r>
        <w:t>.</w:t>
      </w:r>
    </w:p>
    <w:p w14:paraId="6B994D98" w14:textId="77777777" w:rsidR="00D81706" w:rsidRPr="000F5B22" w:rsidRDefault="00D81706" w:rsidP="00D81706">
      <w:pPr>
        <w:pStyle w:val="Heading2"/>
      </w:pPr>
      <w:bookmarkStart w:id="28" w:name="_Toc369864124"/>
      <w:r w:rsidRPr="000F5B22">
        <w:rPr>
          <w:szCs w:val="22"/>
        </w:rPr>
        <w:t xml:space="preserve">Development of mobile marine products for AtoN </w:t>
      </w:r>
      <w:proofErr w:type="gramStart"/>
      <w:r w:rsidRPr="000F5B22">
        <w:rPr>
          <w:szCs w:val="22"/>
        </w:rPr>
        <w:t xml:space="preserve">users </w:t>
      </w:r>
      <w:r w:rsidRPr="000F5B22">
        <w:t xml:space="preserve"> (</w:t>
      </w:r>
      <w:proofErr w:type="gramEnd"/>
      <w:r w:rsidRPr="000F5B22">
        <w:rPr>
          <w:highlight w:val="yellow"/>
        </w:rPr>
        <w:t>M6</w:t>
      </w:r>
      <w:r w:rsidRPr="000F5B22">
        <w:t>)</w:t>
      </w:r>
      <w:bookmarkEnd w:id="28"/>
    </w:p>
    <w:p w14:paraId="7342A7C4" w14:textId="5BE3DE8F" w:rsidR="00DC487D" w:rsidRPr="000F5B22" w:rsidRDefault="00DC487D" w:rsidP="00B13927">
      <w:pPr>
        <w:pStyle w:val="BodyText"/>
        <w:rPr>
          <w:lang w:eastAsia="de-DE"/>
        </w:rPr>
      </w:pPr>
      <w:proofErr w:type="spellStart"/>
      <w:r w:rsidRPr="000F5B22">
        <w:rPr>
          <w:lang w:eastAsia="de-DE"/>
        </w:rPr>
        <w:t>Marek</w:t>
      </w:r>
      <w:proofErr w:type="spellEnd"/>
      <w:r w:rsidRPr="000F5B22">
        <w:rPr>
          <w:lang w:eastAsia="de-DE"/>
        </w:rPr>
        <w:t xml:space="preserve"> </w:t>
      </w:r>
      <w:proofErr w:type="spellStart"/>
      <w:r w:rsidRPr="000F5B22">
        <w:rPr>
          <w:lang w:eastAsia="de-DE"/>
        </w:rPr>
        <w:t>Ledochowski</w:t>
      </w:r>
      <w:proofErr w:type="spellEnd"/>
      <w:r w:rsidR="00EC0FD7" w:rsidRPr="000F5B22">
        <w:rPr>
          <w:lang w:eastAsia="de-DE"/>
        </w:rPr>
        <w:t xml:space="preserve">, </w:t>
      </w:r>
      <w:proofErr w:type="spellStart"/>
      <w:r w:rsidR="00EC0FD7" w:rsidRPr="000F5B22">
        <w:t>Urzad</w:t>
      </w:r>
      <w:proofErr w:type="spellEnd"/>
      <w:r w:rsidR="00EC0FD7" w:rsidRPr="000F5B22">
        <w:t xml:space="preserve"> </w:t>
      </w:r>
      <w:proofErr w:type="spellStart"/>
      <w:r w:rsidR="00EC0FD7" w:rsidRPr="000F5B22">
        <w:t>Morsk</w:t>
      </w:r>
      <w:r w:rsidR="00CD55BE">
        <w:t>i</w:t>
      </w:r>
      <w:proofErr w:type="spellEnd"/>
      <w:r w:rsidR="00EC0FD7" w:rsidRPr="000F5B22">
        <w:t xml:space="preserve"> </w:t>
      </w:r>
      <w:r w:rsidR="00CD55BE">
        <w:t>w</w:t>
      </w:r>
      <w:r w:rsidR="00EC0FD7" w:rsidRPr="000F5B22">
        <w:t xml:space="preserve"> Gdynia,</w:t>
      </w:r>
      <w:r w:rsidR="00AF7DDF" w:rsidRPr="000F5B22">
        <w:t xml:space="preserve"> </w:t>
      </w:r>
      <w:r w:rsidR="00864069">
        <w:t xml:space="preserve">reported </w:t>
      </w:r>
      <w:r w:rsidR="00CD55BE">
        <w:t>on</w:t>
      </w:r>
      <w:r w:rsidR="00864069">
        <w:t xml:space="preserve"> UK and Finland </w:t>
      </w:r>
      <w:r w:rsidR="00CD55BE">
        <w:t>contributions.</w:t>
      </w:r>
      <w:r w:rsidR="00864069">
        <w:t xml:space="preserve"> </w:t>
      </w:r>
      <w:r w:rsidR="00CD55BE">
        <w:t xml:space="preserve">Developments </w:t>
      </w:r>
      <w:r w:rsidR="00864069">
        <w:t>are on-going on electronic charts for smaller (non-SOLAS) vessels.</w:t>
      </w:r>
    </w:p>
    <w:p w14:paraId="2244F878" w14:textId="12B892F8" w:rsidR="005F3D5C" w:rsidRPr="000F5B22" w:rsidRDefault="005F3D5C" w:rsidP="005F3D5C">
      <w:pPr>
        <w:pStyle w:val="Heading2"/>
      </w:pPr>
      <w:bookmarkStart w:id="29" w:name="_Toc369864125"/>
      <w:r w:rsidRPr="000F5B22">
        <w:t>IALA Dictionary</w:t>
      </w:r>
      <w:r w:rsidR="00042591">
        <w:t xml:space="preserve"> (</w:t>
      </w:r>
      <w:r w:rsidR="00042591" w:rsidRPr="00042591">
        <w:rPr>
          <w:highlight w:val="yellow"/>
        </w:rPr>
        <w:t>M7*</w:t>
      </w:r>
      <w:r w:rsidR="00042591">
        <w:t>)</w:t>
      </w:r>
      <w:bookmarkEnd w:id="29"/>
    </w:p>
    <w:p w14:paraId="77AA649E" w14:textId="1F748B12" w:rsidR="005F3D5C" w:rsidRPr="000F5B22" w:rsidRDefault="00881EBC" w:rsidP="00B13927">
      <w:pPr>
        <w:pStyle w:val="BodyText"/>
      </w:pPr>
      <w:r>
        <w:t>The rapporteur was unable to attend ANM21</w:t>
      </w:r>
      <w:r w:rsidR="009F3974">
        <w:t>.</w:t>
      </w:r>
    </w:p>
    <w:p w14:paraId="5F2B0B9A" w14:textId="0A027CDE" w:rsidR="0082272F" w:rsidRPr="000F5B22" w:rsidRDefault="005F008E" w:rsidP="00B13927">
      <w:pPr>
        <w:pStyle w:val="BodyText"/>
      </w:pPr>
      <w:r w:rsidRPr="000F5B22">
        <w:t>The Chairman thanked the rapporteurs for their contributions.</w:t>
      </w:r>
    </w:p>
    <w:p w14:paraId="1B8DFD29" w14:textId="518A67F8" w:rsidR="009A7FA2" w:rsidRPr="004B3132" w:rsidRDefault="006F63AD" w:rsidP="009A7FA2">
      <w:pPr>
        <w:pStyle w:val="Heading1"/>
        <w:rPr>
          <w:rFonts w:cs="Arial"/>
        </w:rPr>
      </w:pPr>
      <w:bookmarkStart w:id="30" w:name="_Toc369864126"/>
      <w:r w:rsidRPr="000F5B22">
        <w:rPr>
          <w:rFonts w:cs="Arial"/>
        </w:rPr>
        <w:t>P</w:t>
      </w:r>
      <w:r w:rsidR="00DC7E12" w:rsidRPr="000F5B22">
        <w:rPr>
          <w:rFonts w:cs="Arial"/>
        </w:rPr>
        <w:t>resentations</w:t>
      </w:r>
      <w:bookmarkEnd w:id="30"/>
    </w:p>
    <w:p w14:paraId="7C3751B4" w14:textId="225935CA" w:rsidR="00FD020A" w:rsidRPr="000F5B22" w:rsidRDefault="00087644" w:rsidP="00FD020A">
      <w:pPr>
        <w:pStyle w:val="Heading2"/>
      </w:pPr>
      <w:bookmarkStart w:id="31" w:name="_Toc369864127"/>
      <w:r>
        <w:t>IAL</w:t>
      </w:r>
      <w:r w:rsidR="00FD020A" w:rsidRPr="000F5B22">
        <w:t>A World-Wide Academy (WWA)</w:t>
      </w:r>
      <w:bookmarkEnd w:id="31"/>
    </w:p>
    <w:p w14:paraId="18D0420A" w14:textId="08823E6C" w:rsidR="000E0B28" w:rsidRDefault="000E0B28" w:rsidP="006602DC">
      <w:pPr>
        <w:pStyle w:val="BodyText"/>
        <w:rPr>
          <w:lang w:eastAsia="de-DE"/>
        </w:rPr>
      </w:pPr>
      <w:r>
        <w:rPr>
          <w:lang w:eastAsia="de-DE"/>
        </w:rPr>
        <w:t>Input paper ANM21-6.1 (presentation) refers.</w:t>
      </w:r>
    </w:p>
    <w:p w14:paraId="39D19A64" w14:textId="77777777" w:rsidR="006602DC" w:rsidRPr="00816720" w:rsidRDefault="006602DC" w:rsidP="006602DC">
      <w:pPr>
        <w:pStyle w:val="BodyText"/>
        <w:rPr>
          <w:lang w:eastAsia="de-DE"/>
        </w:rPr>
      </w:pPr>
      <w:r w:rsidRPr="00816720">
        <w:rPr>
          <w:lang w:eastAsia="de-DE"/>
        </w:rPr>
        <w:t>Stephen Bennett updated the Committee about the activities and procedures of the WWA. The presentation covered:</w:t>
      </w:r>
    </w:p>
    <w:p w14:paraId="391CCD43" w14:textId="6E7386D5" w:rsidR="006602DC" w:rsidRPr="00B12487" w:rsidRDefault="006602DC" w:rsidP="00B12487">
      <w:pPr>
        <w:pStyle w:val="Bullet1"/>
      </w:pPr>
      <w:r w:rsidRPr="00B12487">
        <w:t>The WWA’s task for 78 States in 7 regions;</w:t>
      </w:r>
    </w:p>
    <w:p w14:paraId="20FB6280" w14:textId="77777777" w:rsidR="006602DC" w:rsidRPr="00B12487" w:rsidRDefault="006602DC" w:rsidP="00B12487">
      <w:pPr>
        <w:pStyle w:val="Bullet1"/>
      </w:pPr>
      <w:r w:rsidRPr="00B12487">
        <w:t>The WWA’s role in both capacity building and training;</w:t>
      </w:r>
    </w:p>
    <w:p w14:paraId="66A8F9B8" w14:textId="7B80E9FF" w:rsidR="006602DC" w:rsidRPr="00B12487" w:rsidRDefault="006602DC" w:rsidP="00B12487">
      <w:pPr>
        <w:pStyle w:val="Bullet1"/>
      </w:pPr>
      <w:r w:rsidRPr="00B12487">
        <w:t>The growing co-operation between IMO and IALA;</w:t>
      </w:r>
    </w:p>
    <w:p w14:paraId="66FE9633" w14:textId="5E14D846" w:rsidR="006602DC" w:rsidRPr="00B12487" w:rsidRDefault="00CD55BE" w:rsidP="00B12487">
      <w:pPr>
        <w:pStyle w:val="Bullet1"/>
      </w:pPr>
      <w:r>
        <w:t>Details of new Model courses,</w:t>
      </w:r>
      <w:r w:rsidR="006602DC" w:rsidRPr="00B12487">
        <w:t xml:space="preserve"> upcoming workshops and training courses;</w:t>
      </w:r>
    </w:p>
    <w:p w14:paraId="5EB6F02B" w14:textId="3176B55E" w:rsidR="00FD020A" w:rsidRPr="000F5B22" w:rsidRDefault="006602DC" w:rsidP="00B12487">
      <w:pPr>
        <w:pStyle w:val="Bullet1"/>
      </w:pPr>
      <w:r w:rsidRPr="00B12487">
        <w:t>The IALA Experts. There</w:t>
      </w:r>
      <w:r>
        <w:t xml:space="preserve"> are 4 AtoN Experts now, more are needed!</w:t>
      </w:r>
    </w:p>
    <w:p w14:paraId="2B28802F" w14:textId="1CC1F2B1" w:rsidR="00FD020A" w:rsidRPr="000F5B22" w:rsidRDefault="00FD020A" w:rsidP="00FD020A">
      <w:pPr>
        <w:pStyle w:val="Heading2"/>
      </w:pPr>
      <w:bookmarkStart w:id="32" w:name="_Toc228006878"/>
      <w:bookmarkStart w:id="33" w:name="_Toc369864128"/>
      <w:r w:rsidRPr="000F5B22">
        <w:t xml:space="preserve">IHO S-100 </w:t>
      </w:r>
      <w:r w:rsidR="006602DC">
        <w:t>Product Specification</w:t>
      </w:r>
      <w:r w:rsidR="002B67AA">
        <w:t>s</w:t>
      </w:r>
      <w:r w:rsidRPr="000F5B22">
        <w:t xml:space="preserve"> </w:t>
      </w:r>
      <w:bookmarkEnd w:id="32"/>
      <w:r w:rsidR="000E0B28">
        <w:t>for e-Navigation</w:t>
      </w:r>
      <w:bookmarkEnd w:id="33"/>
    </w:p>
    <w:p w14:paraId="01629449" w14:textId="0A9BDF40" w:rsidR="00FD020A" w:rsidRDefault="000E0B28" w:rsidP="00FD020A">
      <w:pPr>
        <w:pStyle w:val="BodyText"/>
      </w:pPr>
      <w:r>
        <w:t>Input paper ANM21-6.2 (presentation) refers</w:t>
      </w:r>
      <w:r w:rsidR="00FD020A" w:rsidRPr="000F5B22">
        <w:t>.</w:t>
      </w:r>
    </w:p>
    <w:p w14:paraId="30E46E9F" w14:textId="19163CAF" w:rsidR="0054549E" w:rsidRPr="00545F9C" w:rsidRDefault="002B67AA" w:rsidP="00545F9C">
      <w:pPr>
        <w:pStyle w:val="BodyText"/>
        <w:rPr>
          <w:lang w:val="en-US"/>
        </w:rPr>
      </w:pPr>
      <w:r>
        <w:t xml:space="preserve">Bjorn Erik </w:t>
      </w:r>
      <w:proofErr w:type="spellStart"/>
      <w:r>
        <w:t>Krosness</w:t>
      </w:r>
      <w:proofErr w:type="spellEnd"/>
      <w:r>
        <w:t>, Norwegian Coastal Administration, attended the IALA workshop on Developing IHO S-100 Product Specifications for e-Navigation.</w:t>
      </w:r>
      <w:r w:rsidR="00545F9C">
        <w:t xml:space="preserve"> The IH</w:t>
      </w:r>
      <w:r w:rsidR="0092376C">
        <w:t>O</w:t>
      </w:r>
      <w:r w:rsidR="00545F9C">
        <w:t xml:space="preserve"> S-100 Universal </w:t>
      </w:r>
      <w:proofErr w:type="spellStart"/>
      <w:r w:rsidR="00545F9C">
        <w:t>Hydrographic</w:t>
      </w:r>
      <w:proofErr w:type="spellEnd"/>
      <w:r w:rsidR="00545F9C">
        <w:t xml:space="preserve"> Data Model should form the first step to a </w:t>
      </w:r>
      <w:r w:rsidR="0054549E" w:rsidRPr="00545F9C">
        <w:rPr>
          <w:lang w:val="en-AU"/>
        </w:rPr>
        <w:t>Common Maritime Data Structure for e-Navigation</w:t>
      </w:r>
      <w:r w:rsidR="00545F9C">
        <w:rPr>
          <w:lang w:val="en-AU"/>
        </w:rPr>
        <w:t>.</w:t>
      </w:r>
    </w:p>
    <w:p w14:paraId="50C3D19C" w14:textId="68785B05" w:rsidR="00FD020A" w:rsidRPr="000F5B22" w:rsidRDefault="00545F9C" w:rsidP="00FD020A">
      <w:pPr>
        <w:pStyle w:val="Heading2"/>
      </w:pPr>
      <w:bookmarkStart w:id="34" w:name="_Toc369864129"/>
      <w:proofErr w:type="spellStart"/>
      <w:r>
        <w:t>Stad</w:t>
      </w:r>
      <w:proofErr w:type="spellEnd"/>
      <w:r w:rsidR="00AB52B5">
        <w:t xml:space="preserve"> </w:t>
      </w:r>
      <w:r>
        <w:t>vessel</w:t>
      </w:r>
      <w:r w:rsidR="00AB52B5">
        <w:t xml:space="preserve"> </w:t>
      </w:r>
      <w:r>
        <w:t>tunnel</w:t>
      </w:r>
      <w:bookmarkEnd w:id="34"/>
    </w:p>
    <w:p w14:paraId="5BFF857D" w14:textId="3520E73D" w:rsidR="00AB52B5" w:rsidRDefault="00AB52B5" w:rsidP="00FD020A">
      <w:pPr>
        <w:pStyle w:val="BodyText"/>
      </w:pPr>
      <w:r>
        <w:t>Input paper ANM21-6.3 (presentation) refers.</w:t>
      </w:r>
    </w:p>
    <w:p w14:paraId="4441C39F" w14:textId="614E836A" w:rsidR="00FD020A" w:rsidRPr="000F5B22" w:rsidRDefault="00545F9C" w:rsidP="00FD020A">
      <w:pPr>
        <w:pStyle w:val="BodyText"/>
      </w:pPr>
      <w:r>
        <w:lastRenderedPageBreak/>
        <w:t xml:space="preserve">Roger </w:t>
      </w:r>
      <w:proofErr w:type="spellStart"/>
      <w:r>
        <w:t>Njord</w:t>
      </w:r>
      <w:proofErr w:type="spellEnd"/>
      <w:r>
        <w:t xml:space="preserve"> </w:t>
      </w:r>
      <w:proofErr w:type="spellStart"/>
      <w:r>
        <w:t>Svino</w:t>
      </w:r>
      <w:proofErr w:type="spellEnd"/>
      <w:r w:rsidR="00CD55BE">
        <w:t>, Norwegian Coastal Administ</w:t>
      </w:r>
      <w:r w:rsidR="008908DB">
        <w:t>r</w:t>
      </w:r>
      <w:r w:rsidR="00CD55BE">
        <w:t>ation,</w:t>
      </w:r>
      <w:r>
        <w:t xml:space="preserve"> gave a presentation on the </w:t>
      </w:r>
      <w:r w:rsidR="00CD55BE">
        <w:t xml:space="preserve">announced </w:t>
      </w:r>
      <w:r>
        <w:t>construction</w:t>
      </w:r>
      <w:r w:rsidR="00FD020A" w:rsidRPr="000F5B22">
        <w:t xml:space="preserve"> </w:t>
      </w:r>
      <w:r>
        <w:t xml:space="preserve">of a tunnel for sea going ships </w:t>
      </w:r>
      <w:r w:rsidR="00AB52B5" w:rsidRPr="00AB52B5">
        <w:rPr>
          <w:lang w:val="en-US"/>
        </w:rPr>
        <w:t xml:space="preserve">which would bypass the </w:t>
      </w:r>
      <w:hyperlink r:id="rId12" w:history="1">
        <w:proofErr w:type="spellStart"/>
        <w:r w:rsidR="00AB52B5" w:rsidRPr="00AB52B5">
          <w:rPr>
            <w:rStyle w:val="Hyperlink"/>
            <w:lang w:val="en-US"/>
          </w:rPr>
          <w:t>Stad</w:t>
        </w:r>
        <w:proofErr w:type="spellEnd"/>
      </w:hyperlink>
      <w:hyperlink r:id="rId13" w:history="1">
        <w:r w:rsidR="00AB52B5" w:rsidRPr="00AB52B5">
          <w:rPr>
            <w:rStyle w:val="Hyperlink"/>
            <w:lang w:val="en-US"/>
          </w:rPr>
          <w:t xml:space="preserve"> peninsula</w:t>
        </w:r>
      </w:hyperlink>
      <w:r w:rsidR="00AB52B5" w:rsidRPr="00AB52B5">
        <w:rPr>
          <w:lang w:val="en-US"/>
        </w:rPr>
        <w:t xml:space="preserve"> in </w:t>
      </w:r>
      <w:hyperlink r:id="rId14" w:history="1">
        <w:proofErr w:type="spellStart"/>
        <w:r w:rsidR="00AB52B5" w:rsidRPr="00AB52B5">
          <w:rPr>
            <w:rStyle w:val="Hyperlink"/>
            <w:lang w:val="en-US"/>
          </w:rPr>
          <w:t>Selje</w:t>
        </w:r>
        <w:proofErr w:type="spellEnd"/>
      </w:hyperlink>
      <w:r w:rsidR="00AB52B5" w:rsidRPr="00AB52B5">
        <w:rPr>
          <w:lang w:val="en-US"/>
        </w:rPr>
        <w:t>, Norway</w:t>
      </w:r>
      <w:r w:rsidR="00FD020A" w:rsidRPr="000F5B22">
        <w:t>.</w:t>
      </w:r>
    </w:p>
    <w:p w14:paraId="2DF9C8E9" w14:textId="528F11D9" w:rsidR="00D63695" w:rsidRPr="000F5B22" w:rsidRDefault="00D63695" w:rsidP="00FD020A">
      <w:pPr>
        <w:pStyle w:val="BodyText"/>
      </w:pPr>
      <w:r w:rsidRPr="000F5B22">
        <w:t xml:space="preserve">The Chairman </w:t>
      </w:r>
      <w:r w:rsidR="00DC55C3">
        <w:t xml:space="preserve">thanked </w:t>
      </w:r>
      <w:r w:rsidR="0092376C">
        <w:t>the speakers for</w:t>
      </w:r>
      <w:r w:rsidRPr="000F5B22">
        <w:t xml:space="preserve"> the present</w:t>
      </w:r>
      <w:r w:rsidR="0092376C">
        <w:t>ations</w:t>
      </w:r>
      <w:r w:rsidR="008908DB">
        <w:t xml:space="preserve"> which are all on the IALA web site</w:t>
      </w:r>
      <w:r w:rsidRPr="000F5B22">
        <w:t>.</w:t>
      </w:r>
    </w:p>
    <w:p w14:paraId="5784BC56" w14:textId="73D3DBAF" w:rsidR="00A77646" w:rsidRPr="000F5B22" w:rsidRDefault="00A77646">
      <w:pPr>
        <w:pStyle w:val="Heading1"/>
        <w:rPr>
          <w:rFonts w:cs="Arial"/>
        </w:rPr>
      </w:pPr>
      <w:bookmarkStart w:id="35" w:name="_Toc369864130"/>
      <w:r w:rsidRPr="000F5B22">
        <w:rPr>
          <w:rFonts w:cs="Arial"/>
        </w:rPr>
        <w:t>Establish Working Groups</w:t>
      </w:r>
      <w:bookmarkEnd w:id="35"/>
    </w:p>
    <w:p w14:paraId="1A3A1872" w14:textId="77777777" w:rsidR="00A77646" w:rsidRPr="000F5B22" w:rsidRDefault="00962F62" w:rsidP="00B13927">
      <w:pPr>
        <w:pStyle w:val="BodyText"/>
      </w:pPr>
      <w:r w:rsidRPr="000F5B22">
        <w:t>The Chairman outlined the proc</w:t>
      </w:r>
      <w:r w:rsidR="00AA5C1A" w:rsidRPr="000F5B22">
        <w:t>edure</w:t>
      </w:r>
      <w:r w:rsidRPr="000F5B22">
        <w:t xml:space="preserve"> </w:t>
      </w:r>
      <w:r w:rsidR="00AA5C1A" w:rsidRPr="000F5B22">
        <w:t xml:space="preserve">to be followed by </w:t>
      </w:r>
      <w:r w:rsidRPr="000F5B22">
        <w:t>working groups</w:t>
      </w:r>
      <w:r w:rsidR="00AA5C1A" w:rsidRPr="000F5B22">
        <w:t>, including the associated paperwork, after which t</w:t>
      </w:r>
      <w:r w:rsidR="009A7FA2" w:rsidRPr="000F5B22">
        <w:t>wo</w:t>
      </w:r>
      <w:r w:rsidR="00A77646" w:rsidRPr="000F5B22">
        <w:t xml:space="preserve"> working groups were established</w:t>
      </w:r>
      <w:r w:rsidR="00AA5C1A" w:rsidRPr="000F5B22">
        <w:t xml:space="preserve"> and their tasks outlined</w:t>
      </w:r>
      <w:r w:rsidR="00600E86" w:rsidRPr="000F5B22">
        <w:t>.</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83"/>
        <w:gridCol w:w="4747"/>
      </w:tblGrid>
      <w:tr w:rsidR="00A77646" w:rsidRPr="000F5B22" w14:paraId="4CD30A94" w14:textId="77777777" w:rsidTr="009A7FA2">
        <w:trPr>
          <w:jc w:val="center"/>
        </w:trPr>
        <w:tc>
          <w:tcPr>
            <w:tcW w:w="4183" w:type="dxa"/>
            <w:tcBorders>
              <w:bottom w:val="thickThinSmallGap" w:sz="24" w:space="0" w:color="auto"/>
            </w:tcBorders>
            <w:vAlign w:val="center"/>
          </w:tcPr>
          <w:p w14:paraId="41C881CA" w14:textId="77777777" w:rsidR="00A77646" w:rsidRPr="000F5B22" w:rsidRDefault="00A77646" w:rsidP="00B54135">
            <w:pPr>
              <w:spacing w:before="120" w:after="120"/>
            </w:pPr>
            <w:r w:rsidRPr="000F5B22">
              <w:t>Working Group</w:t>
            </w:r>
            <w:r w:rsidR="00677CEF" w:rsidRPr="000F5B22">
              <w:t xml:space="preserve"> (WG)</w:t>
            </w:r>
          </w:p>
        </w:tc>
        <w:tc>
          <w:tcPr>
            <w:tcW w:w="4747" w:type="dxa"/>
            <w:tcBorders>
              <w:bottom w:val="thickThinSmallGap" w:sz="24" w:space="0" w:color="auto"/>
            </w:tcBorders>
          </w:tcPr>
          <w:p w14:paraId="4427FAF3" w14:textId="77777777" w:rsidR="00A77646" w:rsidRPr="000F5B22" w:rsidRDefault="00A77646" w:rsidP="00B54135">
            <w:pPr>
              <w:spacing w:before="120" w:after="120"/>
            </w:pPr>
            <w:r w:rsidRPr="000F5B22">
              <w:t>Working Group Chair</w:t>
            </w:r>
            <w:r w:rsidR="009A7FA2" w:rsidRPr="000F5B22">
              <w:t>man</w:t>
            </w:r>
            <w:r w:rsidRPr="000F5B22">
              <w:t xml:space="preserve"> / Vice Chair</w:t>
            </w:r>
            <w:r w:rsidR="009A7FA2" w:rsidRPr="000F5B22">
              <w:t>man</w:t>
            </w:r>
          </w:p>
        </w:tc>
      </w:tr>
      <w:tr w:rsidR="00A77646" w:rsidRPr="000F5B22" w14:paraId="6665DAF5" w14:textId="77777777" w:rsidTr="009A7FA2">
        <w:trPr>
          <w:jc w:val="center"/>
        </w:trPr>
        <w:tc>
          <w:tcPr>
            <w:tcW w:w="4183" w:type="dxa"/>
            <w:tcBorders>
              <w:top w:val="thickThinSmallGap" w:sz="24" w:space="0" w:color="auto"/>
            </w:tcBorders>
            <w:vAlign w:val="center"/>
          </w:tcPr>
          <w:p w14:paraId="5749A27C" w14:textId="77777777" w:rsidR="00A77646" w:rsidRPr="000F5B22" w:rsidRDefault="00A77646" w:rsidP="00B54135">
            <w:pPr>
              <w:spacing w:before="120" w:after="120"/>
            </w:pPr>
            <w:r w:rsidRPr="000F5B22">
              <w:t>WG1 – Navigational Requirements</w:t>
            </w:r>
          </w:p>
        </w:tc>
        <w:tc>
          <w:tcPr>
            <w:tcW w:w="4747" w:type="dxa"/>
            <w:tcBorders>
              <w:top w:val="thickThinSmallGap" w:sz="24" w:space="0" w:color="auto"/>
            </w:tcBorders>
            <w:vAlign w:val="center"/>
          </w:tcPr>
          <w:p w14:paraId="3EEB5D44" w14:textId="77777777" w:rsidR="00A77646" w:rsidRPr="000F5B22" w:rsidRDefault="009A7FA2" w:rsidP="009D6E84">
            <w:pPr>
              <w:spacing w:before="120" w:after="120"/>
            </w:pPr>
            <w:r w:rsidRPr="000F5B22">
              <w:t xml:space="preserve">Roger Barker / </w:t>
            </w:r>
            <w:r w:rsidR="000B51A7" w:rsidRPr="000F5B22">
              <w:t xml:space="preserve">Jorge </w:t>
            </w:r>
            <w:proofErr w:type="spellStart"/>
            <w:r w:rsidR="000B51A7" w:rsidRPr="000F5B22">
              <w:t>Teles</w:t>
            </w:r>
            <w:proofErr w:type="spellEnd"/>
          </w:p>
        </w:tc>
      </w:tr>
      <w:tr w:rsidR="00A77646" w:rsidRPr="000F5B22" w14:paraId="0982F964" w14:textId="77777777" w:rsidTr="009A7FA2">
        <w:trPr>
          <w:jc w:val="center"/>
        </w:trPr>
        <w:tc>
          <w:tcPr>
            <w:tcW w:w="4183" w:type="dxa"/>
            <w:vAlign w:val="center"/>
          </w:tcPr>
          <w:p w14:paraId="6C8DE05D" w14:textId="77777777" w:rsidR="00A77646" w:rsidRPr="000F5B22" w:rsidRDefault="00A77646" w:rsidP="00B54135">
            <w:pPr>
              <w:spacing w:before="120" w:after="120"/>
            </w:pPr>
            <w:r w:rsidRPr="000F5B22">
              <w:t>WG2 – Continuous Improvement</w:t>
            </w:r>
          </w:p>
        </w:tc>
        <w:tc>
          <w:tcPr>
            <w:tcW w:w="4747" w:type="dxa"/>
          </w:tcPr>
          <w:p w14:paraId="19E53730" w14:textId="588C26C0" w:rsidR="00A77646" w:rsidRPr="000F5B22" w:rsidRDefault="00163723" w:rsidP="00617E64">
            <w:pPr>
              <w:spacing w:before="120" w:after="120"/>
            </w:pPr>
            <w:r>
              <w:t xml:space="preserve">John </w:t>
            </w:r>
            <w:proofErr w:type="spellStart"/>
            <w:r>
              <w:t>Festarini</w:t>
            </w:r>
            <w:proofErr w:type="spellEnd"/>
            <w:r w:rsidR="009A7FA2" w:rsidRPr="000F5B22">
              <w:t xml:space="preserve"> / </w:t>
            </w:r>
            <w:r w:rsidR="000B51A7" w:rsidRPr="000F5B22">
              <w:t xml:space="preserve">Bjorn Erik </w:t>
            </w:r>
            <w:proofErr w:type="spellStart"/>
            <w:r w:rsidR="000B51A7" w:rsidRPr="000F5B22">
              <w:t>Krosness</w:t>
            </w:r>
            <w:proofErr w:type="spellEnd"/>
          </w:p>
        </w:tc>
      </w:tr>
    </w:tbl>
    <w:p w14:paraId="05646A6C" w14:textId="77777777" w:rsidR="00FF3FCC" w:rsidRDefault="00FF3FCC" w:rsidP="00FF3FCC">
      <w:pPr>
        <w:pStyle w:val="Heading1"/>
        <w:jc w:val="both"/>
        <w:rPr>
          <w:rFonts w:cs="Arial"/>
        </w:rPr>
      </w:pPr>
      <w:bookmarkStart w:id="36" w:name="_Toc272902292"/>
      <w:bookmarkStart w:id="37" w:name="_Toc369864131"/>
      <w:r w:rsidRPr="00B66629">
        <w:rPr>
          <w:rFonts w:cs="Arial"/>
        </w:rPr>
        <w:t>Working Group 1 – Navigational Requirements</w:t>
      </w:r>
      <w:r>
        <w:rPr>
          <w:rFonts w:cs="Arial"/>
        </w:rPr>
        <w:t xml:space="preserve"> (WG1)</w:t>
      </w:r>
      <w:bookmarkEnd w:id="36"/>
      <w:bookmarkEnd w:id="37"/>
    </w:p>
    <w:p w14:paraId="7156A5F8" w14:textId="55AC9928" w:rsidR="00594B26" w:rsidRDefault="00594B26" w:rsidP="00594B26">
      <w:pPr>
        <w:pStyle w:val="Maintext"/>
      </w:pPr>
      <w:bookmarkStart w:id="38" w:name="_Toc272902293"/>
      <w:r>
        <w:t xml:space="preserve">The WG commenced its work </w:t>
      </w:r>
      <w:r w:rsidRPr="00B66629">
        <w:t xml:space="preserve">by reviewing the </w:t>
      </w:r>
      <w:r>
        <w:t>a</w:t>
      </w:r>
      <w:r w:rsidRPr="00B66629">
        <w:t xml:space="preserve">genda items and </w:t>
      </w:r>
      <w:r>
        <w:t xml:space="preserve">tasks </w:t>
      </w:r>
      <w:r w:rsidRPr="00B66629">
        <w:t xml:space="preserve">assigned. </w:t>
      </w:r>
      <w:r>
        <w:t xml:space="preserve"> The Chair provided clarification on what work needed to be developed at ANM21 in order to allow the conclusion of the work programme 2010/2014.</w:t>
      </w:r>
    </w:p>
    <w:p w14:paraId="34CF4ED2" w14:textId="61963C05" w:rsidR="00FF3FCC" w:rsidRPr="00B66629" w:rsidRDefault="00FF3FCC" w:rsidP="00FF3FCC">
      <w:pPr>
        <w:pStyle w:val="Heading2"/>
      </w:pPr>
      <w:bookmarkStart w:id="39" w:name="_Toc369864132"/>
      <w:r w:rsidRPr="002C2172">
        <w:t>Produce guidance for Aids to Navigation Authorities on the user requirements and practical applications of e-Navigation, from berth to berth.</w:t>
      </w:r>
      <w:r>
        <w:t xml:space="preserve">  </w:t>
      </w:r>
      <w:r w:rsidRPr="00B634E1">
        <w:t>(</w:t>
      </w:r>
      <w:r w:rsidRPr="007F1984">
        <w:rPr>
          <w:highlight w:val="yellow"/>
        </w:rPr>
        <w:t>Task 1*</w:t>
      </w:r>
      <w:r w:rsidRPr="00B634E1">
        <w:t>)</w:t>
      </w:r>
      <w:bookmarkEnd w:id="38"/>
      <w:bookmarkEnd w:id="39"/>
    </w:p>
    <w:p w14:paraId="44CACE5C" w14:textId="34749A1E" w:rsidR="001118A5" w:rsidRPr="001725F1" w:rsidRDefault="00BA7F4C" w:rsidP="001118A5">
      <w:pPr>
        <w:pStyle w:val="BodyText"/>
        <w:rPr>
          <w:highlight w:val="cyan"/>
        </w:rPr>
      </w:pPr>
      <w:proofErr w:type="gramStart"/>
      <w:r w:rsidRPr="00A1677E">
        <w:t>Completed.</w:t>
      </w:r>
      <w:proofErr w:type="gramEnd"/>
      <w:r w:rsidRPr="00A1677E">
        <w:t xml:space="preserve">  </w:t>
      </w:r>
      <w:proofErr w:type="gramStart"/>
      <w:r w:rsidRPr="00A1677E">
        <w:t>Approved at the 5</w:t>
      </w:r>
      <w:r>
        <w:t>5</w:t>
      </w:r>
      <w:r w:rsidRPr="00A1677E">
        <w:rPr>
          <w:vertAlign w:val="superscript"/>
        </w:rPr>
        <w:t>th</w:t>
      </w:r>
      <w:r w:rsidRPr="00A1677E">
        <w:t xml:space="preserve"> session of the Council.</w:t>
      </w:r>
      <w:proofErr w:type="gramEnd"/>
    </w:p>
    <w:p w14:paraId="47C38F5B" w14:textId="4B5C096A" w:rsidR="00FF3FCC" w:rsidRDefault="002D24FC" w:rsidP="00FF3FCC">
      <w:pPr>
        <w:pStyle w:val="Heading2"/>
      </w:pPr>
      <w:bookmarkStart w:id="40" w:name="_Toc272902294"/>
      <w:bookmarkStart w:id="41" w:name="_Toc369864133"/>
      <w:r w:rsidRPr="002C2172">
        <w:t>Develop Recommendations on AtoN standards and navigational requirements in risk control measures included in e-Navigation (this would include a revision (or a replacement) of the existing Recommendations and</w:t>
      </w:r>
      <w:r>
        <w:t xml:space="preserve"> Guideline on risk management </w:t>
      </w:r>
      <w:r w:rsidRPr="00453404">
        <w:t>(1018)</w:t>
      </w:r>
      <w:r>
        <w:t xml:space="preserve">).  </w:t>
      </w:r>
      <w:r w:rsidR="00FF3FCC" w:rsidRPr="00B634E1">
        <w:t>(</w:t>
      </w:r>
      <w:r w:rsidR="00FF3FCC">
        <w:rPr>
          <w:highlight w:val="yellow"/>
        </w:rPr>
        <w:t>Task 2</w:t>
      </w:r>
      <w:r w:rsidR="00FF3FCC" w:rsidRPr="007F1984">
        <w:rPr>
          <w:highlight w:val="yellow"/>
        </w:rPr>
        <w:t>*</w:t>
      </w:r>
      <w:r w:rsidR="00FF3FCC" w:rsidRPr="00B634E1">
        <w:t>)</w:t>
      </w:r>
      <w:bookmarkEnd w:id="40"/>
      <w:bookmarkEnd w:id="41"/>
    </w:p>
    <w:p w14:paraId="71D943AC" w14:textId="7098F29E" w:rsidR="00FF3FCC" w:rsidRDefault="00BA7F4C" w:rsidP="00BA7F4C">
      <w:pPr>
        <w:pStyle w:val="BodyText"/>
      </w:pPr>
      <w:proofErr w:type="gramStart"/>
      <w:r w:rsidRPr="00A1677E">
        <w:t>Completed.</w:t>
      </w:r>
      <w:proofErr w:type="gramEnd"/>
      <w:r w:rsidRPr="00A1677E">
        <w:t xml:space="preserve">  </w:t>
      </w:r>
      <w:proofErr w:type="gramStart"/>
      <w:r w:rsidRPr="00A1677E">
        <w:t>Approved at the 5</w:t>
      </w:r>
      <w:r>
        <w:t>5</w:t>
      </w:r>
      <w:r w:rsidRPr="00A1677E">
        <w:rPr>
          <w:vertAlign w:val="superscript"/>
        </w:rPr>
        <w:t>th</w:t>
      </w:r>
      <w:r w:rsidRPr="00A1677E">
        <w:t xml:space="preserve"> session of the Council.</w:t>
      </w:r>
      <w:proofErr w:type="gramEnd"/>
      <w:r w:rsidR="00FF3FCC">
        <w:t xml:space="preserve"> </w:t>
      </w:r>
    </w:p>
    <w:p w14:paraId="37060F27" w14:textId="77777777" w:rsidR="00FF3FCC" w:rsidRDefault="00FF3FCC" w:rsidP="00FF3FCC">
      <w:pPr>
        <w:pStyle w:val="Heading2"/>
      </w:pPr>
      <w:bookmarkStart w:id="42" w:name="_Toc272902295"/>
      <w:bookmarkStart w:id="43" w:name="_Toc369864134"/>
      <w:r w:rsidRPr="002C2172">
        <w:t xml:space="preserve">Develop guidance on the application of </w:t>
      </w:r>
      <w:r>
        <w:t>maritime surface picture (e.g. AIS traffic data)</w:t>
      </w:r>
      <w:r w:rsidRPr="002C2172">
        <w:t xml:space="preserve"> for analysis in risk assessment and the p</w:t>
      </w:r>
      <w:r>
        <w:t xml:space="preserve">rovision of Aids to Navigation </w:t>
      </w:r>
      <w:r w:rsidRPr="00B634E1">
        <w:t>(</w:t>
      </w:r>
      <w:r w:rsidRPr="007F1984">
        <w:rPr>
          <w:highlight w:val="yellow"/>
        </w:rPr>
        <w:t>Task 3*</w:t>
      </w:r>
      <w:r w:rsidRPr="00B634E1">
        <w:t>)</w:t>
      </w:r>
      <w:bookmarkEnd w:id="42"/>
      <w:bookmarkEnd w:id="43"/>
    </w:p>
    <w:p w14:paraId="74DDCD62" w14:textId="77777777" w:rsidR="00594B26" w:rsidRPr="009F3984" w:rsidRDefault="00594B26" w:rsidP="00594B26">
      <w:pPr>
        <w:pStyle w:val="BodyText"/>
      </w:pPr>
      <w:r>
        <w:t>Task Leader:</w:t>
      </w:r>
      <w:r>
        <w:tab/>
        <w:t>Roger Barker</w:t>
      </w:r>
      <w:r>
        <w:tab/>
      </w:r>
      <w:r>
        <w:tab/>
        <w:t xml:space="preserve"> </w:t>
      </w:r>
    </w:p>
    <w:p w14:paraId="7C1D2C06" w14:textId="597C7FE0" w:rsidR="00594B26" w:rsidRDefault="00594B26" w:rsidP="00594B26">
      <w:pPr>
        <w:pStyle w:val="BodyText"/>
      </w:pPr>
      <w:r w:rsidRPr="00A60CBB">
        <w:t xml:space="preserve">The WG </w:t>
      </w:r>
      <w:r>
        <w:t>finalised the</w:t>
      </w:r>
      <w:r w:rsidRPr="00A60CBB">
        <w:t xml:space="preserve"> draft guideline </w:t>
      </w:r>
      <w:r>
        <w:t>for submission to the Council. This guideline provides high level advice on the use of Geographic Information Systems to analyse and determine the requirements for new and existing Aids to Navigation. The document includes broad working examples and cautionary advice on system limitations.</w:t>
      </w:r>
    </w:p>
    <w:p w14:paraId="062ED2F3" w14:textId="77777777" w:rsidR="00594B26" w:rsidRPr="001E32C8" w:rsidRDefault="00594B26" w:rsidP="00594B26">
      <w:pPr>
        <w:pStyle w:val="ActionItem"/>
      </w:pPr>
      <w:r w:rsidRPr="001E32C8">
        <w:t>Action Item</w:t>
      </w:r>
    </w:p>
    <w:p w14:paraId="0DAD7602" w14:textId="738984E9" w:rsidR="00FF3FCC" w:rsidRPr="00422E38" w:rsidRDefault="00594B26" w:rsidP="00594B26">
      <w:pPr>
        <w:pStyle w:val="ActionIALA"/>
        <w:rPr>
          <w:lang w:val="en-US"/>
        </w:rPr>
      </w:pPr>
      <w:bookmarkStart w:id="44" w:name="_Toc369864169"/>
      <w:r w:rsidRPr="00A60CBB">
        <w:rPr>
          <w:lang w:val="en-US"/>
        </w:rPr>
        <w:t xml:space="preserve">The Secretariat is requested to forward </w:t>
      </w:r>
      <w:r w:rsidR="003D40F3">
        <w:rPr>
          <w:lang w:val="en-US"/>
        </w:rPr>
        <w:t>the Guideline on maritime surface picture for analysis in risk assessment and the provision of Aids to Navigation (</w:t>
      </w:r>
      <w:r w:rsidRPr="00A60CBB">
        <w:t>ANM</w:t>
      </w:r>
      <w:r>
        <w:t>21</w:t>
      </w:r>
      <w:r w:rsidR="003D40F3">
        <w:t>-13.1.1.3)</w:t>
      </w:r>
      <w:r w:rsidRPr="00A60CBB">
        <w:t xml:space="preserve"> to </w:t>
      </w:r>
      <w:r>
        <w:t>Council for approval</w:t>
      </w:r>
      <w:r w:rsidRPr="00A60CBB">
        <w:t>.</w:t>
      </w:r>
      <w:bookmarkEnd w:id="44"/>
    </w:p>
    <w:p w14:paraId="5294D476" w14:textId="0F8A3FA5" w:rsidR="00FF3FCC" w:rsidRDefault="002D24FC" w:rsidP="00FF3FCC">
      <w:pPr>
        <w:pStyle w:val="Heading2"/>
      </w:pPr>
      <w:bookmarkStart w:id="45" w:name="_Toc272902296"/>
      <w:bookmarkStart w:id="46" w:name="_Toc369864135"/>
      <w:r w:rsidRPr="00BA66B2">
        <w:t>Review and update guidance for AtoN Authorities, including Guideline 1062,</w:t>
      </w:r>
      <w:r w:rsidRPr="002C2172">
        <w:t xml:space="preserve"> in the use</w:t>
      </w:r>
      <w:r>
        <w:t xml:space="preserve"> of Virtual Aids to Navigation </w:t>
      </w:r>
      <w:r w:rsidRPr="002C2172">
        <w:t>assessing their use and contri</w:t>
      </w:r>
      <w:r>
        <w:t>bution to safety of navigation</w:t>
      </w:r>
      <w:r w:rsidR="00FF3FCC">
        <w:t xml:space="preserve"> </w:t>
      </w:r>
      <w:r w:rsidR="00FF3FCC" w:rsidRPr="00B634E1">
        <w:t>(</w:t>
      </w:r>
      <w:r w:rsidR="00FF3FCC">
        <w:rPr>
          <w:highlight w:val="yellow"/>
        </w:rPr>
        <w:t>Task 4</w:t>
      </w:r>
      <w:r w:rsidR="00FF3FCC" w:rsidRPr="007F1984">
        <w:rPr>
          <w:highlight w:val="yellow"/>
        </w:rPr>
        <w:t>*</w:t>
      </w:r>
      <w:r w:rsidR="00FF3FCC" w:rsidRPr="00B634E1">
        <w:t>)</w:t>
      </w:r>
      <w:bookmarkEnd w:id="45"/>
      <w:bookmarkEnd w:id="46"/>
    </w:p>
    <w:p w14:paraId="1161673F" w14:textId="4566F46C" w:rsidR="00FF3FCC" w:rsidRDefault="00BA7F4C" w:rsidP="00BA7F4C">
      <w:pPr>
        <w:pStyle w:val="BodyText"/>
      </w:pPr>
      <w:proofErr w:type="gramStart"/>
      <w:r w:rsidRPr="00A1677E">
        <w:t>Completed.</w:t>
      </w:r>
      <w:proofErr w:type="gramEnd"/>
      <w:r w:rsidRPr="00A1677E">
        <w:t xml:space="preserve">  </w:t>
      </w:r>
      <w:proofErr w:type="gramStart"/>
      <w:r w:rsidRPr="00A1677E">
        <w:t>Approved at the 5</w:t>
      </w:r>
      <w:r>
        <w:t>5</w:t>
      </w:r>
      <w:r w:rsidRPr="00A1677E">
        <w:rPr>
          <w:vertAlign w:val="superscript"/>
        </w:rPr>
        <w:t>th</w:t>
      </w:r>
      <w:r w:rsidRPr="00A1677E">
        <w:t xml:space="preserve"> session of the Council.</w:t>
      </w:r>
      <w:proofErr w:type="gramEnd"/>
    </w:p>
    <w:p w14:paraId="60C2A3AB" w14:textId="77777777" w:rsidR="00FF3FCC" w:rsidRDefault="00FF3FCC" w:rsidP="00FF3FCC">
      <w:pPr>
        <w:pStyle w:val="Heading2"/>
      </w:pPr>
      <w:bookmarkStart w:id="47" w:name="_Toc272902297"/>
      <w:bookmarkStart w:id="48" w:name="_Toc369864136"/>
      <w:r w:rsidRPr="002C2172">
        <w:t xml:space="preserve">Consider the IMO Wreck Removal Convention and its implications for AtoN Authorities and States.  Develop a Recommendation for IALA Members including guidance on marking ‘floating wreckage’, taking into </w:t>
      </w:r>
      <w:r>
        <w:t xml:space="preserve">account existing IALA guidance </w:t>
      </w:r>
      <w:r w:rsidRPr="00B634E1">
        <w:t>(</w:t>
      </w:r>
      <w:r>
        <w:rPr>
          <w:highlight w:val="yellow"/>
        </w:rPr>
        <w:t>Task 5</w:t>
      </w:r>
      <w:r w:rsidRPr="007F1984">
        <w:rPr>
          <w:highlight w:val="yellow"/>
        </w:rPr>
        <w:t>*</w:t>
      </w:r>
      <w:r w:rsidRPr="00B634E1">
        <w:t>)</w:t>
      </w:r>
      <w:bookmarkEnd w:id="47"/>
      <w:bookmarkEnd w:id="48"/>
    </w:p>
    <w:p w14:paraId="765BDE43" w14:textId="61DC0E3F" w:rsidR="00FF3FCC" w:rsidRDefault="00FF3FCC" w:rsidP="00FF3FCC">
      <w:pPr>
        <w:pStyle w:val="BodyText"/>
      </w:pPr>
      <w:r>
        <w:t>The task was suspended at Council 54</w:t>
      </w:r>
      <w:r w:rsidR="0053413A">
        <w:t>, following the outcome of ANM19.</w:t>
      </w:r>
    </w:p>
    <w:p w14:paraId="03DD6C15" w14:textId="77777777" w:rsidR="00FF3FCC" w:rsidRDefault="00FF3FCC" w:rsidP="00BA7F4C">
      <w:pPr>
        <w:pStyle w:val="Heading2"/>
        <w:jc w:val="left"/>
      </w:pPr>
      <w:bookmarkStart w:id="49" w:name="_Toc272902305"/>
      <w:bookmarkStart w:id="50" w:name="_Toc369864137"/>
      <w:r w:rsidRPr="002C2172">
        <w:lastRenderedPageBreak/>
        <w:t xml:space="preserve">Review IALA Recommendation </w:t>
      </w:r>
      <w:r>
        <w:t>O</w:t>
      </w:r>
      <w:r w:rsidRPr="002C2172">
        <w:t>-139 on the Marking of Man-made Off-shore structures</w:t>
      </w:r>
      <w:r w:rsidRPr="00B634E1">
        <w:t xml:space="preserve"> (</w:t>
      </w:r>
      <w:r w:rsidRPr="007F1984">
        <w:rPr>
          <w:highlight w:val="yellow"/>
        </w:rPr>
        <w:t>Task 12*</w:t>
      </w:r>
      <w:r w:rsidRPr="00B634E1">
        <w:t>)</w:t>
      </w:r>
      <w:bookmarkEnd w:id="49"/>
      <w:bookmarkEnd w:id="50"/>
    </w:p>
    <w:p w14:paraId="777B583D" w14:textId="77777777" w:rsidR="00594B26" w:rsidRPr="009F3984" w:rsidRDefault="00594B26" w:rsidP="00594B26">
      <w:pPr>
        <w:pStyle w:val="BodyText"/>
      </w:pPr>
      <w:r>
        <w:t>Task Leader:</w:t>
      </w:r>
      <w:r>
        <w:tab/>
        <w:t xml:space="preserve">Jorge </w:t>
      </w:r>
      <w:proofErr w:type="spellStart"/>
      <w:r>
        <w:t>Teles</w:t>
      </w:r>
      <w:proofErr w:type="spellEnd"/>
      <w:r>
        <w:tab/>
      </w:r>
      <w:r>
        <w:tab/>
      </w:r>
    </w:p>
    <w:p w14:paraId="51F51B2A" w14:textId="77777777" w:rsidR="00594B26" w:rsidRDefault="00594B26" w:rsidP="00594B26">
      <w:pPr>
        <w:pStyle w:val="BodyText"/>
      </w:pPr>
      <w:r>
        <w:t xml:space="preserve">This recommendation was thoroughly discussed at the </w:t>
      </w:r>
      <w:r w:rsidRPr="003A1622">
        <w:t>maritime spatial planning workshop</w:t>
      </w:r>
      <w:r>
        <w:t xml:space="preserve"> (May 2013) from which were received very valuable inputs and comments.</w:t>
      </w:r>
    </w:p>
    <w:p w14:paraId="431FEF9A" w14:textId="5016BA75" w:rsidR="00594B26" w:rsidRDefault="00594B26" w:rsidP="00594B26">
      <w:pPr>
        <w:pStyle w:val="BodyText"/>
      </w:pPr>
      <w:r>
        <w:t>The WG made the final adjustments in the layout and conten</w:t>
      </w:r>
      <w:r w:rsidR="008908DB">
        <w:t>t</w:t>
      </w:r>
      <w:r>
        <w:t xml:space="preserve"> of the paper, improving its coherency</w:t>
      </w:r>
      <w:r w:rsidRPr="003A1622">
        <w:t>.</w:t>
      </w:r>
      <w:r>
        <w:t xml:space="preserve"> </w:t>
      </w:r>
    </w:p>
    <w:p w14:paraId="3B37BC84" w14:textId="77777777" w:rsidR="00594B26" w:rsidRPr="003A1622" w:rsidRDefault="00594B26" w:rsidP="00594B26">
      <w:pPr>
        <w:pStyle w:val="BodyText"/>
      </w:pPr>
      <w:r>
        <w:t>The recommendation is finalised and ready for submission to the Council.</w:t>
      </w:r>
    </w:p>
    <w:p w14:paraId="6447D810" w14:textId="77777777" w:rsidR="00594B26" w:rsidRPr="001E32C8" w:rsidRDefault="00594B26" w:rsidP="00594B26">
      <w:pPr>
        <w:pStyle w:val="ActionItem"/>
      </w:pPr>
      <w:r w:rsidRPr="001E32C8">
        <w:t>Action Item</w:t>
      </w:r>
    </w:p>
    <w:p w14:paraId="198E24B3" w14:textId="6C5763D1" w:rsidR="00FF3FCC" w:rsidRDefault="00594B26" w:rsidP="00594B26">
      <w:pPr>
        <w:pStyle w:val="ActionIALA"/>
      </w:pPr>
      <w:bookmarkStart w:id="51" w:name="_Toc369864170"/>
      <w:r w:rsidRPr="00A60CBB">
        <w:rPr>
          <w:lang w:val="en-US"/>
        </w:rPr>
        <w:t xml:space="preserve">The Secretariat is requested to forward </w:t>
      </w:r>
      <w:r w:rsidR="00FB52C7">
        <w:rPr>
          <w:lang w:val="en-US"/>
        </w:rPr>
        <w:t>the revised Recommendation on The Marking of Man-Made Offshore Structures O-139 (</w:t>
      </w:r>
      <w:r w:rsidRPr="00A60CBB">
        <w:t>ANM</w:t>
      </w:r>
      <w:r>
        <w:t>21</w:t>
      </w:r>
      <w:r w:rsidR="00FB52C7">
        <w:t>-13.1.1.4)</w:t>
      </w:r>
      <w:r w:rsidRPr="00A60CBB">
        <w:t xml:space="preserve"> to </w:t>
      </w:r>
      <w:r>
        <w:t>Council for approval</w:t>
      </w:r>
      <w:r w:rsidRPr="00A60CBB">
        <w:t>.</w:t>
      </w:r>
      <w:bookmarkEnd w:id="51"/>
    </w:p>
    <w:p w14:paraId="12FBF88B" w14:textId="7238D243" w:rsidR="008908DB" w:rsidRPr="008908DB" w:rsidRDefault="008908DB" w:rsidP="008908DB">
      <w:pPr>
        <w:pStyle w:val="ActionIALA"/>
      </w:pPr>
      <w:bookmarkStart w:id="52" w:name="_Toc369864171"/>
      <w:r>
        <w:t>The Secretariat is requested to consider informing IMO of the development of O-139 after approval by Council taking into account SN/Circ.62, 12 August 1971.</w:t>
      </w:r>
      <w:bookmarkEnd w:id="52"/>
    </w:p>
    <w:p w14:paraId="7D22969A" w14:textId="20A8FB1A" w:rsidR="00FF3FCC" w:rsidRPr="004F506A" w:rsidRDefault="002D24FC" w:rsidP="00FF3FCC">
      <w:pPr>
        <w:pStyle w:val="Heading2"/>
        <w:keepNext w:val="0"/>
        <w:tabs>
          <w:tab w:val="num" w:pos="851"/>
        </w:tabs>
        <w:jc w:val="left"/>
      </w:pPr>
      <w:bookmarkStart w:id="53" w:name="_Toc369864138"/>
      <w:r>
        <w:t>Revision of IALA questionnaire</w:t>
      </w:r>
      <w:bookmarkEnd w:id="53"/>
    </w:p>
    <w:p w14:paraId="7E6956ED" w14:textId="798ED1AF" w:rsidR="00594B26" w:rsidRDefault="00594B26" w:rsidP="00594B26">
      <w:pPr>
        <w:pStyle w:val="BodyText"/>
        <w:rPr>
          <w:rFonts w:eastAsiaTheme="minorEastAsia"/>
          <w:lang w:eastAsia="ja-JP"/>
        </w:rPr>
      </w:pPr>
      <w:r>
        <w:rPr>
          <w:rFonts w:eastAsiaTheme="minorEastAsia"/>
          <w:lang w:eastAsia="ja-JP"/>
        </w:rPr>
        <w:t>The</w:t>
      </w:r>
      <w:r>
        <w:rPr>
          <w:rFonts w:eastAsiaTheme="minorEastAsia" w:hint="eastAsia"/>
          <w:lang w:eastAsia="ja-JP"/>
        </w:rPr>
        <w:t xml:space="preserve"> </w:t>
      </w:r>
      <w:r>
        <w:rPr>
          <w:rFonts w:eastAsiaTheme="minorEastAsia"/>
          <w:lang w:eastAsia="ja-JP"/>
        </w:rPr>
        <w:t xml:space="preserve">IALA questionnaire is reviewed every 4 years in order to keep it </w:t>
      </w:r>
      <w:r w:rsidR="00CB08F7">
        <w:rPr>
          <w:rFonts w:eastAsiaTheme="minorEastAsia"/>
          <w:lang w:eastAsia="ja-JP"/>
        </w:rPr>
        <w:t>current</w:t>
      </w:r>
      <w:r>
        <w:rPr>
          <w:rFonts w:eastAsiaTheme="minorEastAsia"/>
          <w:lang w:eastAsia="ja-JP"/>
        </w:rPr>
        <w:t xml:space="preserve"> with the needs of IALA</w:t>
      </w:r>
      <w:r w:rsidR="00CB08F7">
        <w:rPr>
          <w:rFonts w:eastAsiaTheme="minorEastAsia"/>
          <w:lang w:eastAsia="ja-JP"/>
        </w:rPr>
        <w:t xml:space="preserve">. </w:t>
      </w:r>
    </w:p>
    <w:p w14:paraId="2A38B052" w14:textId="53E0E959" w:rsidR="00594B26" w:rsidRDefault="00594B26" w:rsidP="00594B26">
      <w:pPr>
        <w:pStyle w:val="BodyText"/>
        <w:rPr>
          <w:rFonts w:eastAsiaTheme="minorEastAsia"/>
          <w:lang w:eastAsia="ja-JP"/>
        </w:rPr>
      </w:pPr>
      <w:r>
        <w:rPr>
          <w:rFonts w:eastAsiaTheme="minorEastAsia"/>
          <w:lang w:eastAsia="ja-JP"/>
        </w:rPr>
        <w:t>After receiving contributions from the different committees, the WG worked in a new layout</w:t>
      </w:r>
      <w:r w:rsidR="00944042">
        <w:rPr>
          <w:rFonts w:eastAsiaTheme="minorEastAsia"/>
          <w:lang w:eastAsia="ja-JP"/>
        </w:rPr>
        <w:t xml:space="preserve"> </w:t>
      </w:r>
      <w:r>
        <w:rPr>
          <w:rFonts w:eastAsiaTheme="minorEastAsia"/>
          <w:lang w:eastAsia="ja-JP"/>
        </w:rPr>
        <w:t>/</w:t>
      </w:r>
      <w:r w:rsidR="00944042">
        <w:rPr>
          <w:rFonts w:eastAsiaTheme="minorEastAsia"/>
          <w:lang w:eastAsia="ja-JP"/>
        </w:rPr>
        <w:t xml:space="preserve"> </w:t>
      </w:r>
      <w:r>
        <w:rPr>
          <w:rFonts w:eastAsiaTheme="minorEastAsia"/>
          <w:lang w:eastAsia="ja-JP"/>
        </w:rPr>
        <w:t xml:space="preserve">content which </w:t>
      </w:r>
      <w:proofErr w:type="gramStart"/>
      <w:r>
        <w:rPr>
          <w:rFonts w:eastAsiaTheme="minorEastAsia"/>
          <w:lang w:eastAsia="ja-JP"/>
        </w:rPr>
        <w:t>is</w:t>
      </w:r>
      <w:proofErr w:type="gramEnd"/>
      <w:r>
        <w:rPr>
          <w:rFonts w:eastAsiaTheme="minorEastAsia"/>
          <w:lang w:eastAsia="ja-JP"/>
        </w:rPr>
        <w:t xml:space="preserve"> deemed to respond to the different requirements</w:t>
      </w:r>
      <w:r w:rsidR="00944042">
        <w:rPr>
          <w:rFonts w:eastAsiaTheme="minorEastAsia"/>
          <w:lang w:eastAsia="ja-JP"/>
        </w:rPr>
        <w:t xml:space="preserve"> </w:t>
      </w:r>
      <w:r>
        <w:rPr>
          <w:rFonts w:eastAsiaTheme="minorEastAsia"/>
          <w:lang w:eastAsia="ja-JP"/>
        </w:rPr>
        <w:t>/</w:t>
      </w:r>
      <w:r w:rsidR="00944042">
        <w:rPr>
          <w:rFonts w:eastAsiaTheme="minorEastAsia"/>
          <w:lang w:eastAsia="ja-JP"/>
        </w:rPr>
        <w:t xml:space="preserve"> </w:t>
      </w:r>
      <w:r>
        <w:rPr>
          <w:rFonts w:eastAsiaTheme="minorEastAsia"/>
          <w:lang w:eastAsia="ja-JP"/>
        </w:rPr>
        <w:t>trend analysis identified as necessary.</w:t>
      </w:r>
    </w:p>
    <w:p w14:paraId="5BD0F4C2" w14:textId="77777777" w:rsidR="00594B26" w:rsidRDefault="00594B26" w:rsidP="00594B26">
      <w:pPr>
        <w:pStyle w:val="BodyText"/>
        <w:rPr>
          <w:rFonts w:eastAsiaTheme="minorEastAsia"/>
          <w:lang w:eastAsia="ja-JP"/>
        </w:rPr>
      </w:pPr>
      <w:r>
        <w:rPr>
          <w:rFonts w:eastAsiaTheme="minorEastAsia"/>
          <w:lang w:eastAsia="ja-JP"/>
        </w:rPr>
        <w:t>A Liaison note to Council was drafted for the approval of the layout of questionnaire and the timetable for the implementation.</w:t>
      </w:r>
    </w:p>
    <w:p w14:paraId="7A4A8E70" w14:textId="77777777" w:rsidR="00594B26" w:rsidRDefault="00594B26" w:rsidP="00594B26">
      <w:pPr>
        <w:pStyle w:val="ActionItem"/>
        <w:rPr>
          <w:lang w:val="en-US"/>
        </w:rPr>
      </w:pPr>
      <w:r>
        <w:rPr>
          <w:lang w:val="en-US"/>
        </w:rPr>
        <w:t>Action item</w:t>
      </w:r>
    </w:p>
    <w:p w14:paraId="41DBEA78" w14:textId="3D841741" w:rsidR="00FF3FCC" w:rsidRDefault="00594B26" w:rsidP="00594B26">
      <w:pPr>
        <w:pStyle w:val="ActionIALA"/>
      </w:pPr>
      <w:bookmarkStart w:id="54" w:name="_Toc369864172"/>
      <w:r w:rsidRPr="00A60CBB">
        <w:rPr>
          <w:lang w:val="en-US"/>
        </w:rPr>
        <w:t xml:space="preserve">The Secretariat is requested to forward </w:t>
      </w:r>
      <w:r w:rsidR="001D7416">
        <w:rPr>
          <w:lang w:val="en-US"/>
        </w:rPr>
        <w:t>the liaison note on the questionnaire (</w:t>
      </w:r>
      <w:r w:rsidRPr="00A60CBB">
        <w:t>ANM</w:t>
      </w:r>
      <w:r>
        <w:t>21</w:t>
      </w:r>
      <w:r w:rsidR="001D7416">
        <w:t>-13.1.1.1)</w:t>
      </w:r>
      <w:r w:rsidRPr="00A60CBB">
        <w:t xml:space="preserve"> to </w:t>
      </w:r>
      <w:r>
        <w:t>Council for approval</w:t>
      </w:r>
      <w:r w:rsidRPr="00A60CBB">
        <w:t>.</w:t>
      </w:r>
      <w:bookmarkEnd w:id="54"/>
    </w:p>
    <w:p w14:paraId="0F7CE2A5" w14:textId="02714707" w:rsidR="001D7416" w:rsidRPr="001D7416" w:rsidRDefault="001D7416" w:rsidP="001D7416">
      <w:pPr>
        <w:pStyle w:val="ActionIALA"/>
      </w:pPr>
      <w:bookmarkStart w:id="55" w:name="_Toc369864173"/>
      <w:r>
        <w:t>The Secretariat is requested to forward the IALA Questionnaire (ANM21-13.1.1.2) to Council for approval</w:t>
      </w:r>
      <w:bookmarkEnd w:id="55"/>
    </w:p>
    <w:p w14:paraId="422CFD60" w14:textId="0A94A089" w:rsidR="00CD27C3" w:rsidRPr="000F5B22" w:rsidRDefault="00CD27C3" w:rsidP="00B13927">
      <w:pPr>
        <w:pStyle w:val="Heading1"/>
      </w:pPr>
      <w:bookmarkStart w:id="56" w:name="_Toc369864139"/>
      <w:r w:rsidRPr="000F5B22">
        <w:t>Working Group 2 – Continuous Improvement</w:t>
      </w:r>
      <w:r w:rsidR="00427A49" w:rsidRPr="000F5B22">
        <w:t xml:space="preserve"> (WG2)</w:t>
      </w:r>
      <w:bookmarkEnd w:id="56"/>
    </w:p>
    <w:p w14:paraId="189EF84D" w14:textId="2A6C8A7E" w:rsidR="005205E5" w:rsidRDefault="005205E5" w:rsidP="005205E5">
      <w:pPr>
        <w:pStyle w:val="Maintext"/>
      </w:pPr>
      <w:r>
        <w:t>The WG contained 15</w:t>
      </w:r>
      <w:r w:rsidRPr="00D7036F">
        <w:t xml:space="preserve"> members of whom</w:t>
      </w:r>
      <w:r>
        <w:t xml:space="preserve"> 3</w:t>
      </w:r>
      <w:r w:rsidRPr="00D7036F">
        <w:t xml:space="preserve"> wer</w:t>
      </w:r>
      <w:r>
        <w:t xml:space="preserve">e attending an IALA Committee meeting for the first time.  The WG was very productive producing </w:t>
      </w:r>
      <w:r w:rsidR="00944042">
        <w:t>6</w:t>
      </w:r>
      <w:r>
        <w:t xml:space="preserve"> output papers for submission to Council and to the other Committees and </w:t>
      </w:r>
      <w:r w:rsidR="00616251">
        <w:t>1</w:t>
      </w:r>
      <w:r>
        <w:t xml:space="preserve"> working paper for input to ANM22.</w:t>
      </w:r>
    </w:p>
    <w:p w14:paraId="25A86BEE" w14:textId="37788B46" w:rsidR="005205E5" w:rsidRDefault="005205E5" w:rsidP="005205E5">
      <w:pPr>
        <w:pStyle w:val="Maintext"/>
      </w:pPr>
      <w:r w:rsidRPr="00B66629">
        <w:t xml:space="preserve">The </w:t>
      </w:r>
      <w:r>
        <w:t>WG</w:t>
      </w:r>
      <w:r w:rsidRPr="00B66629">
        <w:t xml:space="preserve"> </w:t>
      </w:r>
      <w:r>
        <w:t xml:space="preserve">commenced its work </w:t>
      </w:r>
      <w:r w:rsidRPr="00B66629">
        <w:t xml:space="preserve">by reviewing the </w:t>
      </w:r>
      <w:r>
        <w:t xml:space="preserve">tasks </w:t>
      </w:r>
      <w:r w:rsidRPr="00B66629">
        <w:t xml:space="preserve">assigned to </w:t>
      </w:r>
      <w:r>
        <w:t>WG</w:t>
      </w:r>
      <w:r w:rsidRPr="00B66629">
        <w:t>2</w:t>
      </w:r>
      <w:r>
        <w:t xml:space="preserve"> and the related input papers submitted</w:t>
      </w:r>
      <w:r w:rsidRPr="00B66629">
        <w:t xml:space="preserve">. </w:t>
      </w:r>
      <w:r>
        <w:t xml:space="preserve"> The Chair and Vice-Chair provided clarification on what work needed to be completed at ANM21.  This included working papers for input to ANM22 and potential output papers (either Recommendations or Guidelines for Council approval or liaison notes to other Committees).</w:t>
      </w:r>
    </w:p>
    <w:p w14:paraId="494147A7" w14:textId="77777777" w:rsidR="005205E5" w:rsidRDefault="005205E5" w:rsidP="005205E5">
      <w:pPr>
        <w:pStyle w:val="Maintext"/>
      </w:pPr>
      <w:r>
        <w:t>The Chair advised that the priority outputs for the WG2 at ANM20 were to:</w:t>
      </w:r>
    </w:p>
    <w:p w14:paraId="6866A25D" w14:textId="0D603D12" w:rsidR="005205E5" w:rsidRDefault="005205E5" w:rsidP="005205E5">
      <w:pPr>
        <w:pStyle w:val="Maintext"/>
        <w:numPr>
          <w:ilvl w:val="0"/>
          <w:numId w:val="20"/>
        </w:numPr>
      </w:pPr>
      <w:r>
        <w:t>Finali</w:t>
      </w:r>
      <w:r w:rsidR="00944042">
        <w:t>s</w:t>
      </w:r>
      <w:r>
        <w:t xml:space="preserve">e the content and quality review Task 6 - </w:t>
      </w:r>
      <w:r w:rsidRPr="00616251">
        <w:t>Co-ordinate a limited review of the IALA NAVGUIDE</w:t>
      </w:r>
      <w:r>
        <w:t xml:space="preserve"> taking into account input received from the EEP, VTS and e-NAV Committees.</w:t>
      </w:r>
    </w:p>
    <w:p w14:paraId="446FBBAD" w14:textId="77777777" w:rsidR="005205E5" w:rsidRDefault="005205E5" w:rsidP="005205E5">
      <w:pPr>
        <w:pStyle w:val="Maintext"/>
        <w:numPr>
          <w:ilvl w:val="0"/>
          <w:numId w:val="20"/>
        </w:numPr>
      </w:pPr>
      <w:r>
        <w:t xml:space="preserve">Finalise for Council approval </w:t>
      </w:r>
      <w:r w:rsidRPr="00306A7B">
        <w:t>Task 8</w:t>
      </w:r>
      <w:r>
        <w:t xml:space="preserve"> - </w:t>
      </w:r>
      <w:r w:rsidRPr="00616251">
        <w:t>Produce Quality Management and Training guidance for AtoN services and service providers in an e-Navigation environment, in support of the IALA World-Wide Academy.  Review IALA Guideline 1052</w:t>
      </w:r>
      <w:r w:rsidRPr="00267512">
        <w:rPr>
          <w:i/>
        </w:rPr>
        <w:t>.</w:t>
      </w:r>
      <w:r>
        <w:t xml:space="preserve"> </w:t>
      </w:r>
    </w:p>
    <w:p w14:paraId="0D7FB949" w14:textId="77777777" w:rsidR="005205E5" w:rsidRDefault="005205E5" w:rsidP="005205E5">
      <w:pPr>
        <w:pStyle w:val="Agenda1"/>
        <w:numPr>
          <w:ilvl w:val="0"/>
          <w:numId w:val="20"/>
        </w:numPr>
      </w:pPr>
      <w:r>
        <w:t xml:space="preserve">Produce a working paper Task 15 - </w:t>
      </w:r>
      <w:r w:rsidRPr="00453404">
        <w:t>Develop a Recommendation for navigational safety matters within Marine Spatial Planning</w:t>
      </w:r>
      <w:r>
        <w:t xml:space="preserve"> </w:t>
      </w:r>
    </w:p>
    <w:p w14:paraId="63C0FED0" w14:textId="77777777" w:rsidR="005205E5" w:rsidRDefault="005205E5" w:rsidP="005205E5">
      <w:pPr>
        <w:pStyle w:val="BodyText"/>
      </w:pPr>
      <w:r w:rsidRPr="00B66629">
        <w:lastRenderedPageBreak/>
        <w:t>The W</w:t>
      </w:r>
      <w:r>
        <w:t>G</w:t>
      </w:r>
      <w:r w:rsidRPr="00B66629">
        <w:t xml:space="preserve"> </w:t>
      </w:r>
      <w:r>
        <w:t xml:space="preserve">established new, or reconvened existing </w:t>
      </w:r>
      <w:r w:rsidRPr="00B66629">
        <w:t xml:space="preserve">specialist </w:t>
      </w:r>
      <w:r>
        <w:t>task g</w:t>
      </w:r>
      <w:r w:rsidRPr="00B66629">
        <w:t>roups, ea</w:t>
      </w:r>
      <w:r>
        <w:t>ch with a dedicated Task Leader</w:t>
      </w:r>
      <w:r w:rsidRPr="00B66629">
        <w:t xml:space="preserve">, </w:t>
      </w:r>
      <w:r>
        <w:t xml:space="preserve">to </w:t>
      </w:r>
      <w:r w:rsidRPr="00B66629">
        <w:t xml:space="preserve">progress individual </w:t>
      </w:r>
      <w:r>
        <w:t>a</w:t>
      </w:r>
      <w:r w:rsidRPr="00B66629">
        <w:t>genda Items</w:t>
      </w:r>
      <w:r w:rsidRPr="00E13BB0">
        <w:t xml:space="preserve"> </w:t>
      </w:r>
      <w:r>
        <w:t>including taking into</w:t>
      </w:r>
      <w:r w:rsidRPr="00B66629">
        <w:t xml:space="preserve"> </w:t>
      </w:r>
      <w:r>
        <w:t>account the relevant input papers</w:t>
      </w:r>
      <w:r w:rsidRPr="00B66629">
        <w:t>.</w:t>
      </w:r>
      <w:r>
        <w:t xml:space="preserve">  Task leaders for each task were as follows:</w:t>
      </w:r>
    </w:p>
    <w:p w14:paraId="7DFC51D8" w14:textId="77777777" w:rsidR="005205E5" w:rsidRDefault="005205E5" w:rsidP="005205E5">
      <w:pPr>
        <w:pStyle w:val="Bullet1"/>
      </w:pPr>
      <w:r w:rsidRPr="000136F0">
        <w:t xml:space="preserve">John </w:t>
      </w:r>
      <w:proofErr w:type="spellStart"/>
      <w:r w:rsidRPr="000136F0">
        <w:t>Festarini</w:t>
      </w:r>
      <w:proofErr w:type="spellEnd"/>
      <w:r w:rsidRPr="000136F0">
        <w:t xml:space="preserve"> (Task </w:t>
      </w:r>
      <w:r>
        <w:t>6</w:t>
      </w:r>
      <w:r w:rsidRPr="000136F0">
        <w:t xml:space="preserve"> </w:t>
      </w:r>
      <w:r w:rsidRPr="006E6DCE">
        <w:t>- Co-ordinate a limited review of the IALA NAVGUIDE</w:t>
      </w:r>
      <w:r>
        <w:t>)</w:t>
      </w:r>
    </w:p>
    <w:p w14:paraId="53DCB4F8" w14:textId="77777777" w:rsidR="005205E5" w:rsidRDefault="005205E5" w:rsidP="005205E5">
      <w:pPr>
        <w:numPr>
          <w:ilvl w:val="0"/>
          <w:numId w:val="20"/>
        </w:numPr>
      </w:pPr>
      <w:r>
        <w:t xml:space="preserve">Errol </w:t>
      </w:r>
      <w:proofErr w:type="spellStart"/>
      <w:r>
        <w:t>Joppich</w:t>
      </w:r>
      <w:proofErr w:type="spellEnd"/>
      <w:r>
        <w:t xml:space="preserve"> (Task 8 </w:t>
      </w:r>
      <w:r w:rsidRPr="000136F0">
        <w:t xml:space="preserve">- </w:t>
      </w:r>
      <w:r w:rsidRPr="00616251">
        <w:t>Produce Quality Management and Training guidance for AtoN services and service providers in an e-Navigation environment, in support of the IALA World-Wide Academy.  Review IALA Guideline 1052</w:t>
      </w:r>
      <w:r>
        <w:t>)</w:t>
      </w:r>
    </w:p>
    <w:p w14:paraId="3C8B6944" w14:textId="7C8B1E0C" w:rsidR="006603FE" w:rsidRPr="00B66629" w:rsidRDefault="005205E5" w:rsidP="005205E5">
      <w:pPr>
        <w:pStyle w:val="Bullet1"/>
      </w:pPr>
      <w:r>
        <w:t xml:space="preserve">Ernst Bolt (Task 15 - </w:t>
      </w:r>
      <w:r w:rsidRPr="004D4679">
        <w:t>Develop a Recommendation for navigational safety matters within Marine Spatial Planning</w:t>
      </w:r>
      <w:r>
        <w:t>)</w:t>
      </w:r>
    </w:p>
    <w:p w14:paraId="4B522607" w14:textId="77777777" w:rsidR="006603FE" w:rsidRDefault="006603FE" w:rsidP="00C14604">
      <w:pPr>
        <w:pStyle w:val="Heading2"/>
        <w:tabs>
          <w:tab w:val="clear" w:pos="851"/>
          <w:tab w:val="left" w:pos="709"/>
        </w:tabs>
        <w:ind w:left="709" w:hanging="709"/>
      </w:pPr>
      <w:bookmarkStart w:id="57" w:name="_Toc274915159"/>
      <w:bookmarkStart w:id="58" w:name="_Toc290041844"/>
      <w:bookmarkStart w:id="59" w:name="_Toc369864140"/>
      <w:r w:rsidRPr="002C2172">
        <w:t xml:space="preserve">Co-ordinate a </w:t>
      </w:r>
      <w:r>
        <w:t xml:space="preserve">limited </w:t>
      </w:r>
      <w:r w:rsidRPr="002C2172">
        <w:t>review of the IALA N</w:t>
      </w:r>
      <w:r>
        <w:t xml:space="preserve">AVGUIDE, to incorporate amended Recommendations and Guidelines and other necessary </w:t>
      </w:r>
      <w:proofErr w:type="gramStart"/>
      <w:r>
        <w:t xml:space="preserve">updates  </w:t>
      </w:r>
      <w:r w:rsidRPr="00B634E1">
        <w:t>(</w:t>
      </w:r>
      <w:proofErr w:type="gramEnd"/>
      <w:r w:rsidRPr="006A77EB">
        <w:rPr>
          <w:highlight w:val="yellow"/>
        </w:rPr>
        <w:t>Task 6*</w:t>
      </w:r>
      <w:r w:rsidRPr="00DC7282">
        <w:t>)</w:t>
      </w:r>
      <w:bookmarkEnd w:id="57"/>
      <w:bookmarkEnd w:id="58"/>
      <w:bookmarkEnd w:id="59"/>
    </w:p>
    <w:p w14:paraId="2FC9C39D" w14:textId="40139A54" w:rsidR="005205E5" w:rsidRDefault="005205E5" w:rsidP="005205E5">
      <w:pPr>
        <w:pStyle w:val="BodyText"/>
        <w:ind w:left="4320" w:hanging="3600"/>
      </w:pPr>
      <w:r>
        <w:t xml:space="preserve">Task Leader: John </w:t>
      </w:r>
      <w:proofErr w:type="spellStart"/>
      <w:r>
        <w:t>Festarini</w:t>
      </w:r>
      <w:proofErr w:type="spellEnd"/>
      <w:r w:rsidRPr="009C664F">
        <w:t xml:space="preserve"> </w:t>
      </w:r>
      <w:r w:rsidRPr="009C664F">
        <w:tab/>
      </w:r>
      <w:r>
        <w:t xml:space="preserve">Assisted by: Martin </w:t>
      </w:r>
      <w:proofErr w:type="spellStart"/>
      <w:r>
        <w:t>Bransby</w:t>
      </w:r>
      <w:proofErr w:type="spellEnd"/>
      <w:r>
        <w:t xml:space="preserve">, </w:t>
      </w:r>
      <w:proofErr w:type="spellStart"/>
      <w:r>
        <w:t>Guttorm</w:t>
      </w:r>
      <w:proofErr w:type="spellEnd"/>
      <w:r>
        <w:t xml:space="preserve"> </w:t>
      </w:r>
      <w:proofErr w:type="spellStart"/>
      <w:r>
        <w:t>Tomren</w:t>
      </w:r>
      <w:proofErr w:type="spellEnd"/>
      <w:r>
        <w:t xml:space="preserve">, Johan </w:t>
      </w:r>
      <w:proofErr w:type="spellStart"/>
      <w:r>
        <w:t>Westerlund</w:t>
      </w:r>
      <w:proofErr w:type="spellEnd"/>
      <w:r>
        <w:t xml:space="preserve">, Tina </w:t>
      </w:r>
      <w:proofErr w:type="spellStart"/>
      <w:r>
        <w:t>Desirina</w:t>
      </w:r>
      <w:proofErr w:type="spellEnd"/>
      <w:r>
        <w:t xml:space="preserve">, Errol </w:t>
      </w:r>
      <w:proofErr w:type="spellStart"/>
      <w:r>
        <w:t>Joppich</w:t>
      </w:r>
      <w:proofErr w:type="spellEnd"/>
      <w:r>
        <w:t xml:space="preserve">, </w:t>
      </w:r>
      <w:proofErr w:type="spellStart"/>
      <w:r>
        <w:t>Arlindo</w:t>
      </w:r>
      <w:proofErr w:type="spellEnd"/>
      <w:r>
        <w:t xml:space="preserve"> Santos, </w:t>
      </w:r>
      <w:proofErr w:type="spellStart"/>
      <w:r>
        <w:t>Minsu</w:t>
      </w:r>
      <w:proofErr w:type="spellEnd"/>
      <w:r>
        <w:t xml:space="preserve"> </w:t>
      </w:r>
      <w:proofErr w:type="spellStart"/>
      <w:r>
        <w:t>Jeon</w:t>
      </w:r>
      <w:proofErr w:type="spellEnd"/>
      <w:r>
        <w:t xml:space="preserve">, </w:t>
      </w:r>
      <w:proofErr w:type="spellStart"/>
      <w:r w:rsidRPr="002441FD">
        <w:t>Wenzhi</w:t>
      </w:r>
      <w:proofErr w:type="spellEnd"/>
      <w:r w:rsidRPr="002441FD">
        <w:t xml:space="preserve"> Yang</w:t>
      </w:r>
      <w:r>
        <w:t>,</w:t>
      </w:r>
      <w:r w:rsidRPr="002441FD">
        <w:t xml:space="preserve"> </w:t>
      </w:r>
      <w:r>
        <w:t xml:space="preserve">David </w:t>
      </w:r>
      <w:proofErr w:type="spellStart"/>
      <w:r>
        <w:t>Jeffkins</w:t>
      </w:r>
      <w:proofErr w:type="spellEnd"/>
      <w:r>
        <w:t xml:space="preserve">, Jorge </w:t>
      </w:r>
      <w:proofErr w:type="spellStart"/>
      <w:r>
        <w:t>Teles</w:t>
      </w:r>
      <w:proofErr w:type="spellEnd"/>
      <w:r>
        <w:t xml:space="preserve">, </w:t>
      </w:r>
      <w:proofErr w:type="spellStart"/>
      <w:r>
        <w:t>Massene</w:t>
      </w:r>
      <w:proofErr w:type="spellEnd"/>
      <w:r>
        <w:t xml:space="preserve"> </w:t>
      </w:r>
      <w:proofErr w:type="spellStart"/>
      <w:r>
        <w:t>Sene</w:t>
      </w:r>
      <w:proofErr w:type="spellEnd"/>
      <w:r>
        <w:t xml:space="preserve">, and Johan </w:t>
      </w:r>
      <w:proofErr w:type="spellStart"/>
      <w:r>
        <w:t>Pettersson</w:t>
      </w:r>
      <w:proofErr w:type="spellEnd"/>
    </w:p>
    <w:p w14:paraId="6A62243E" w14:textId="77777777" w:rsidR="005205E5" w:rsidRDefault="005205E5" w:rsidP="005205E5">
      <w:pPr>
        <w:pStyle w:val="BodyText"/>
      </w:pPr>
      <w:r>
        <w:t>The following input papers refer:</w:t>
      </w:r>
    </w:p>
    <w:p w14:paraId="52153FEE" w14:textId="08864206" w:rsidR="005205E5" w:rsidRDefault="005205E5" w:rsidP="005205E5">
      <w:pPr>
        <w:pStyle w:val="BodyText"/>
        <w:ind w:left="1276" w:hanging="1276"/>
        <w:rPr>
          <w:rFonts w:cs="Arial"/>
        </w:rPr>
      </w:pPr>
      <w:r>
        <w:rPr>
          <w:rFonts w:cs="Arial"/>
        </w:rPr>
        <w:t>ANM21-9.1.1 - Liaison Note from VTS on Updates to Chapter 6</w:t>
      </w:r>
      <w:r w:rsidRPr="004D4679">
        <w:rPr>
          <w:rFonts w:cs="Arial"/>
        </w:rPr>
        <w:t xml:space="preserve"> of the </w:t>
      </w:r>
      <w:r>
        <w:rPr>
          <w:rFonts w:cs="Arial"/>
        </w:rPr>
        <w:t>NAVGUIDE</w:t>
      </w:r>
    </w:p>
    <w:p w14:paraId="14426C66" w14:textId="03F0F5C3" w:rsidR="005205E5" w:rsidRDefault="005205E5" w:rsidP="005205E5">
      <w:pPr>
        <w:pStyle w:val="BodyText"/>
        <w:ind w:left="1276" w:hanging="1276"/>
        <w:rPr>
          <w:rFonts w:cs="Arial"/>
        </w:rPr>
      </w:pPr>
      <w:r>
        <w:rPr>
          <w:rFonts w:cs="Arial"/>
        </w:rPr>
        <w:t>ANM21-9.1.2 - Updated Chapter 6.1 of the NAVGUIDE</w:t>
      </w:r>
    </w:p>
    <w:p w14:paraId="53453DD9" w14:textId="01C93B46" w:rsidR="005205E5" w:rsidRDefault="005205E5" w:rsidP="005205E5">
      <w:pPr>
        <w:pStyle w:val="BodyText"/>
        <w:ind w:left="1276" w:hanging="1276"/>
      </w:pPr>
      <w:r>
        <w:rPr>
          <w:rFonts w:cs="Arial"/>
        </w:rPr>
        <w:t>ANM21-9.1.3 - Liaison Note from VTS on Updates to Chapter 5 of the NAVGUIDE</w:t>
      </w:r>
    </w:p>
    <w:p w14:paraId="2262A1E6" w14:textId="0BC21BF8" w:rsidR="005205E5" w:rsidRDefault="005205E5" w:rsidP="005205E5">
      <w:pPr>
        <w:pStyle w:val="BodyText"/>
        <w:ind w:left="1276" w:hanging="1276"/>
        <w:rPr>
          <w:rFonts w:cs="Arial"/>
        </w:rPr>
      </w:pPr>
      <w:r>
        <w:rPr>
          <w:rFonts w:cs="Arial"/>
        </w:rPr>
        <w:t>ANM21-9.1.4 - Draft NAVGUIDE with Changes Tracked</w:t>
      </w:r>
    </w:p>
    <w:p w14:paraId="3CE9B5E5" w14:textId="6971E84F" w:rsidR="005205E5" w:rsidRDefault="005205E5" w:rsidP="005205E5">
      <w:pPr>
        <w:pStyle w:val="BodyText"/>
        <w:ind w:left="1276" w:hanging="1276"/>
        <w:rPr>
          <w:rFonts w:cs="Arial"/>
        </w:rPr>
      </w:pPr>
      <w:r>
        <w:rPr>
          <w:rFonts w:cs="Arial"/>
        </w:rPr>
        <w:t>ANM21-9.1.5 - Liaison Note from EEP on Updates to NAVGUIDE</w:t>
      </w:r>
    </w:p>
    <w:p w14:paraId="6CF3D4A6" w14:textId="5A6EC0F7" w:rsidR="005205E5" w:rsidRDefault="005205E5" w:rsidP="005205E5">
      <w:pPr>
        <w:pStyle w:val="BodyText"/>
        <w:ind w:left="1276" w:hanging="1276"/>
      </w:pPr>
      <w:r>
        <w:rPr>
          <w:rFonts w:cs="Arial"/>
        </w:rPr>
        <w:t>ANM21-9.2.1 - Discussion Paper on MBS Guidance</w:t>
      </w:r>
    </w:p>
    <w:p w14:paraId="6131E8ED" w14:textId="4B146A99" w:rsidR="005205E5" w:rsidRDefault="005205E5" w:rsidP="005205E5">
      <w:pPr>
        <w:pStyle w:val="BodyText"/>
      </w:pPr>
      <w:r>
        <w:t>A considerable number of sections relevant to the ANM Committee were reviewed and edited as appropriate.  The guidance found in the discussion paper on MBS was reviewed and the related sections to the NAVGUIDE were amended to reflect the guidance. The liaison notes from the other committees on content changes were reviewed and, as considered appropriate, reflected in the updated draft of the NAVGUIDE. A final proof</w:t>
      </w:r>
      <w:r w:rsidR="00944042">
        <w:t xml:space="preserve"> </w:t>
      </w:r>
      <w:r>
        <w:t xml:space="preserve">reading exercise was undertaken to ensure overall quality of the document and its contents.  </w:t>
      </w:r>
    </w:p>
    <w:p w14:paraId="52C1B944" w14:textId="7A35B5AE" w:rsidR="005205E5" w:rsidRDefault="005205E5" w:rsidP="005205E5">
      <w:pPr>
        <w:pStyle w:val="BodyText"/>
      </w:pPr>
      <w:r>
        <w:t>A l</w:t>
      </w:r>
      <w:r w:rsidRPr="00E13BB0">
        <w:t xml:space="preserve">iaison note to </w:t>
      </w:r>
      <w:r>
        <w:t xml:space="preserve">the IALA Secretariat requesting a Foreword from the Secretary General, updates to Chapter 1, and design specifications for the purposes of printing was prepared. </w:t>
      </w:r>
    </w:p>
    <w:p w14:paraId="6CED587E" w14:textId="7987C294" w:rsidR="005205E5" w:rsidRDefault="005205E5" w:rsidP="005205E5">
      <w:pPr>
        <w:pStyle w:val="BodyText"/>
      </w:pPr>
      <w:proofErr w:type="gramStart"/>
      <w:r>
        <w:t>A l</w:t>
      </w:r>
      <w:r w:rsidRPr="00E13BB0">
        <w:t xml:space="preserve">iaison note to </w:t>
      </w:r>
      <w:r>
        <w:t>ANM22 was created to document lessons learned and provide</w:t>
      </w:r>
      <w:proofErr w:type="gramEnd"/>
      <w:r>
        <w:t xml:space="preserve"> recommendations to facilitate future updates to the NAVGUIDE. It is recommended that IALA adopt a Document Management System which would assist in the revision of its publications and documents.</w:t>
      </w:r>
    </w:p>
    <w:p w14:paraId="6868BE1A" w14:textId="4C7BBD06" w:rsidR="005205E5" w:rsidRDefault="005205E5" w:rsidP="005205E5">
      <w:pPr>
        <w:pStyle w:val="BodyText"/>
      </w:pPr>
      <w:r>
        <w:t>The Task Leader wishes to thank all the members of the ANM, EEP, VTS and e</w:t>
      </w:r>
      <w:r w:rsidR="006008F8">
        <w:t>-</w:t>
      </w:r>
      <w:r>
        <w:t>NAV Committees as well as the IALA Secretariat for their various contributions to the most recent NAVGUIDE update.</w:t>
      </w:r>
    </w:p>
    <w:p w14:paraId="1551CDAE" w14:textId="77777777" w:rsidR="005205E5" w:rsidRPr="00191684" w:rsidRDefault="005205E5" w:rsidP="005205E5">
      <w:pPr>
        <w:pStyle w:val="ActionItem"/>
      </w:pPr>
      <w:r w:rsidRPr="00191684">
        <w:t>Action item</w:t>
      </w:r>
      <w:r>
        <w:t>s:</w:t>
      </w:r>
    </w:p>
    <w:p w14:paraId="7E4C44B4" w14:textId="29DAF1F5" w:rsidR="005205E5" w:rsidRDefault="005205E5" w:rsidP="005205E5">
      <w:pPr>
        <w:pStyle w:val="ActionIALA"/>
      </w:pPr>
      <w:bookmarkStart w:id="60" w:name="_Toc228767244"/>
      <w:bookmarkStart w:id="61" w:name="_Toc369864174"/>
      <w:r>
        <w:t xml:space="preserve">The Secretariat is requested to forward </w:t>
      </w:r>
      <w:r w:rsidRPr="009C664F">
        <w:t>the</w:t>
      </w:r>
      <w:r>
        <w:t xml:space="preserve"> Liaison Note on the NAVGUIDE (</w:t>
      </w:r>
      <w:r w:rsidRPr="002D643C">
        <w:t>ANM</w:t>
      </w:r>
      <w:r>
        <w:t>21</w:t>
      </w:r>
      <w:r w:rsidR="006008F8">
        <w:t>-13.1.2.1</w:t>
      </w:r>
      <w:r>
        <w:t>) to the Secretariat.</w:t>
      </w:r>
      <w:bookmarkEnd w:id="60"/>
      <w:bookmarkEnd w:id="61"/>
    </w:p>
    <w:p w14:paraId="4EF4ABF2" w14:textId="68409708" w:rsidR="005205E5" w:rsidRDefault="005205E5" w:rsidP="005205E5">
      <w:pPr>
        <w:pStyle w:val="ActionIALA"/>
      </w:pPr>
      <w:bookmarkStart w:id="62" w:name="_Toc369864175"/>
      <w:r>
        <w:t xml:space="preserve">The Secretariat is requested to forward </w:t>
      </w:r>
      <w:r w:rsidRPr="009C664F">
        <w:t>the</w:t>
      </w:r>
      <w:r>
        <w:t xml:space="preserve"> Liaison Note on the NAVGUIDE (</w:t>
      </w:r>
      <w:r w:rsidRPr="002D643C">
        <w:t>ANM</w:t>
      </w:r>
      <w:r>
        <w:t>21</w:t>
      </w:r>
      <w:r w:rsidR="006008F8">
        <w:t>-13.1.2.3</w:t>
      </w:r>
      <w:r>
        <w:t>) to ANM22.</w:t>
      </w:r>
      <w:bookmarkEnd w:id="62"/>
    </w:p>
    <w:p w14:paraId="420F6772" w14:textId="10EF0412" w:rsidR="006008F8" w:rsidRPr="006008F8" w:rsidRDefault="006008F8" w:rsidP="006008F8">
      <w:pPr>
        <w:pStyle w:val="ActionIALA"/>
      </w:pPr>
      <w:bookmarkStart w:id="63" w:name="_Toc369864176"/>
      <w:r>
        <w:t xml:space="preserve">The Secretariat is requested to forward </w:t>
      </w:r>
      <w:r w:rsidRPr="009C664F">
        <w:t>the</w:t>
      </w:r>
      <w:r>
        <w:t xml:space="preserve"> revised edition of the NAVGUIDE (</w:t>
      </w:r>
      <w:r w:rsidRPr="002D643C">
        <w:t>ANM</w:t>
      </w:r>
      <w:r>
        <w:t>21</w:t>
      </w:r>
      <w:r w:rsidR="00944042">
        <w:t>-</w:t>
      </w:r>
      <w:r>
        <w:t>13.1.2.2) to Council to note.</w:t>
      </w:r>
      <w:bookmarkEnd w:id="63"/>
    </w:p>
    <w:p w14:paraId="32B56D4A" w14:textId="1B7534D0" w:rsidR="00EB1FED" w:rsidRPr="00EB1FED" w:rsidRDefault="005205E5" w:rsidP="005205E5">
      <w:pPr>
        <w:pStyle w:val="ActionMember"/>
      </w:pPr>
      <w:bookmarkStart w:id="64" w:name="_Toc369864184"/>
      <w:r w:rsidRPr="00430879">
        <w:t>A</w:t>
      </w:r>
      <w:r>
        <w:t xml:space="preserve">ll </w:t>
      </w:r>
      <w:r w:rsidRPr="00430879">
        <w:t xml:space="preserve">ANM members </w:t>
      </w:r>
      <w:r>
        <w:t xml:space="preserve">are kindly reminded to </w:t>
      </w:r>
      <w:r w:rsidRPr="00430879">
        <w:t>send any photos</w:t>
      </w:r>
      <w:r>
        <w:t xml:space="preserve"> for inclusion in the NAVGUIDE inter-</w:t>
      </w:r>
      <w:proofErr w:type="spellStart"/>
      <w:r>
        <w:t>sessionally</w:t>
      </w:r>
      <w:proofErr w:type="spellEnd"/>
      <w:r w:rsidRPr="00430879">
        <w:t xml:space="preserve"> to John </w:t>
      </w:r>
      <w:proofErr w:type="spellStart"/>
      <w:r w:rsidRPr="00430879">
        <w:t>Fe</w:t>
      </w:r>
      <w:r>
        <w:t>starini</w:t>
      </w:r>
      <w:proofErr w:type="spellEnd"/>
      <w:r w:rsidRPr="00430879">
        <w:t>.</w:t>
      </w:r>
      <w:bookmarkEnd w:id="64"/>
    </w:p>
    <w:p w14:paraId="2A0C490A" w14:textId="77777777" w:rsidR="006603FE" w:rsidRPr="00B66629" w:rsidRDefault="006603FE" w:rsidP="00C14604">
      <w:pPr>
        <w:pStyle w:val="Heading2"/>
        <w:tabs>
          <w:tab w:val="clear" w:pos="851"/>
          <w:tab w:val="left" w:pos="709"/>
        </w:tabs>
        <w:ind w:left="709" w:hanging="709"/>
      </w:pPr>
      <w:bookmarkStart w:id="65" w:name="_Toc274915160"/>
      <w:bookmarkStart w:id="66" w:name="_Toc290041845"/>
      <w:bookmarkStart w:id="67" w:name="_Toc369864141"/>
      <w:r w:rsidRPr="002C2172">
        <w:lastRenderedPageBreak/>
        <w:t>Develop guidance on issues derived from revision of the MBS, such as the clarification of auxiliary marks, including examples of those debated during the con</w:t>
      </w:r>
      <w:r>
        <w:t>sultation and drafting process</w:t>
      </w:r>
      <w:r w:rsidRPr="00B634E1">
        <w:t xml:space="preserve"> (</w:t>
      </w:r>
      <w:r w:rsidRPr="006A77EB">
        <w:rPr>
          <w:highlight w:val="yellow"/>
        </w:rPr>
        <w:t>Task 7</w:t>
      </w:r>
      <w:r w:rsidRPr="002D643C">
        <w:t>*)</w:t>
      </w:r>
      <w:bookmarkEnd w:id="65"/>
      <w:bookmarkEnd w:id="66"/>
      <w:bookmarkEnd w:id="67"/>
    </w:p>
    <w:p w14:paraId="49A62FD7" w14:textId="03251DF8" w:rsidR="006603FE" w:rsidRPr="00C67B4E" w:rsidRDefault="00B47560" w:rsidP="00B47560">
      <w:pPr>
        <w:pStyle w:val="BodyText"/>
      </w:pPr>
      <w:proofErr w:type="gramStart"/>
      <w:r w:rsidRPr="00A1677E">
        <w:t>Completed</w:t>
      </w:r>
      <w:r>
        <w:t xml:space="preserve"> in ANM20</w:t>
      </w:r>
      <w:r w:rsidRPr="00A1677E">
        <w:t>.</w:t>
      </w:r>
      <w:proofErr w:type="gramEnd"/>
      <w:r w:rsidRPr="00A1677E">
        <w:t xml:space="preserve">  </w:t>
      </w:r>
    </w:p>
    <w:p w14:paraId="078638F4" w14:textId="77777777" w:rsidR="006603FE" w:rsidRPr="00B66629" w:rsidRDefault="006603FE" w:rsidP="00C14604">
      <w:pPr>
        <w:pStyle w:val="Heading2"/>
        <w:tabs>
          <w:tab w:val="clear" w:pos="851"/>
          <w:tab w:val="left" w:pos="709"/>
        </w:tabs>
        <w:ind w:left="709" w:hanging="709"/>
      </w:pPr>
      <w:bookmarkStart w:id="68" w:name="_Toc274915161"/>
      <w:bookmarkStart w:id="69" w:name="_Toc290041846"/>
      <w:bookmarkStart w:id="70" w:name="_Toc369864142"/>
      <w:r w:rsidRPr="002C2172">
        <w:t>Produce Quality Management and Training guidance for AtoN services and service providers in an e-Navigation environment, in support of</w:t>
      </w:r>
      <w:r>
        <w:t xml:space="preserve"> the IALA World-Wide Academy.  Review IALA Guideline 1052. </w:t>
      </w:r>
      <w:r w:rsidRPr="00B634E1">
        <w:t xml:space="preserve"> (</w:t>
      </w:r>
      <w:r w:rsidRPr="006A77EB">
        <w:rPr>
          <w:highlight w:val="yellow"/>
        </w:rPr>
        <w:t>Task 8*</w:t>
      </w:r>
      <w:r w:rsidRPr="00B634E1">
        <w:t>)</w:t>
      </w:r>
      <w:bookmarkEnd w:id="68"/>
      <w:bookmarkEnd w:id="69"/>
      <w:bookmarkEnd w:id="70"/>
    </w:p>
    <w:p w14:paraId="2F8C60B5" w14:textId="77777777" w:rsidR="000E3E3E" w:rsidRDefault="000E3E3E" w:rsidP="000E3E3E">
      <w:pPr>
        <w:pStyle w:val="BodyText"/>
      </w:pPr>
      <w:r>
        <w:t xml:space="preserve">Task Manager: Errol </w:t>
      </w:r>
      <w:proofErr w:type="spellStart"/>
      <w:r>
        <w:t>Joppich</w:t>
      </w:r>
      <w:proofErr w:type="spellEnd"/>
      <w:r>
        <w:tab/>
      </w:r>
      <w:r>
        <w:tab/>
        <w:t xml:space="preserve">Assisted by: David </w:t>
      </w:r>
      <w:proofErr w:type="spellStart"/>
      <w:r>
        <w:t>Jeffkins</w:t>
      </w:r>
      <w:proofErr w:type="spellEnd"/>
      <w:r>
        <w:t xml:space="preserve">, Johan </w:t>
      </w:r>
      <w:proofErr w:type="spellStart"/>
      <w:r>
        <w:t>Westerlund</w:t>
      </w:r>
      <w:proofErr w:type="spellEnd"/>
    </w:p>
    <w:p w14:paraId="3766D6E5" w14:textId="77777777" w:rsidR="000E3E3E" w:rsidRDefault="000E3E3E" w:rsidP="000E3E3E">
      <w:pPr>
        <w:pStyle w:val="BodyText"/>
      </w:pPr>
      <w:r>
        <w:t>The following input papers refer:</w:t>
      </w:r>
    </w:p>
    <w:p w14:paraId="7F4EF28B" w14:textId="77777777" w:rsidR="000E3E3E" w:rsidRDefault="000E3E3E" w:rsidP="000E3E3E">
      <w:pPr>
        <w:pStyle w:val="BodyText"/>
        <w:ind w:left="1276" w:hanging="1276"/>
        <w:rPr>
          <w:rFonts w:cs="Arial"/>
        </w:rPr>
      </w:pPr>
      <w:r>
        <w:rPr>
          <w:rFonts w:cs="Arial"/>
        </w:rPr>
        <w:t>ANM21/9.3.1 - Revised IALA Recommendation O-132 on Quality Management</w:t>
      </w:r>
    </w:p>
    <w:p w14:paraId="12BBB928" w14:textId="77777777" w:rsidR="000E3E3E" w:rsidRDefault="000E3E3E" w:rsidP="000E3E3E">
      <w:pPr>
        <w:pStyle w:val="BodyText"/>
        <w:ind w:left="1276" w:hanging="1276"/>
        <w:rPr>
          <w:rFonts w:cs="Arial"/>
        </w:rPr>
      </w:pPr>
      <w:r>
        <w:rPr>
          <w:rFonts w:cs="Arial"/>
        </w:rPr>
        <w:t>ANM21/9.3.2 - Revised IALA Guideline 1052 on QMS for AtoN Service Delivery</w:t>
      </w:r>
    </w:p>
    <w:p w14:paraId="46BAF458" w14:textId="3C7BEB2D" w:rsidR="000E3E3E" w:rsidRDefault="00944042" w:rsidP="000E3E3E">
      <w:pPr>
        <w:pStyle w:val="BodyText"/>
      </w:pPr>
      <w:r>
        <w:t xml:space="preserve">During the review process it became apparent that the associated Recommendation needed updating. </w:t>
      </w:r>
      <w:r w:rsidR="000E3E3E">
        <w:t>A thorough review of the Recommendation and Guideline took place and a final quality check was completed.</w:t>
      </w:r>
    </w:p>
    <w:p w14:paraId="0D3CB262" w14:textId="77777777" w:rsidR="000E3E3E" w:rsidRPr="00191684" w:rsidRDefault="000E3E3E" w:rsidP="000E3E3E">
      <w:pPr>
        <w:pStyle w:val="ActionItem"/>
      </w:pPr>
      <w:r w:rsidRPr="00191684">
        <w:t>Action item</w:t>
      </w:r>
      <w:r>
        <w:t>:</w:t>
      </w:r>
    </w:p>
    <w:p w14:paraId="6C9407FB" w14:textId="7723E9ED" w:rsidR="000E3E3E" w:rsidRDefault="000E3E3E" w:rsidP="000E3E3E">
      <w:pPr>
        <w:pStyle w:val="ActionIALA"/>
      </w:pPr>
      <w:bookmarkStart w:id="71" w:name="_Toc228767253"/>
      <w:bookmarkStart w:id="72" w:name="_Toc369864177"/>
      <w:r w:rsidRPr="00034F8C">
        <w:t xml:space="preserve">The Secretariat is requested to forward the draft revised Recommendation O-132 </w:t>
      </w:r>
      <w:bookmarkStart w:id="73" w:name="_Toc228767254"/>
      <w:bookmarkEnd w:id="71"/>
      <w:r>
        <w:t>(</w:t>
      </w:r>
      <w:r w:rsidRPr="002D643C">
        <w:t>ANM</w:t>
      </w:r>
      <w:r>
        <w:t>21</w:t>
      </w:r>
      <w:r w:rsidR="00266647">
        <w:t>-13.1.2.4</w:t>
      </w:r>
      <w:r>
        <w:t>) to Council for approval.</w:t>
      </w:r>
      <w:bookmarkEnd w:id="72"/>
    </w:p>
    <w:p w14:paraId="6C18B028" w14:textId="250066FA" w:rsidR="006603FE" w:rsidRDefault="000E3E3E" w:rsidP="000E3E3E">
      <w:pPr>
        <w:pStyle w:val="ActionIALA"/>
      </w:pPr>
      <w:bookmarkStart w:id="74" w:name="_Toc369864178"/>
      <w:r w:rsidRPr="00034F8C">
        <w:t xml:space="preserve">The Secretariat is requested to forward </w:t>
      </w:r>
      <w:r>
        <w:t xml:space="preserve">the draft revised </w:t>
      </w:r>
      <w:r w:rsidRPr="00034F8C">
        <w:t xml:space="preserve">Guideline 1052 </w:t>
      </w:r>
      <w:bookmarkEnd w:id="73"/>
      <w:r>
        <w:t>(</w:t>
      </w:r>
      <w:r w:rsidRPr="002D643C">
        <w:t>ANM</w:t>
      </w:r>
      <w:r>
        <w:t>21</w:t>
      </w:r>
      <w:r w:rsidR="00266647">
        <w:t>-13.1.2.5</w:t>
      </w:r>
      <w:r>
        <w:t>) to Council for approval.</w:t>
      </w:r>
      <w:bookmarkEnd w:id="74"/>
    </w:p>
    <w:p w14:paraId="0A2ACED1" w14:textId="77777777" w:rsidR="006603FE" w:rsidRDefault="006603FE" w:rsidP="00C14604">
      <w:pPr>
        <w:pStyle w:val="Heading2"/>
        <w:tabs>
          <w:tab w:val="clear" w:pos="851"/>
          <w:tab w:val="left" w:pos="709"/>
        </w:tabs>
        <w:ind w:left="709" w:hanging="709"/>
      </w:pPr>
      <w:bookmarkStart w:id="75" w:name="_Toc274915162"/>
      <w:bookmarkStart w:id="76" w:name="_Toc290041847"/>
      <w:bookmarkStart w:id="77" w:name="_Toc369864143"/>
      <w:r>
        <w:t>Review and update Guideline 1004 f</w:t>
      </w:r>
      <w:r w:rsidRPr="002C2172">
        <w:t xml:space="preserve">or AtoN Authorities on level of service </w:t>
      </w:r>
      <w:r>
        <w:t xml:space="preserve">and changing user requirement; </w:t>
      </w:r>
      <w:r w:rsidRPr="002C2172">
        <w:t xml:space="preserve">such as </w:t>
      </w:r>
      <w:r>
        <w:t xml:space="preserve">the </w:t>
      </w:r>
      <w:r w:rsidRPr="002C2172">
        <w:t>need for</w:t>
      </w:r>
      <w:r>
        <w:t xml:space="preserve"> landfall lights and unlit AtoN </w:t>
      </w:r>
      <w:r w:rsidRPr="00B634E1">
        <w:t xml:space="preserve"> (</w:t>
      </w:r>
      <w:r w:rsidRPr="006A77EB">
        <w:rPr>
          <w:highlight w:val="yellow"/>
        </w:rPr>
        <w:t>Task 9*</w:t>
      </w:r>
      <w:r w:rsidRPr="00566D4F">
        <w:t>)</w:t>
      </w:r>
      <w:bookmarkEnd w:id="75"/>
      <w:bookmarkEnd w:id="76"/>
      <w:bookmarkEnd w:id="77"/>
    </w:p>
    <w:p w14:paraId="72EADD87" w14:textId="62675A0F" w:rsidR="006603FE" w:rsidRPr="002A2B49" w:rsidRDefault="00B47560" w:rsidP="00B47560">
      <w:pPr>
        <w:pStyle w:val="BodyText"/>
      </w:pPr>
      <w:proofErr w:type="gramStart"/>
      <w:r w:rsidRPr="00A1677E">
        <w:t>Completed.</w:t>
      </w:r>
      <w:proofErr w:type="gramEnd"/>
      <w:r w:rsidRPr="00A1677E">
        <w:t xml:space="preserve">  </w:t>
      </w:r>
      <w:proofErr w:type="gramStart"/>
      <w:r w:rsidRPr="00A1677E">
        <w:t>Approved at the 5</w:t>
      </w:r>
      <w:r>
        <w:t>5</w:t>
      </w:r>
      <w:r w:rsidRPr="00A1677E">
        <w:rPr>
          <w:vertAlign w:val="superscript"/>
        </w:rPr>
        <w:t>th</w:t>
      </w:r>
      <w:r w:rsidRPr="00A1677E">
        <w:t xml:space="preserve"> session of the Council.</w:t>
      </w:r>
      <w:proofErr w:type="gramEnd"/>
    </w:p>
    <w:p w14:paraId="37416CA5" w14:textId="1A46EFD6" w:rsidR="006603FE" w:rsidRDefault="00C14604" w:rsidP="00C14604">
      <w:pPr>
        <w:pStyle w:val="Heading2"/>
        <w:tabs>
          <w:tab w:val="clear" w:pos="851"/>
          <w:tab w:val="left" w:pos="709"/>
        </w:tabs>
        <w:ind w:left="709" w:hanging="709"/>
      </w:pPr>
      <w:bookmarkStart w:id="78" w:name="_Toc369864144"/>
      <w:r>
        <w:t>Develop and update</w:t>
      </w:r>
      <w:r w:rsidRPr="002C2172">
        <w:t xml:space="preserve"> I</w:t>
      </w:r>
      <w:r>
        <w:t>ALA Recommendation</w:t>
      </w:r>
      <w:r w:rsidRPr="002C2172">
        <w:t xml:space="preserve"> O-113 on the Marking of fixed bridges over navigable waters, also considering the marking of overhead power </w:t>
      </w:r>
      <w:proofErr w:type="gramStart"/>
      <w:r w:rsidRPr="002C2172">
        <w:t>lines</w:t>
      </w:r>
      <w:r>
        <w:t xml:space="preserve"> </w:t>
      </w:r>
      <w:r w:rsidRPr="00B634E1">
        <w:t xml:space="preserve"> (</w:t>
      </w:r>
      <w:proofErr w:type="gramEnd"/>
      <w:r w:rsidRPr="007F1984">
        <w:rPr>
          <w:highlight w:val="yellow"/>
        </w:rPr>
        <w:t xml:space="preserve">Task </w:t>
      </w:r>
      <w:r>
        <w:rPr>
          <w:highlight w:val="yellow"/>
        </w:rPr>
        <w:t>10</w:t>
      </w:r>
      <w:r w:rsidRPr="007F1984">
        <w:rPr>
          <w:highlight w:val="yellow"/>
        </w:rPr>
        <w:t>*</w:t>
      </w:r>
      <w:r w:rsidRPr="00B634E1">
        <w:t>)</w:t>
      </w:r>
      <w:bookmarkEnd w:id="78"/>
      <w:r>
        <w:t xml:space="preserve">  </w:t>
      </w:r>
    </w:p>
    <w:p w14:paraId="2C6E985A" w14:textId="56B89BAF" w:rsidR="00C14604" w:rsidRPr="00C14604" w:rsidRDefault="006C3015" w:rsidP="00C14604">
      <w:pPr>
        <w:pStyle w:val="BodyText"/>
        <w:rPr>
          <w:lang w:eastAsia="de-DE"/>
        </w:rPr>
      </w:pPr>
      <w:proofErr w:type="gramStart"/>
      <w:r w:rsidRPr="00A1677E">
        <w:t>Completed.</w:t>
      </w:r>
      <w:proofErr w:type="gramEnd"/>
      <w:r w:rsidRPr="00A1677E">
        <w:t xml:space="preserve">  </w:t>
      </w:r>
      <w:proofErr w:type="gramStart"/>
      <w:r w:rsidRPr="00A1677E">
        <w:t>Approved at the 5</w:t>
      </w:r>
      <w:r>
        <w:t>2</w:t>
      </w:r>
      <w:r>
        <w:rPr>
          <w:vertAlign w:val="superscript"/>
        </w:rPr>
        <w:t>nd</w:t>
      </w:r>
      <w:r w:rsidRPr="00A1677E">
        <w:t xml:space="preserve"> session of the Council.</w:t>
      </w:r>
      <w:proofErr w:type="gramEnd"/>
    </w:p>
    <w:p w14:paraId="35A13175" w14:textId="089FD324" w:rsidR="006603FE" w:rsidRDefault="00C14604" w:rsidP="00C14604">
      <w:pPr>
        <w:pStyle w:val="Heading2"/>
        <w:tabs>
          <w:tab w:val="clear" w:pos="851"/>
          <w:tab w:val="left" w:pos="709"/>
        </w:tabs>
        <w:ind w:left="709" w:hanging="709"/>
      </w:pPr>
      <w:bookmarkStart w:id="79" w:name="_Toc369864145"/>
      <w:r w:rsidRPr="002C2172">
        <w:t xml:space="preserve">Review IALA Recommendation </w:t>
      </w:r>
      <w:r>
        <w:t>O</w:t>
      </w:r>
      <w:r w:rsidRPr="002C2172">
        <w:t>-104 of 19</w:t>
      </w:r>
      <w:r>
        <w:t>9</w:t>
      </w:r>
      <w:r w:rsidRPr="002C2172">
        <w:t xml:space="preserve">8, for off station Signals for Major Floating Aids to Navigation and extended to considerations of Buoys of Primary Navigation Significance (BPNS) and so called </w:t>
      </w:r>
      <w:proofErr w:type="spellStart"/>
      <w:proofErr w:type="gramStart"/>
      <w:r w:rsidRPr="002C2172">
        <w:t>Superbuoys</w:t>
      </w:r>
      <w:proofErr w:type="spellEnd"/>
      <w:r>
        <w:t xml:space="preserve"> </w:t>
      </w:r>
      <w:r w:rsidRPr="00B634E1">
        <w:t xml:space="preserve"> (</w:t>
      </w:r>
      <w:proofErr w:type="gramEnd"/>
      <w:r w:rsidRPr="007F1984">
        <w:rPr>
          <w:highlight w:val="yellow"/>
        </w:rPr>
        <w:t xml:space="preserve">Task </w:t>
      </w:r>
      <w:r>
        <w:rPr>
          <w:highlight w:val="yellow"/>
        </w:rPr>
        <w:t>11</w:t>
      </w:r>
      <w:r w:rsidRPr="007F1984">
        <w:rPr>
          <w:highlight w:val="yellow"/>
        </w:rPr>
        <w:t>*</w:t>
      </w:r>
      <w:r w:rsidRPr="00B634E1">
        <w:t>)</w:t>
      </w:r>
      <w:bookmarkEnd w:id="79"/>
      <w:r>
        <w:t xml:space="preserve">  </w:t>
      </w:r>
    </w:p>
    <w:p w14:paraId="6BD6F887" w14:textId="11FF63F6" w:rsidR="006603FE" w:rsidRDefault="00C14604" w:rsidP="00C14604">
      <w:pPr>
        <w:pStyle w:val="BodyText"/>
      </w:pPr>
      <w:r>
        <w:t xml:space="preserve"> </w:t>
      </w:r>
      <w:proofErr w:type="gramStart"/>
      <w:r w:rsidRPr="00A1677E">
        <w:t>Completed.</w:t>
      </w:r>
      <w:proofErr w:type="gramEnd"/>
      <w:r w:rsidRPr="00A1677E">
        <w:t xml:space="preserve">  </w:t>
      </w:r>
      <w:proofErr w:type="gramStart"/>
      <w:r w:rsidRPr="00C14604">
        <w:t>Approved</w:t>
      </w:r>
      <w:r w:rsidRPr="00A1677E">
        <w:t xml:space="preserve"> at the 5</w:t>
      </w:r>
      <w:r w:rsidR="00A438BA">
        <w:t>3</w:t>
      </w:r>
      <w:r w:rsidR="00A438BA" w:rsidRPr="00A438BA">
        <w:rPr>
          <w:vertAlign w:val="superscript"/>
        </w:rPr>
        <w:t>rd</w:t>
      </w:r>
      <w:r w:rsidRPr="00A1677E">
        <w:t xml:space="preserve"> session of the Council.</w:t>
      </w:r>
      <w:proofErr w:type="gramEnd"/>
    </w:p>
    <w:p w14:paraId="0036B511" w14:textId="4E74472A" w:rsidR="007C5A20" w:rsidRDefault="007C5A20" w:rsidP="00C14604">
      <w:pPr>
        <w:pStyle w:val="Heading2"/>
        <w:tabs>
          <w:tab w:val="clear" w:pos="851"/>
          <w:tab w:val="left" w:pos="709"/>
        </w:tabs>
        <w:ind w:left="709" w:hanging="709"/>
      </w:pPr>
      <w:bookmarkStart w:id="80" w:name="_Toc369864146"/>
      <w:r>
        <w:t xml:space="preserve">Co-operate with the other Committees in the project for AtoN Status / information </w:t>
      </w:r>
      <w:r w:rsidRPr="00C14604">
        <w:t>exchange</w:t>
      </w:r>
      <w:r>
        <w:t xml:space="preserve"> and associated metadata (</w:t>
      </w:r>
      <w:r w:rsidRPr="007C5A20">
        <w:rPr>
          <w:highlight w:val="yellow"/>
        </w:rPr>
        <w:t>Task13*</w:t>
      </w:r>
      <w:r>
        <w:t>)</w:t>
      </w:r>
      <w:bookmarkEnd w:id="80"/>
    </w:p>
    <w:p w14:paraId="75134B6A" w14:textId="06A2F940" w:rsidR="007C5A20" w:rsidRPr="007C5A20" w:rsidRDefault="007C5A20" w:rsidP="007C5A20">
      <w:pPr>
        <w:pStyle w:val="BodyText"/>
        <w:rPr>
          <w:lang w:eastAsia="de-DE"/>
        </w:rPr>
      </w:pPr>
      <w:proofErr w:type="gramStart"/>
      <w:r w:rsidRPr="00A1677E">
        <w:t>Completed.</w:t>
      </w:r>
      <w:proofErr w:type="gramEnd"/>
    </w:p>
    <w:p w14:paraId="25F31F12" w14:textId="58FBBEF2" w:rsidR="007C5A20" w:rsidRDefault="007C5A20" w:rsidP="00C14604">
      <w:pPr>
        <w:pStyle w:val="Heading2"/>
        <w:tabs>
          <w:tab w:val="clear" w:pos="851"/>
          <w:tab w:val="left" w:pos="709"/>
        </w:tabs>
        <w:ind w:left="709" w:hanging="709"/>
      </w:pPr>
      <w:bookmarkStart w:id="81" w:name="_Toc369864147"/>
      <w:r w:rsidRPr="002C2172">
        <w:t xml:space="preserve">Examine the use of Audible Signals as aids to navigation and develop an </w:t>
      </w:r>
      <w:r>
        <w:t xml:space="preserve">IALA Guideline on their future – in conjunction with the EEP Committee </w:t>
      </w:r>
      <w:r w:rsidRPr="00B634E1">
        <w:t xml:space="preserve"> (</w:t>
      </w:r>
      <w:r w:rsidRPr="007F1984">
        <w:rPr>
          <w:highlight w:val="yellow"/>
        </w:rPr>
        <w:t xml:space="preserve">Task </w:t>
      </w:r>
      <w:r>
        <w:rPr>
          <w:highlight w:val="yellow"/>
        </w:rPr>
        <w:t>14</w:t>
      </w:r>
      <w:r w:rsidRPr="007F1984">
        <w:rPr>
          <w:highlight w:val="yellow"/>
        </w:rPr>
        <w:t>*</w:t>
      </w:r>
      <w:r w:rsidRPr="00B634E1">
        <w:t>)</w:t>
      </w:r>
      <w:bookmarkEnd w:id="81"/>
    </w:p>
    <w:p w14:paraId="65749B2F" w14:textId="684C8C57" w:rsidR="007C5A20" w:rsidRPr="007C5A20" w:rsidRDefault="00303411" w:rsidP="007C5A20">
      <w:pPr>
        <w:pStyle w:val="BodyText"/>
        <w:rPr>
          <w:lang w:eastAsia="de-DE"/>
        </w:rPr>
      </w:pPr>
      <w:proofErr w:type="gramStart"/>
      <w:r w:rsidRPr="00A1677E">
        <w:t>Completed.</w:t>
      </w:r>
      <w:proofErr w:type="gramEnd"/>
      <w:r w:rsidRPr="00A1677E">
        <w:t xml:space="preserve">  </w:t>
      </w:r>
      <w:proofErr w:type="gramStart"/>
      <w:r w:rsidRPr="00A1677E">
        <w:t>Approved at the 5</w:t>
      </w:r>
      <w:r>
        <w:t>4</w:t>
      </w:r>
      <w:r w:rsidRPr="00A1677E">
        <w:rPr>
          <w:vertAlign w:val="superscript"/>
        </w:rPr>
        <w:t>th</w:t>
      </w:r>
      <w:r w:rsidRPr="00A1677E">
        <w:t xml:space="preserve"> session of the Council.</w:t>
      </w:r>
      <w:proofErr w:type="gramEnd"/>
    </w:p>
    <w:p w14:paraId="2A34143B" w14:textId="2E54AE1B" w:rsidR="007C5A20" w:rsidRDefault="007C5A20" w:rsidP="00C14604">
      <w:pPr>
        <w:pStyle w:val="Heading2"/>
        <w:tabs>
          <w:tab w:val="clear" w:pos="851"/>
          <w:tab w:val="left" w:pos="709"/>
        </w:tabs>
      </w:pPr>
      <w:bookmarkStart w:id="82" w:name="_Toc369864148"/>
      <w:r w:rsidRPr="00453404">
        <w:t>Review ANM Recommendations &amp; Guidelines for updating</w:t>
      </w:r>
      <w:r w:rsidRPr="002F1AA6">
        <w:t xml:space="preserve"> (</w:t>
      </w:r>
      <w:r w:rsidRPr="002F1AA6">
        <w:rPr>
          <w:highlight w:val="yellow"/>
        </w:rPr>
        <w:t>Task16*</w:t>
      </w:r>
      <w:r w:rsidRPr="002F1AA6">
        <w:t>)</w:t>
      </w:r>
      <w:bookmarkEnd w:id="82"/>
    </w:p>
    <w:p w14:paraId="68AF7B7D" w14:textId="21AB93D0" w:rsidR="007C5A20" w:rsidRDefault="00E8628F" w:rsidP="007C5A20">
      <w:pPr>
        <w:pStyle w:val="BodyText"/>
        <w:rPr>
          <w:lang w:eastAsia="de-DE"/>
        </w:rPr>
      </w:pPr>
      <w:r>
        <w:rPr>
          <w:lang w:eastAsia="de-DE"/>
        </w:rPr>
        <w:t>Input paper ANM21-9.9 (working paper) refers.</w:t>
      </w:r>
    </w:p>
    <w:p w14:paraId="2F215F60" w14:textId="68930D6B" w:rsidR="007C5A20" w:rsidRDefault="00E8628F" w:rsidP="007C5A20">
      <w:pPr>
        <w:pStyle w:val="BodyText"/>
        <w:rPr>
          <w:lang w:eastAsia="de-DE"/>
        </w:rPr>
      </w:pPr>
      <w:r>
        <w:rPr>
          <w:lang w:eastAsia="de-DE"/>
        </w:rPr>
        <w:t>For this on-going activity</w:t>
      </w:r>
      <w:r w:rsidR="00303411">
        <w:rPr>
          <w:lang w:eastAsia="de-DE"/>
        </w:rPr>
        <w:t xml:space="preserve"> the</w:t>
      </w:r>
      <w:r>
        <w:rPr>
          <w:lang w:eastAsia="de-DE"/>
        </w:rPr>
        <w:t xml:space="preserve"> working </w:t>
      </w:r>
      <w:r w:rsidR="00303411">
        <w:rPr>
          <w:lang w:eastAsia="de-DE"/>
        </w:rPr>
        <w:t>paper</w:t>
      </w:r>
      <w:r>
        <w:rPr>
          <w:lang w:eastAsia="de-DE"/>
        </w:rPr>
        <w:t xml:space="preserve"> was reviewed</w:t>
      </w:r>
      <w:r w:rsidR="00B726CC">
        <w:rPr>
          <w:lang w:eastAsia="de-DE"/>
        </w:rPr>
        <w:t>,</w:t>
      </w:r>
      <w:r>
        <w:rPr>
          <w:lang w:eastAsia="de-DE"/>
        </w:rPr>
        <w:t xml:space="preserve"> amended</w:t>
      </w:r>
      <w:r w:rsidR="00B726CC">
        <w:rPr>
          <w:lang w:eastAsia="de-DE"/>
        </w:rPr>
        <w:t xml:space="preserve"> and completed for this working period</w:t>
      </w:r>
      <w:r>
        <w:rPr>
          <w:lang w:eastAsia="de-DE"/>
        </w:rPr>
        <w:t xml:space="preserve">. </w:t>
      </w:r>
      <w:r w:rsidR="00B726CC">
        <w:rPr>
          <w:lang w:eastAsia="de-DE"/>
        </w:rPr>
        <w:t>It stays as a</w:t>
      </w:r>
      <w:r w:rsidR="00303411">
        <w:rPr>
          <w:lang w:eastAsia="de-DE"/>
        </w:rPr>
        <w:t xml:space="preserve"> working paper</w:t>
      </w:r>
      <w:r>
        <w:rPr>
          <w:lang w:eastAsia="de-DE"/>
        </w:rPr>
        <w:t xml:space="preserve"> </w:t>
      </w:r>
      <w:r w:rsidR="00B726CC">
        <w:rPr>
          <w:lang w:eastAsia="de-DE"/>
        </w:rPr>
        <w:t xml:space="preserve">and </w:t>
      </w:r>
      <w:r>
        <w:rPr>
          <w:lang w:eastAsia="de-DE"/>
        </w:rPr>
        <w:t xml:space="preserve">will be forwarded to ANM22 for further </w:t>
      </w:r>
      <w:r w:rsidR="00B726CC">
        <w:rPr>
          <w:lang w:eastAsia="de-DE"/>
        </w:rPr>
        <w:t>consideration in the future</w:t>
      </w:r>
      <w:r>
        <w:rPr>
          <w:lang w:eastAsia="de-DE"/>
        </w:rPr>
        <w:t>.</w:t>
      </w:r>
    </w:p>
    <w:p w14:paraId="3C00320A" w14:textId="4E72199E" w:rsidR="00E8628F" w:rsidRDefault="00E8628F" w:rsidP="00E8628F">
      <w:pPr>
        <w:pStyle w:val="ActionItem"/>
      </w:pPr>
      <w:r>
        <w:t>Action item</w:t>
      </w:r>
    </w:p>
    <w:p w14:paraId="4CAAC5C6" w14:textId="5ADEA90F" w:rsidR="00E8628F" w:rsidRPr="00E8628F" w:rsidRDefault="00E8628F" w:rsidP="00E8628F">
      <w:pPr>
        <w:pStyle w:val="ActionIALA"/>
      </w:pPr>
      <w:bookmarkStart w:id="83" w:name="_Toc369864179"/>
      <w:r>
        <w:lastRenderedPageBreak/>
        <w:t xml:space="preserve">The </w:t>
      </w:r>
      <w:r w:rsidRPr="001B7F39">
        <w:t xml:space="preserve">Secretariat is requested to forward </w:t>
      </w:r>
      <w:r>
        <w:t>the amended working paper on Documents Managed by the ANM Committee (ANM21-13.2.2.1)</w:t>
      </w:r>
      <w:r w:rsidRPr="001B7F39">
        <w:t xml:space="preserve"> to </w:t>
      </w:r>
      <w:r>
        <w:t xml:space="preserve">ANM22 for further </w:t>
      </w:r>
      <w:r w:rsidR="00F70ECA">
        <w:t>consideration in the working period 2014-2018</w:t>
      </w:r>
      <w:r>
        <w:t>.</w:t>
      </w:r>
      <w:bookmarkEnd w:id="83"/>
    </w:p>
    <w:p w14:paraId="2AF8E577" w14:textId="4BA2CB6C" w:rsidR="007C5A20" w:rsidRDefault="007C5A20" w:rsidP="00C14604">
      <w:pPr>
        <w:pStyle w:val="Heading2"/>
        <w:tabs>
          <w:tab w:val="clear" w:pos="851"/>
          <w:tab w:val="left" w:pos="709"/>
        </w:tabs>
        <w:ind w:left="709" w:hanging="709"/>
      </w:pPr>
      <w:bookmarkStart w:id="84" w:name="_Toc369864149"/>
      <w:r w:rsidRPr="00453404">
        <w:t>Update IALA Guideline 1058 on the use of simulation as a tool for waterway design and AtoN planning</w:t>
      </w:r>
      <w:r w:rsidRPr="002F1AA6">
        <w:t xml:space="preserve"> (</w:t>
      </w:r>
      <w:r w:rsidRPr="002F1AA6">
        <w:rPr>
          <w:highlight w:val="yellow"/>
        </w:rPr>
        <w:t>Task17*</w:t>
      </w:r>
      <w:r w:rsidRPr="002F1AA6">
        <w:t>)</w:t>
      </w:r>
      <w:bookmarkEnd w:id="84"/>
    </w:p>
    <w:p w14:paraId="1402D49A" w14:textId="3D96069F" w:rsidR="007C5A20" w:rsidRPr="007C5A20" w:rsidRDefault="007C5A20" w:rsidP="007C5A20">
      <w:pPr>
        <w:pStyle w:val="BodyText"/>
        <w:rPr>
          <w:lang w:eastAsia="de-DE"/>
        </w:rPr>
      </w:pPr>
      <w:proofErr w:type="gramStart"/>
      <w:r w:rsidRPr="00A1677E">
        <w:t>Completed.</w:t>
      </w:r>
      <w:proofErr w:type="gramEnd"/>
      <w:r w:rsidR="006C3015">
        <w:t xml:space="preserve"> </w:t>
      </w:r>
      <w:proofErr w:type="gramStart"/>
      <w:r w:rsidR="006C3015" w:rsidRPr="00A1677E">
        <w:t>Approved at the 5</w:t>
      </w:r>
      <w:r w:rsidR="006C3015">
        <w:t>1</w:t>
      </w:r>
      <w:r w:rsidR="00B726CC">
        <w:rPr>
          <w:vertAlign w:val="superscript"/>
        </w:rPr>
        <w:t>st</w:t>
      </w:r>
      <w:r w:rsidR="006C3015" w:rsidRPr="00A1677E">
        <w:t xml:space="preserve"> session of the Council</w:t>
      </w:r>
      <w:r w:rsidR="00B726CC">
        <w:t>.</w:t>
      </w:r>
      <w:proofErr w:type="gramEnd"/>
    </w:p>
    <w:p w14:paraId="2987CB64" w14:textId="7BD8FC2B" w:rsidR="007C5A20" w:rsidRDefault="007C5A20" w:rsidP="00C14604">
      <w:pPr>
        <w:pStyle w:val="Heading2"/>
        <w:tabs>
          <w:tab w:val="clear" w:pos="851"/>
          <w:tab w:val="left" w:pos="709"/>
        </w:tabs>
        <w:ind w:left="709" w:hanging="709"/>
      </w:pPr>
      <w:bookmarkStart w:id="85" w:name="_Toc369864150"/>
      <w:r w:rsidRPr="00453404">
        <w:t>Develop a supplementary Guideline to 1058 providing technical detail for simulator providers and procurers of simulation to ensure appropriate components and quality for AtoN features</w:t>
      </w:r>
      <w:r w:rsidRPr="002F1AA6">
        <w:t xml:space="preserve"> (</w:t>
      </w:r>
      <w:r w:rsidRPr="002F1AA6">
        <w:rPr>
          <w:highlight w:val="yellow"/>
        </w:rPr>
        <w:t>Task 18*</w:t>
      </w:r>
      <w:r w:rsidRPr="002F1AA6">
        <w:t>)</w:t>
      </w:r>
      <w:bookmarkEnd w:id="85"/>
    </w:p>
    <w:p w14:paraId="44EE361C" w14:textId="1E3D3031" w:rsidR="007C5A20" w:rsidRPr="007C5A20" w:rsidRDefault="00C14604" w:rsidP="007C5A20">
      <w:pPr>
        <w:pStyle w:val="BodyText"/>
        <w:rPr>
          <w:lang w:eastAsia="de-DE"/>
        </w:rPr>
      </w:pPr>
      <w:proofErr w:type="gramStart"/>
      <w:r w:rsidRPr="00A1677E">
        <w:t>Completed.</w:t>
      </w:r>
      <w:proofErr w:type="gramEnd"/>
      <w:r w:rsidRPr="00A1677E">
        <w:t xml:space="preserve">  </w:t>
      </w:r>
      <w:proofErr w:type="gramStart"/>
      <w:r w:rsidRPr="00A1677E">
        <w:t>Approved at the 5</w:t>
      </w:r>
      <w:r>
        <w:t>5</w:t>
      </w:r>
      <w:r w:rsidRPr="00A1677E">
        <w:rPr>
          <w:vertAlign w:val="superscript"/>
        </w:rPr>
        <w:t>th</w:t>
      </w:r>
      <w:r w:rsidRPr="00A1677E">
        <w:t xml:space="preserve"> session of the Council.</w:t>
      </w:r>
      <w:proofErr w:type="gramEnd"/>
    </w:p>
    <w:p w14:paraId="004112CE" w14:textId="4E4EED30" w:rsidR="007C5A20" w:rsidRPr="007C5A20" w:rsidRDefault="007C5A20" w:rsidP="007C5A20">
      <w:pPr>
        <w:pStyle w:val="Heading2"/>
      </w:pPr>
      <w:bookmarkStart w:id="86" w:name="_Toc369864151"/>
      <w:r w:rsidRPr="00453404">
        <w:t>Review IALA Recommendation O-130 on Categorisation and Availability Objectives for Short Range Aids to Navigation</w:t>
      </w:r>
      <w:r w:rsidRPr="002F1AA6">
        <w:t xml:space="preserve"> (</w:t>
      </w:r>
      <w:r w:rsidRPr="002F1AA6">
        <w:rPr>
          <w:highlight w:val="yellow"/>
        </w:rPr>
        <w:t>Task 19*</w:t>
      </w:r>
      <w:r w:rsidRPr="002F1AA6">
        <w:t>)</w:t>
      </w:r>
      <w:bookmarkEnd w:id="86"/>
    </w:p>
    <w:p w14:paraId="7AFBCEDA" w14:textId="22429132" w:rsidR="007C5A20" w:rsidRPr="007C5A20" w:rsidRDefault="007C5A20" w:rsidP="007C5A20">
      <w:pPr>
        <w:pStyle w:val="BodyText"/>
        <w:rPr>
          <w:lang w:eastAsia="de-DE"/>
        </w:rPr>
      </w:pPr>
      <w:proofErr w:type="gramStart"/>
      <w:r w:rsidRPr="00A1677E">
        <w:t>Completed.</w:t>
      </w:r>
      <w:proofErr w:type="gramEnd"/>
      <w:r w:rsidR="00B726CC">
        <w:t xml:space="preserve"> </w:t>
      </w:r>
      <w:proofErr w:type="gramStart"/>
      <w:r w:rsidR="00B726CC" w:rsidRPr="00A1677E">
        <w:t>Approved at the 5</w:t>
      </w:r>
      <w:r w:rsidR="00B726CC">
        <w:t>1</w:t>
      </w:r>
      <w:r w:rsidR="00B726CC">
        <w:rPr>
          <w:vertAlign w:val="superscript"/>
        </w:rPr>
        <w:t>st</w:t>
      </w:r>
      <w:r w:rsidR="00B726CC" w:rsidRPr="00A1677E">
        <w:t xml:space="preserve"> session of the Council</w:t>
      </w:r>
      <w:r w:rsidR="00B726CC">
        <w:t>.</w:t>
      </w:r>
      <w:proofErr w:type="gramEnd"/>
    </w:p>
    <w:p w14:paraId="75DEF255" w14:textId="2772B800" w:rsidR="006023A0" w:rsidRDefault="00A564D9" w:rsidP="005D70A9">
      <w:pPr>
        <w:pStyle w:val="Heading1"/>
      </w:pPr>
      <w:bookmarkStart w:id="87" w:name="_Toc369864152"/>
      <w:r w:rsidRPr="000F5B22">
        <w:t>Develop a Recommendation for navigational safety matters within Marine Spatial Planning</w:t>
      </w:r>
      <w:r w:rsidR="00944C69" w:rsidRPr="000F5B22">
        <w:t xml:space="preserve"> </w:t>
      </w:r>
      <w:r w:rsidRPr="000F5B22">
        <w:t>(</w:t>
      </w:r>
      <w:r w:rsidRPr="000F5B22">
        <w:rPr>
          <w:highlight w:val="yellow"/>
        </w:rPr>
        <w:t>Task 15*</w:t>
      </w:r>
      <w:r w:rsidRPr="000F5B22">
        <w:t>)</w:t>
      </w:r>
      <w:bookmarkEnd w:id="87"/>
    </w:p>
    <w:p w14:paraId="44C570E0" w14:textId="3420E0C7" w:rsidR="00266647" w:rsidRDefault="00266647" w:rsidP="00266647">
      <w:pPr>
        <w:pStyle w:val="BodyText"/>
      </w:pPr>
      <w:r>
        <w:t>This task was appointed to WG2.</w:t>
      </w:r>
    </w:p>
    <w:p w14:paraId="30F39990" w14:textId="77777777" w:rsidR="00266647" w:rsidRDefault="00266647" w:rsidP="00266647">
      <w:pPr>
        <w:pStyle w:val="BodyText"/>
      </w:pPr>
      <w:r>
        <w:t>Task Leader:</w:t>
      </w:r>
      <w:r>
        <w:tab/>
        <w:t xml:space="preserve">Ernst Bolt  </w:t>
      </w:r>
      <w:r>
        <w:tab/>
        <w:t xml:space="preserve">Assisted by:  Bjorn Erik </w:t>
      </w:r>
      <w:proofErr w:type="spellStart"/>
      <w:r>
        <w:t>Krosness</w:t>
      </w:r>
      <w:proofErr w:type="spellEnd"/>
    </w:p>
    <w:p w14:paraId="7CCE12A0" w14:textId="77777777" w:rsidR="00266647" w:rsidRPr="00CA687F" w:rsidRDefault="00266647" w:rsidP="00266647">
      <w:pPr>
        <w:pStyle w:val="BodyText"/>
      </w:pPr>
      <w:r w:rsidRPr="00CA687F">
        <w:t>The following input papers refer:</w:t>
      </w:r>
    </w:p>
    <w:p w14:paraId="08AD9198" w14:textId="49519E47" w:rsidR="00266647" w:rsidRDefault="00266647" w:rsidP="00266647">
      <w:pPr>
        <w:pStyle w:val="BodyText"/>
        <w:ind w:left="1276" w:hanging="1276"/>
        <w:rPr>
          <w:rFonts w:cs="Arial"/>
        </w:rPr>
      </w:pPr>
      <w:r>
        <w:rPr>
          <w:rFonts w:cs="Arial"/>
        </w:rPr>
        <w:t>ANM21-4.5</w:t>
      </w:r>
      <w:r w:rsidRPr="00CA687F">
        <w:rPr>
          <w:rFonts w:cs="Arial"/>
        </w:rPr>
        <w:t xml:space="preserve"> - Report of MSP workshop</w:t>
      </w:r>
    </w:p>
    <w:p w14:paraId="05B7254D" w14:textId="2538810A" w:rsidR="00266647" w:rsidRPr="00CA687F" w:rsidRDefault="00266647" w:rsidP="00266647">
      <w:pPr>
        <w:pStyle w:val="BodyText"/>
        <w:ind w:left="1276" w:hanging="1276"/>
        <w:rPr>
          <w:rFonts w:cs="Arial"/>
        </w:rPr>
      </w:pPr>
      <w:r>
        <w:rPr>
          <w:rFonts w:cs="Arial"/>
        </w:rPr>
        <w:t>ANM21-4.5.2</w:t>
      </w:r>
      <w:r w:rsidRPr="00CA687F">
        <w:rPr>
          <w:rFonts w:cs="Arial"/>
        </w:rPr>
        <w:t xml:space="preserve"> - MSP WG1 Planning process / legislation (step by step process)</w:t>
      </w:r>
    </w:p>
    <w:p w14:paraId="5E1EAD79" w14:textId="3FE65479" w:rsidR="00266647" w:rsidRPr="00CA687F" w:rsidRDefault="00266647" w:rsidP="00266647">
      <w:pPr>
        <w:pStyle w:val="BodyText"/>
        <w:ind w:left="1276" w:hanging="1276"/>
        <w:rPr>
          <w:rFonts w:cs="Arial"/>
        </w:rPr>
      </w:pPr>
      <w:r>
        <w:rPr>
          <w:rFonts w:cs="Arial"/>
        </w:rPr>
        <w:t xml:space="preserve">ANM21-4.5.3 </w:t>
      </w:r>
      <w:r w:rsidRPr="00CA687F">
        <w:rPr>
          <w:rFonts w:cs="Arial"/>
        </w:rPr>
        <w:t>- MSP WG2 Use of GIS in planning process</w:t>
      </w:r>
    </w:p>
    <w:p w14:paraId="59F1E521" w14:textId="748FEF80" w:rsidR="00266647" w:rsidRPr="00CA687F" w:rsidRDefault="00266647" w:rsidP="00266647">
      <w:pPr>
        <w:pStyle w:val="BodyText"/>
        <w:ind w:left="1276" w:hanging="1276"/>
        <w:rPr>
          <w:rFonts w:cs="Arial"/>
        </w:rPr>
      </w:pPr>
      <w:r>
        <w:rPr>
          <w:rFonts w:cs="Arial"/>
        </w:rPr>
        <w:t>ANM21-4.5.4</w:t>
      </w:r>
      <w:r w:rsidRPr="00CA687F">
        <w:rPr>
          <w:rFonts w:cs="Arial"/>
        </w:rPr>
        <w:t xml:space="preserve"> - MSP WG3 Risk assessment and mitigation</w:t>
      </w:r>
    </w:p>
    <w:p w14:paraId="2FF00B97" w14:textId="2C8073F1" w:rsidR="00266647" w:rsidRPr="00CA687F" w:rsidRDefault="00266647" w:rsidP="00266647">
      <w:pPr>
        <w:pStyle w:val="BodyText"/>
      </w:pPr>
      <w:r w:rsidRPr="00A40394">
        <w:t xml:space="preserve">The information produced during the MSP Workshop was gathered, sorted and structured into </w:t>
      </w:r>
      <w:r>
        <w:t>the IALA Guideline format</w:t>
      </w:r>
      <w:r w:rsidR="000B16A7">
        <w:t xml:space="preserve"> which is considered more appropriate by the Committee</w:t>
      </w:r>
      <w:r>
        <w:t>. The table of contents was set up and the process of transforming the meeting notes into a readable text initiated.</w:t>
      </w:r>
      <w:r w:rsidRPr="00A40394">
        <w:t xml:space="preserve"> </w:t>
      </w:r>
    </w:p>
    <w:p w14:paraId="136C8E06" w14:textId="25A84E02" w:rsidR="006023A0" w:rsidRDefault="006023A0" w:rsidP="006023A0">
      <w:pPr>
        <w:pStyle w:val="ActionItem"/>
      </w:pPr>
      <w:r>
        <w:t>Action</w:t>
      </w:r>
      <w:r w:rsidR="00266647">
        <w:t xml:space="preserve"> item</w:t>
      </w:r>
    </w:p>
    <w:p w14:paraId="15FABD68" w14:textId="70271046" w:rsidR="006023A0" w:rsidRPr="006023A0" w:rsidRDefault="006023A0" w:rsidP="006023A0">
      <w:pPr>
        <w:pStyle w:val="ActionIALA"/>
      </w:pPr>
      <w:bookmarkStart w:id="88" w:name="_Toc369864180"/>
      <w:r>
        <w:t xml:space="preserve">The Secretariat is requested to forward the </w:t>
      </w:r>
      <w:r w:rsidR="00266647">
        <w:t>Working Paper</w:t>
      </w:r>
      <w:r>
        <w:t xml:space="preserve"> on Navigational Safety within MSP (ANM21-13.2</w:t>
      </w:r>
      <w:r w:rsidR="00734672">
        <w:t xml:space="preserve">.2.2) to ANM22 for </w:t>
      </w:r>
      <w:r w:rsidR="00266647">
        <w:t>consideration</w:t>
      </w:r>
      <w:r w:rsidR="00734672">
        <w:t>.</w:t>
      </w:r>
      <w:bookmarkEnd w:id="88"/>
    </w:p>
    <w:p w14:paraId="1D2731B6" w14:textId="77777777" w:rsidR="0023595F" w:rsidRDefault="0023595F" w:rsidP="0023595F">
      <w:pPr>
        <w:pStyle w:val="Heading1"/>
        <w:tabs>
          <w:tab w:val="num" w:pos="567"/>
        </w:tabs>
      </w:pPr>
      <w:bookmarkStart w:id="89" w:name="_Toc368474836"/>
      <w:bookmarkStart w:id="90" w:name="_Toc369864153"/>
      <w:r>
        <w:t>Review of Current Work Programme (2010 – 2014)</w:t>
      </w:r>
      <w:bookmarkEnd w:id="89"/>
      <w:bookmarkEnd w:id="90"/>
    </w:p>
    <w:p w14:paraId="03AAC6F9" w14:textId="64416B37" w:rsidR="0023595F" w:rsidRDefault="0023595F" w:rsidP="0023595F">
      <w:pPr>
        <w:pStyle w:val="BodyText"/>
        <w:rPr>
          <w:lang w:eastAsia="de-DE"/>
        </w:rPr>
      </w:pPr>
      <w:r w:rsidRPr="00A1677E">
        <w:t xml:space="preserve">Input paper </w:t>
      </w:r>
      <w:r w:rsidR="0050336F">
        <w:t>ANM21</w:t>
      </w:r>
      <w:r>
        <w:t>-1</w:t>
      </w:r>
      <w:r w:rsidR="0050336F">
        <w:t>1.1</w:t>
      </w:r>
      <w:r>
        <w:t xml:space="preserve"> </w:t>
      </w:r>
      <w:r w:rsidRPr="00A1677E">
        <w:t>refers.</w:t>
      </w:r>
    </w:p>
    <w:p w14:paraId="1DDC07E2" w14:textId="499FE63E" w:rsidR="0023595F" w:rsidRDefault="0023595F" w:rsidP="0050336F">
      <w:pPr>
        <w:pStyle w:val="BodyText"/>
      </w:pPr>
      <w:r>
        <w:t>The current work programme was not further reviewed.</w:t>
      </w:r>
    </w:p>
    <w:p w14:paraId="44CEE210" w14:textId="77777777" w:rsidR="00C4319A" w:rsidRDefault="00C4319A" w:rsidP="001142F8">
      <w:pPr>
        <w:pStyle w:val="Heading1"/>
      </w:pPr>
      <w:bookmarkStart w:id="91" w:name="_Toc369864154"/>
      <w:r w:rsidRPr="000F5B22">
        <w:t>Future Work Programme (201</w:t>
      </w:r>
      <w:r w:rsidR="00774A90" w:rsidRPr="000F5B22">
        <w:t>4</w:t>
      </w:r>
      <w:r w:rsidRPr="000F5B22">
        <w:t xml:space="preserve"> – 201</w:t>
      </w:r>
      <w:r w:rsidR="00774A90" w:rsidRPr="000F5B22">
        <w:t>8</w:t>
      </w:r>
      <w:r w:rsidRPr="000F5B22">
        <w:t>)</w:t>
      </w:r>
      <w:bookmarkEnd w:id="91"/>
    </w:p>
    <w:p w14:paraId="666C2C5D" w14:textId="5EEED1C3" w:rsidR="00AE2CB5" w:rsidRDefault="00AE2CB5" w:rsidP="00676B4B">
      <w:pPr>
        <w:pStyle w:val="BodyText"/>
      </w:pPr>
      <w:r w:rsidRPr="009F2AF0">
        <w:t>Input papers ANM21-12.1 refers.</w:t>
      </w:r>
    </w:p>
    <w:p w14:paraId="68E6865B" w14:textId="016855F7" w:rsidR="0050336F" w:rsidRDefault="00AE2CB5" w:rsidP="00676B4B">
      <w:pPr>
        <w:pStyle w:val="BodyText"/>
      </w:pPr>
      <w:r>
        <w:t>T</w:t>
      </w:r>
      <w:r w:rsidR="009F2AF0">
        <w:t xml:space="preserve">he following </w:t>
      </w:r>
      <w:r w:rsidR="00ED1A60">
        <w:t>actions</w:t>
      </w:r>
      <w:r w:rsidR="009F2AF0">
        <w:t xml:space="preserve"> related to the Future Work Programme</w:t>
      </w:r>
      <w:r>
        <w:t xml:space="preserve"> (2014-2018) were </w:t>
      </w:r>
      <w:r w:rsidR="00ED1A60">
        <w:t>done based on the input papers as referred</w:t>
      </w:r>
      <w:r>
        <w:t>.</w:t>
      </w:r>
    </w:p>
    <w:p w14:paraId="66535D3E" w14:textId="754D19CF" w:rsidR="009F2AF0" w:rsidRDefault="005E28A9" w:rsidP="009F2AF0">
      <w:pPr>
        <w:pStyle w:val="BodyText"/>
        <w:numPr>
          <w:ilvl w:val="0"/>
          <w:numId w:val="24"/>
        </w:numPr>
      </w:pPr>
      <w:r>
        <w:t xml:space="preserve">A liaison note </w:t>
      </w:r>
      <w:r w:rsidR="00ED1A60">
        <w:t xml:space="preserve">(ANM21-13.1.3.1) </w:t>
      </w:r>
      <w:r>
        <w:t xml:space="preserve">was drafted to the VTS Committee </w:t>
      </w:r>
      <w:r w:rsidR="009F2AF0">
        <w:t xml:space="preserve">on Disaster Recovery (input paper ANM21-12.1.2 refers). </w:t>
      </w:r>
    </w:p>
    <w:p w14:paraId="02B48DCA" w14:textId="538A516A" w:rsidR="009F2AF0" w:rsidRDefault="009F2AF0" w:rsidP="009F2AF0">
      <w:pPr>
        <w:pStyle w:val="BodyText"/>
        <w:numPr>
          <w:ilvl w:val="0"/>
          <w:numId w:val="24"/>
        </w:numPr>
      </w:pPr>
      <w:r>
        <w:t>The suggestion from the Netherlands regarding combining SAMSO</w:t>
      </w:r>
      <w:r w:rsidR="000B16A7">
        <w:t>N</w:t>
      </w:r>
      <w:r>
        <w:t xml:space="preserve"> and IWRAP was added to the draft Committee Work Program 2014-2018 (input paper ANM21-12.1.3 refers). </w:t>
      </w:r>
    </w:p>
    <w:p w14:paraId="3D1E21FF" w14:textId="511116B3" w:rsidR="005E28A9" w:rsidRDefault="009F2AF0" w:rsidP="009F2AF0">
      <w:pPr>
        <w:pStyle w:val="BodyText"/>
        <w:numPr>
          <w:ilvl w:val="0"/>
          <w:numId w:val="24"/>
        </w:numPr>
      </w:pPr>
      <w:r>
        <w:lastRenderedPageBreak/>
        <w:t xml:space="preserve">The content of the liaison note from </w:t>
      </w:r>
      <w:r w:rsidR="004C1B4C">
        <w:t xml:space="preserve">the </w:t>
      </w:r>
      <w:r>
        <w:t>e-NAV</w:t>
      </w:r>
      <w:r w:rsidR="004C1B4C">
        <w:t xml:space="preserve"> Committee</w:t>
      </w:r>
      <w:r>
        <w:t xml:space="preserve"> on Disaster Recovery was noted (input paper ANM21-12.1.4 refers).</w:t>
      </w:r>
    </w:p>
    <w:p w14:paraId="43287912" w14:textId="2B8B38D7" w:rsidR="009F2AF0" w:rsidRDefault="009F2AF0" w:rsidP="009F2AF0">
      <w:pPr>
        <w:pStyle w:val="BodyText"/>
        <w:numPr>
          <w:ilvl w:val="0"/>
          <w:numId w:val="24"/>
        </w:numPr>
      </w:pPr>
      <w:r>
        <w:t xml:space="preserve">The document on the S-100 was noted and </w:t>
      </w:r>
      <w:r w:rsidR="00ED1A60">
        <w:t xml:space="preserve">a </w:t>
      </w:r>
      <w:r>
        <w:t>point of contact was requested from the Committee during the closing plenary</w:t>
      </w:r>
      <w:r w:rsidR="000B16A7">
        <w:t xml:space="preserve">. Martin </w:t>
      </w:r>
      <w:proofErr w:type="spellStart"/>
      <w:r w:rsidR="000B16A7">
        <w:t>Bransby</w:t>
      </w:r>
      <w:proofErr w:type="spellEnd"/>
      <w:r w:rsidR="000B16A7">
        <w:t xml:space="preserve"> volunteered. </w:t>
      </w:r>
      <w:r>
        <w:t xml:space="preserve"> (</w:t>
      </w:r>
      <w:proofErr w:type="gramStart"/>
      <w:r>
        <w:t>input</w:t>
      </w:r>
      <w:proofErr w:type="gramEnd"/>
      <w:r>
        <w:t xml:space="preserve"> paper ANM21-12.1.5 refers).</w:t>
      </w:r>
    </w:p>
    <w:p w14:paraId="32C8F8C5" w14:textId="2C96CD08" w:rsidR="009F2AF0" w:rsidRDefault="00AE2CB5" w:rsidP="009F2AF0">
      <w:pPr>
        <w:pStyle w:val="BodyText"/>
      </w:pPr>
      <w:r>
        <w:t xml:space="preserve">Taking the above </w:t>
      </w:r>
      <w:r w:rsidR="00ED1A60">
        <w:t>mentioned</w:t>
      </w:r>
      <w:r>
        <w:t xml:space="preserve"> </w:t>
      </w:r>
      <w:r w:rsidR="00ED1A60">
        <w:t xml:space="preserve">actions </w:t>
      </w:r>
      <w:r>
        <w:t>into account, t</w:t>
      </w:r>
      <w:r w:rsidR="009F2AF0" w:rsidRPr="009F2AF0">
        <w:t xml:space="preserve">he draft </w:t>
      </w:r>
      <w:r w:rsidR="009F2AF0" w:rsidRPr="001B7F39">
        <w:t>Future Work Programme (2014-2018) was reviewed</w:t>
      </w:r>
      <w:r w:rsidR="009F2AF0">
        <w:t xml:space="preserve"> and amended</w:t>
      </w:r>
      <w:r w:rsidR="00ED1A60">
        <w:t xml:space="preserve"> as appropriate</w:t>
      </w:r>
      <w:r w:rsidR="009F2AF0" w:rsidRPr="001B7F39">
        <w:t>.</w:t>
      </w:r>
    </w:p>
    <w:p w14:paraId="71720FF3" w14:textId="77777777" w:rsidR="0050336F" w:rsidRPr="001B7F39" w:rsidRDefault="0050336F" w:rsidP="0050336F">
      <w:pPr>
        <w:pStyle w:val="ActionItem"/>
      </w:pPr>
      <w:r w:rsidRPr="001B7F39">
        <w:t xml:space="preserve">Action </w:t>
      </w:r>
      <w:r w:rsidRPr="0050336F">
        <w:t>items</w:t>
      </w:r>
    </w:p>
    <w:p w14:paraId="26350581" w14:textId="5E907FEF" w:rsidR="003822CA" w:rsidRDefault="0050336F" w:rsidP="0050336F">
      <w:pPr>
        <w:pStyle w:val="ActionIALA"/>
      </w:pPr>
      <w:bookmarkStart w:id="92" w:name="_Toc368485902"/>
      <w:bookmarkStart w:id="93" w:name="_Toc369864181"/>
      <w:r w:rsidRPr="001B7F39">
        <w:t xml:space="preserve">The Secretariat is requested to forward </w:t>
      </w:r>
      <w:r w:rsidR="00AE2CB5">
        <w:t xml:space="preserve">the amended </w:t>
      </w:r>
      <w:r w:rsidRPr="001B7F39">
        <w:t>Future Work Programme</w:t>
      </w:r>
      <w:r>
        <w:t xml:space="preserve"> 2014-2018</w:t>
      </w:r>
      <w:r w:rsidR="00AE2CB5">
        <w:t xml:space="preserve"> (ANM21-12.2)</w:t>
      </w:r>
      <w:r w:rsidRPr="001B7F39">
        <w:t xml:space="preserve"> to </w:t>
      </w:r>
      <w:r>
        <w:t>PAP26</w:t>
      </w:r>
      <w:r w:rsidRPr="001B7F39">
        <w:t xml:space="preserve"> for </w:t>
      </w:r>
      <w:r>
        <w:t>consideration</w:t>
      </w:r>
      <w:r w:rsidRPr="001B7F39">
        <w:t>.</w:t>
      </w:r>
      <w:bookmarkEnd w:id="92"/>
      <w:bookmarkEnd w:id="93"/>
    </w:p>
    <w:p w14:paraId="055F765A" w14:textId="6CFA6F66" w:rsidR="00AE2CB5" w:rsidRPr="00AE2CB5" w:rsidRDefault="00AE2CB5" w:rsidP="00AE2CB5">
      <w:pPr>
        <w:pStyle w:val="ActionIALA"/>
      </w:pPr>
      <w:bookmarkStart w:id="94" w:name="_Toc369864182"/>
      <w:r>
        <w:t>The Secretariat is requested to forward the liaison note on Disaster Recovery (ANM21-13.1.3.1) to the VTS Committee to note.</w:t>
      </w:r>
      <w:bookmarkEnd w:id="94"/>
    </w:p>
    <w:p w14:paraId="00B5004C" w14:textId="77777777" w:rsidR="00D84219" w:rsidRPr="000F5B22" w:rsidRDefault="00217227" w:rsidP="001142F8">
      <w:pPr>
        <w:pStyle w:val="Heading1"/>
        <w:rPr>
          <w:rFonts w:cs="Arial"/>
        </w:rPr>
      </w:pPr>
      <w:bookmarkStart w:id="95" w:name="_Toc369864155"/>
      <w:r w:rsidRPr="000F5B22">
        <w:rPr>
          <w:rFonts w:cs="Arial"/>
        </w:rPr>
        <w:t>Review of output and w</w:t>
      </w:r>
      <w:r w:rsidR="008B1D3E" w:rsidRPr="000F5B22">
        <w:rPr>
          <w:rFonts w:cs="Arial"/>
        </w:rPr>
        <w:t>orking p</w:t>
      </w:r>
      <w:r w:rsidR="00D84219" w:rsidRPr="000F5B22">
        <w:rPr>
          <w:rFonts w:cs="Arial"/>
        </w:rPr>
        <w:t>apers</w:t>
      </w:r>
      <w:bookmarkEnd w:id="95"/>
    </w:p>
    <w:p w14:paraId="36BDC43A" w14:textId="77777777" w:rsidR="00177182" w:rsidRPr="00A1677E" w:rsidRDefault="00177182" w:rsidP="00177182">
      <w:pPr>
        <w:pStyle w:val="BodyText"/>
      </w:pPr>
      <w:r w:rsidRPr="00A1677E">
        <w:t>The Working Group Chairmen reported on the work carried out by their Working Groups.</w:t>
      </w:r>
    </w:p>
    <w:p w14:paraId="291DC295" w14:textId="77777777" w:rsidR="00177182" w:rsidRPr="00A1677E" w:rsidRDefault="00177182" w:rsidP="00177182">
      <w:pPr>
        <w:pStyle w:val="BodyText"/>
      </w:pPr>
      <w:r w:rsidRPr="00A1677E">
        <w:t>The output documents listed at Annex E were reviewed and their disposition agreed.</w:t>
      </w:r>
    </w:p>
    <w:p w14:paraId="75BE9BFA" w14:textId="77777777" w:rsidR="00177182" w:rsidRPr="00A1677E" w:rsidRDefault="00177182" w:rsidP="00177182">
      <w:pPr>
        <w:pStyle w:val="BodyText"/>
      </w:pPr>
      <w:r w:rsidRPr="00A1677E">
        <w:t>The Secretariat was requested to forward / action the output documents, as indicated earlier in the report.</w:t>
      </w:r>
    </w:p>
    <w:p w14:paraId="505F0D72" w14:textId="2C72BB76" w:rsidR="00C26A5A" w:rsidRPr="000F5B22" w:rsidRDefault="00177182" w:rsidP="00177182">
      <w:pPr>
        <w:pStyle w:val="BodyText"/>
      </w:pPr>
      <w:r w:rsidRPr="00A1677E">
        <w:t>The Chairman then thanked the Chairs, Vice Chairs and members of the working groups for all their efforts during the week.</w:t>
      </w:r>
    </w:p>
    <w:p w14:paraId="0359BC2E" w14:textId="77777777" w:rsidR="000D7D0A" w:rsidRPr="000F5B22" w:rsidRDefault="000D7D0A" w:rsidP="001142F8">
      <w:pPr>
        <w:pStyle w:val="Heading1"/>
        <w:rPr>
          <w:rFonts w:cs="Arial"/>
        </w:rPr>
      </w:pPr>
      <w:bookmarkStart w:id="96" w:name="_Toc369864156"/>
      <w:r w:rsidRPr="000F5B22">
        <w:rPr>
          <w:rFonts w:cs="Arial"/>
        </w:rPr>
        <w:t>A</w:t>
      </w:r>
      <w:r w:rsidR="00D84219" w:rsidRPr="000F5B22">
        <w:rPr>
          <w:rFonts w:cs="Arial"/>
        </w:rPr>
        <w:t>ny Other Business</w:t>
      </w:r>
      <w:bookmarkEnd w:id="96"/>
    </w:p>
    <w:p w14:paraId="137B63C5" w14:textId="594AD46D" w:rsidR="00676B4B" w:rsidRDefault="00676B4B" w:rsidP="00676B4B">
      <w:pPr>
        <w:pStyle w:val="BodyText"/>
      </w:pPr>
      <w:r>
        <w:t>Input papers ANM21-14.1 and ANM21-14.2 refers.</w:t>
      </w:r>
    </w:p>
    <w:p w14:paraId="26C43E14" w14:textId="72C0BF73" w:rsidR="00676B4B" w:rsidRDefault="00676B4B" w:rsidP="00131456">
      <w:r w:rsidRPr="00676B4B">
        <w:rPr>
          <w:rStyle w:val="BodyTextChar"/>
        </w:rPr>
        <w:t>The input papers were reviewed and it was concluded that the new</w:t>
      </w:r>
      <w:r w:rsidR="00436556">
        <w:rPr>
          <w:rStyle w:val="BodyTextChar"/>
        </w:rPr>
        <w:t xml:space="preserve"> </w:t>
      </w:r>
      <w:r w:rsidRPr="00676B4B">
        <w:rPr>
          <w:rStyle w:val="BodyTextChar"/>
        </w:rPr>
        <w:t>/</w:t>
      </w:r>
      <w:r w:rsidR="00436556">
        <w:rPr>
          <w:rStyle w:val="BodyTextChar"/>
        </w:rPr>
        <w:t xml:space="preserve"> </w:t>
      </w:r>
      <w:r w:rsidRPr="00676B4B">
        <w:rPr>
          <w:rStyle w:val="BodyTextChar"/>
        </w:rPr>
        <w:t>revised Recommendations of the e-NAV Committee were input to note only. No further action was required</w:t>
      </w:r>
      <w:r>
        <w:t>.</w:t>
      </w:r>
    </w:p>
    <w:p w14:paraId="055E46DA" w14:textId="77777777" w:rsidR="00874296" w:rsidRPr="000F5B22" w:rsidRDefault="00874296" w:rsidP="001142F8">
      <w:pPr>
        <w:pStyle w:val="Heading1"/>
        <w:rPr>
          <w:rFonts w:cs="Arial"/>
        </w:rPr>
      </w:pPr>
      <w:bookmarkStart w:id="97" w:name="_Toc369864157"/>
      <w:r w:rsidRPr="000F5B22">
        <w:rPr>
          <w:rFonts w:cs="Arial"/>
        </w:rPr>
        <w:t>Review of session report</w:t>
      </w:r>
      <w:bookmarkEnd w:id="97"/>
    </w:p>
    <w:p w14:paraId="0CD0CFBF" w14:textId="77777777" w:rsidR="00874296" w:rsidRPr="000F5B22" w:rsidRDefault="00874296" w:rsidP="00B13927">
      <w:pPr>
        <w:pStyle w:val="BodyText"/>
      </w:pPr>
      <w:r w:rsidRPr="000F5B22">
        <w:t>The report was reviewed and then approved by the Committee.</w:t>
      </w:r>
    </w:p>
    <w:p w14:paraId="41BE8EDB" w14:textId="77777777" w:rsidR="00974A1E" w:rsidRPr="000F5B22" w:rsidRDefault="00974A1E" w:rsidP="00974A1E">
      <w:pPr>
        <w:pStyle w:val="ActionItem"/>
      </w:pPr>
      <w:r w:rsidRPr="000F5B22">
        <w:t>Action item</w:t>
      </w:r>
    </w:p>
    <w:p w14:paraId="467B3170" w14:textId="1B11D623" w:rsidR="00974A1E" w:rsidRDefault="00974A1E" w:rsidP="00266D25">
      <w:pPr>
        <w:pStyle w:val="ActionIALA"/>
      </w:pPr>
      <w:bookmarkStart w:id="98" w:name="_Toc369864183"/>
      <w:r w:rsidRPr="000F5B22">
        <w:t>The Secretar</w:t>
      </w:r>
      <w:r w:rsidR="00B711A1" w:rsidRPr="000F5B22">
        <w:t xml:space="preserve">iat is requested to forward </w:t>
      </w:r>
      <w:r w:rsidR="00AE2CB5">
        <w:t>the report of ANM21 (ANM21-15)</w:t>
      </w:r>
      <w:r w:rsidRPr="000F5B22">
        <w:t xml:space="preserve"> to the Council </w:t>
      </w:r>
      <w:r w:rsidR="00560AA7" w:rsidRPr="000F5B22">
        <w:t>to note</w:t>
      </w:r>
      <w:r w:rsidRPr="000F5B22">
        <w:t>.</w:t>
      </w:r>
      <w:bookmarkEnd w:id="98"/>
    </w:p>
    <w:p w14:paraId="780E7807" w14:textId="77777777" w:rsidR="00177182" w:rsidRPr="000F5B22" w:rsidRDefault="00177182" w:rsidP="00177182">
      <w:pPr>
        <w:pStyle w:val="Heading1"/>
      </w:pPr>
      <w:bookmarkStart w:id="99" w:name="_Toc369864158"/>
      <w:r w:rsidRPr="000F5B22">
        <w:t>Date and venue for next meeting</w:t>
      </w:r>
      <w:bookmarkEnd w:id="99"/>
    </w:p>
    <w:p w14:paraId="5CC476CD" w14:textId="266BA9C3" w:rsidR="00177182" w:rsidRDefault="00436556" w:rsidP="00177182">
      <w:pPr>
        <w:pStyle w:val="BodyText"/>
      </w:pPr>
      <w:r>
        <w:t>The ANM Committee</w:t>
      </w:r>
      <w:r w:rsidR="00177182" w:rsidRPr="00A1677E">
        <w:t xml:space="preserve"> </w:t>
      </w:r>
      <w:r w:rsidR="00177182">
        <w:t>is expected to</w:t>
      </w:r>
      <w:r w:rsidR="00177182" w:rsidRPr="00A1677E">
        <w:t xml:space="preserve"> meet </w:t>
      </w:r>
      <w:r w:rsidR="00177182">
        <w:t xml:space="preserve">in </w:t>
      </w:r>
      <w:r w:rsidR="00177182" w:rsidRPr="00A1677E">
        <w:t>September</w:t>
      </w:r>
      <w:r w:rsidR="00177182">
        <w:t xml:space="preserve"> / October</w:t>
      </w:r>
      <w:r w:rsidR="00177182" w:rsidRPr="00A1677E">
        <w:t xml:space="preserve"> 201</w:t>
      </w:r>
      <w:r w:rsidR="00177182">
        <w:t>4</w:t>
      </w:r>
      <w:r w:rsidR="00177182" w:rsidRPr="00A1677E">
        <w:t xml:space="preserve"> at IALA.</w:t>
      </w:r>
      <w:r w:rsidR="00177182">
        <w:t xml:space="preserve"> Precise dates will be available later.</w:t>
      </w:r>
    </w:p>
    <w:p w14:paraId="5E3A17DE" w14:textId="601FB433" w:rsidR="00B2749C" w:rsidRDefault="00B2749C" w:rsidP="00177182">
      <w:pPr>
        <w:pStyle w:val="BodyText"/>
        <w:rPr>
          <w:rFonts w:cs="Arial"/>
        </w:rPr>
      </w:pPr>
      <w:r>
        <w:t xml:space="preserve">The Chairman </w:t>
      </w:r>
      <w:r w:rsidR="00031983">
        <w:t>reminded</w:t>
      </w:r>
      <w:r>
        <w:t xml:space="preserve"> the Committee members o</w:t>
      </w:r>
      <w:r w:rsidR="00031983">
        <w:t>f</w:t>
      </w:r>
      <w:r>
        <w:t xml:space="preserve"> the IALA Conference, 25-31 May 2014, in A</w:t>
      </w:r>
      <w:r w:rsidR="009B7E9E">
        <w:t> </w:t>
      </w:r>
      <w:proofErr w:type="spellStart"/>
      <w:r>
        <w:t>Corunia</w:t>
      </w:r>
      <w:proofErr w:type="spellEnd"/>
      <w:r>
        <w:t>, Spain.</w:t>
      </w:r>
    </w:p>
    <w:p w14:paraId="7F247345" w14:textId="77777777" w:rsidR="001142F8" w:rsidRPr="000F5B22" w:rsidRDefault="00865F66" w:rsidP="001142F8">
      <w:pPr>
        <w:pStyle w:val="Heading1"/>
        <w:rPr>
          <w:rFonts w:cs="Arial"/>
        </w:rPr>
      </w:pPr>
      <w:bookmarkStart w:id="100" w:name="_Toc369864159"/>
      <w:r w:rsidRPr="000F5B22">
        <w:rPr>
          <w:rFonts w:cs="Arial"/>
        </w:rPr>
        <w:t xml:space="preserve">Closing </w:t>
      </w:r>
      <w:r w:rsidR="001142F8" w:rsidRPr="000F5B22">
        <w:rPr>
          <w:rFonts w:cs="Arial"/>
        </w:rPr>
        <w:t>of the Meeting</w:t>
      </w:r>
      <w:bookmarkEnd w:id="100"/>
    </w:p>
    <w:p w14:paraId="0CB10115" w14:textId="7401B330" w:rsidR="00177182" w:rsidRPr="00A1677E" w:rsidRDefault="00177182" w:rsidP="00177182">
      <w:pPr>
        <w:pStyle w:val="BodyText"/>
      </w:pPr>
      <w:r w:rsidRPr="00A1677E">
        <w:t>The Chairman again expressed his thanks for all the hard work done during the meeting</w:t>
      </w:r>
      <w:r w:rsidR="00031983">
        <w:t xml:space="preserve"> and over the last four years</w:t>
      </w:r>
      <w:r w:rsidRPr="00A1677E">
        <w:t>.</w:t>
      </w:r>
    </w:p>
    <w:p w14:paraId="72407766" w14:textId="51EA459D" w:rsidR="00837B06" w:rsidRDefault="00177182" w:rsidP="00177182">
      <w:pPr>
        <w:pStyle w:val="BodyText"/>
      </w:pPr>
      <w:r w:rsidRPr="00A1677E">
        <w:t>The Chairman then asked if there were any final comments that members wished to make; there were none, at which he wished everyone a pleasant and safe journey home</w:t>
      </w:r>
      <w:r w:rsidR="00031983">
        <w:t xml:space="preserve"> and hoped to see everyone during the IALA Conference 2014</w:t>
      </w:r>
      <w:r w:rsidRPr="00A1677E">
        <w:t>.</w:t>
      </w:r>
    </w:p>
    <w:p w14:paraId="5C95A5AD" w14:textId="77777777" w:rsidR="00031983" w:rsidRPr="000F5B22" w:rsidRDefault="00031983" w:rsidP="00177182">
      <w:pPr>
        <w:pStyle w:val="BodyText"/>
      </w:pPr>
    </w:p>
    <w:p w14:paraId="2E318B60" w14:textId="77777777" w:rsidR="006367E9" w:rsidRPr="000F5B22" w:rsidRDefault="00F53A27" w:rsidP="006367E9">
      <w:pPr>
        <w:pStyle w:val="Heading1"/>
      </w:pPr>
      <w:bookmarkStart w:id="101" w:name="_Toc369864160"/>
      <w:r w:rsidRPr="000F5B22">
        <w:lastRenderedPageBreak/>
        <w:t xml:space="preserve">List of </w:t>
      </w:r>
      <w:r w:rsidR="006367E9" w:rsidRPr="000F5B22">
        <w:t>Annexes</w:t>
      </w:r>
      <w:bookmarkEnd w:id="101"/>
    </w:p>
    <w:p w14:paraId="3DBCBD83" w14:textId="77777777" w:rsidR="00F53A27" w:rsidRPr="000F5B22" w:rsidRDefault="00F53A27" w:rsidP="00EF18C2">
      <w:pPr>
        <w:pStyle w:val="List1"/>
        <w:numPr>
          <w:ilvl w:val="0"/>
          <w:numId w:val="18"/>
        </w:numPr>
      </w:pPr>
      <w:bookmarkStart w:id="102" w:name="_Toc223865869"/>
      <w:bookmarkStart w:id="103" w:name="_Toc223866835"/>
      <w:bookmarkStart w:id="104" w:name="_Toc223867315"/>
      <w:bookmarkStart w:id="105" w:name="_Toc223867455"/>
      <w:bookmarkStart w:id="106" w:name="_Toc223871807"/>
      <w:r w:rsidRPr="000F5B22">
        <w:t>Agenda</w:t>
      </w:r>
      <w:bookmarkEnd w:id="102"/>
      <w:bookmarkEnd w:id="103"/>
      <w:bookmarkEnd w:id="104"/>
      <w:bookmarkEnd w:id="105"/>
      <w:bookmarkEnd w:id="106"/>
    </w:p>
    <w:p w14:paraId="0CBF2A0D" w14:textId="77777777" w:rsidR="00F53A27" w:rsidRPr="000F5B22" w:rsidRDefault="00F53A27" w:rsidP="00F53A27">
      <w:pPr>
        <w:pStyle w:val="List1text"/>
        <w:rPr>
          <w:snapToGrid w:val="0"/>
        </w:rPr>
      </w:pPr>
      <w:r w:rsidRPr="000F5B22">
        <w:rPr>
          <w:snapToGrid w:val="0"/>
        </w:rPr>
        <w:t xml:space="preserve">A copy of the agenda is at Annex </w:t>
      </w:r>
      <w:r w:rsidR="005A146E" w:rsidRPr="000F5B22">
        <w:rPr>
          <w:snapToGrid w:val="0"/>
        </w:rPr>
        <w:t>A</w:t>
      </w:r>
      <w:r w:rsidRPr="000F5B22">
        <w:rPr>
          <w:snapToGrid w:val="0"/>
        </w:rPr>
        <w:t>.</w:t>
      </w:r>
    </w:p>
    <w:p w14:paraId="1CBCF7F0" w14:textId="77777777" w:rsidR="00F53A27" w:rsidRPr="000F5B22" w:rsidRDefault="00F53A27" w:rsidP="00FE5A86">
      <w:pPr>
        <w:pStyle w:val="List1"/>
      </w:pPr>
      <w:bookmarkStart w:id="107" w:name="_Toc223865870"/>
      <w:bookmarkStart w:id="108" w:name="_Toc223866836"/>
      <w:bookmarkStart w:id="109" w:name="_Toc223867316"/>
      <w:bookmarkStart w:id="110" w:name="_Toc223867456"/>
      <w:bookmarkStart w:id="111" w:name="_Toc223871808"/>
      <w:r w:rsidRPr="000F5B22">
        <w:t>Participants</w:t>
      </w:r>
      <w:bookmarkEnd w:id="107"/>
      <w:bookmarkEnd w:id="108"/>
      <w:bookmarkEnd w:id="109"/>
      <w:bookmarkEnd w:id="110"/>
      <w:bookmarkEnd w:id="111"/>
    </w:p>
    <w:p w14:paraId="1880630B" w14:textId="77777777" w:rsidR="00F53A27" w:rsidRPr="000F5B22" w:rsidRDefault="00F53A27" w:rsidP="00F53A27">
      <w:pPr>
        <w:pStyle w:val="List1text"/>
        <w:rPr>
          <w:snapToGrid w:val="0"/>
        </w:rPr>
      </w:pPr>
      <w:r w:rsidRPr="000F5B22">
        <w:rPr>
          <w:snapToGrid w:val="0"/>
        </w:rPr>
        <w:t xml:space="preserve">A list of participants is at Annex </w:t>
      </w:r>
      <w:r w:rsidR="005A146E" w:rsidRPr="000F5B22">
        <w:rPr>
          <w:snapToGrid w:val="0"/>
        </w:rPr>
        <w:t>B</w:t>
      </w:r>
      <w:r w:rsidRPr="000F5B22">
        <w:rPr>
          <w:snapToGrid w:val="0"/>
        </w:rPr>
        <w:t>.</w:t>
      </w:r>
    </w:p>
    <w:p w14:paraId="106460F6" w14:textId="77777777" w:rsidR="00F53A27" w:rsidRPr="000F5B22" w:rsidRDefault="00F53A27" w:rsidP="00FE5A86">
      <w:pPr>
        <w:pStyle w:val="List1"/>
      </w:pPr>
      <w:bookmarkStart w:id="112" w:name="_Toc223865871"/>
      <w:bookmarkStart w:id="113" w:name="_Toc223866837"/>
      <w:bookmarkStart w:id="114" w:name="_Toc223867317"/>
      <w:bookmarkStart w:id="115" w:name="_Toc223867457"/>
      <w:bookmarkStart w:id="116" w:name="_Toc223871809"/>
      <w:r w:rsidRPr="000F5B22">
        <w:t>Working Group Participants</w:t>
      </w:r>
      <w:bookmarkEnd w:id="112"/>
      <w:bookmarkEnd w:id="113"/>
      <w:bookmarkEnd w:id="114"/>
      <w:bookmarkEnd w:id="115"/>
      <w:bookmarkEnd w:id="116"/>
    </w:p>
    <w:p w14:paraId="75E8672D" w14:textId="77777777" w:rsidR="00F53A27" w:rsidRPr="000F5B22" w:rsidRDefault="00F53A27" w:rsidP="00F53A27">
      <w:pPr>
        <w:pStyle w:val="List1text"/>
      </w:pPr>
      <w:r w:rsidRPr="000F5B22">
        <w:t xml:space="preserve">A list of working group participants is at Annex </w:t>
      </w:r>
      <w:r w:rsidR="005A146E" w:rsidRPr="000F5B22">
        <w:t>C</w:t>
      </w:r>
      <w:r w:rsidRPr="000F5B22">
        <w:t>.</w:t>
      </w:r>
    </w:p>
    <w:p w14:paraId="6FCB10D2" w14:textId="77777777" w:rsidR="00F53A27" w:rsidRPr="000F5B22" w:rsidRDefault="00F53A27" w:rsidP="00FE5A86">
      <w:pPr>
        <w:pStyle w:val="List1"/>
      </w:pPr>
      <w:bookmarkStart w:id="117" w:name="_Toc223865872"/>
      <w:bookmarkStart w:id="118" w:name="_Toc223866838"/>
      <w:bookmarkStart w:id="119" w:name="_Toc223867318"/>
      <w:bookmarkStart w:id="120" w:name="_Toc223867458"/>
      <w:bookmarkStart w:id="121" w:name="_Toc223871810"/>
      <w:r w:rsidRPr="000F5B22">
        <w:t>Input Papers</w:t>
      </w:r>
      <w:bookmarkEnd w:id="117"/>
      <w:bookmarkEnd w:id="118"/>
      <w:bookmarkEnd w:id="119"/>
      <w:bookmarkEnd w:id="120"/>
      <w:bookmarkEnd w:id="121"/>
    </w:p>
    <w:p w14:paraId="5C5142A5" w14:textId="77777777" w:rsidR="00F53A27" w:rsidRPr="000F5B22" w:rsidRDefault="00F53A27" w:rsidP="00F53A27">
      <w:pPr>
        <w:pStyle w:val="List1text"/>
      </w:pPr>
      <w:r w:rsidRPr="000F5B22">
        <w:t xml:space="preserve">A list of input papers is at Annex </w:t>
      </w:r>
      <w:r w:rsidR="005A146E" w:rsidRPr="000F5B22">
        <w:t>D</w:t>
      </w:r>
      <w:r w:rsidRPr="000F5B22">
        <w:t>.</w:t>
      </w:r>
    </w:p>
    <w:p w14:paraId="46BC1A34" w14:textId="77777777" w:rsidR="00F53A27" w:rsidRPr="000F5B22" w:rsidRDefault="00F53A27" w:rsidP="00FE5A86">
      <w:pPr>
        <w:pStyle w:val="List1"/>
      </w:pPr>
      <w:bookmarkStart w:id="122" w:name="_Toc223865873"/>
      <w:bookmarkStart w:id="123" w:name="_Toc223866839"/>
      <w:bookmarkStart w:id="124" w:name="_Toc223867319"/>
      <w:bookmarkStart w:id="125" w:name="_Toc223867459"/>
      <w:bookmarkStart w:id="126" w:name="_Toc223871811"/>
      <w:r w:rsidRPr="000F5B22">
        <w:t>Output and Working papers</w:t>
      </w:r>
      <w:bookmarkEnd w:id="122"/>
      <w:bookmarkEnd w:id="123"/>
      <w:bookmarkEnd w:id="124"/>
      <w:bookmarkEnd w:id="125"/>
      <w:bookmarkEnd w:id="126"/>
    </w:p>
    <w:p w14:paraId="39461023" w14:textId="77777777" w:rsidR="00F53A27" w:rsidRPr="000F5B22" w:rsidRDefault="00F53A27" w:rsidP="00F53A27">
      <w:pPr>
        <w:pStyle w:val="List1text"/>
      </w:pPr>
      <w:r w:rsidRPr="000F5B22">
        <w:t xml:space="preserve">A list of output and working papers is at Annex </w:t>
      </w:r>
      <w:r w:rsidR="005A146E" w:rsidRPr="000F5B22">
        <w:t>E</w:t>
      </w:r>
      <w:r w:rsidRPr="000F5B22">
        <w:t>.</w:t>
      </w:r>
    </w:p>
    <w:p w14:paraId="4FE5E0FC" w14:textId="77777777" w:rsidR="00F53A27" w:rsidRPr="000F5B22" w:rsidRDefault="00F53A27" w:rsidP="00FE5A86">
      <w:pPr>
        <w:pStyle w:val="List1"/>
      </w:pPr>
      <w:bookmarkStart w:id="127" w:name="_Toc223865874"/>
      <w:bookmarkStart w:id="128" w:name="_Toc223866840"/>
      <w:bookmarkStart w:id="129" w:name="_Toc223867320"/>
      <w:bookmarkStart w:id="130" w:name="_Toc223867460"/>
      <w:bookmarkStart w:id="131" w:name="_Toc223871812"/>
      <w:r w:rsidRPr="000F5B22">
        <w:t>Action Items</w:t>
      </w:r>
      <w:bookmarkEnd w:id="127"/>
      <w:bookmarkEnd w:id="128"/>
      <w:bookmarkEnd w:id="129"/>
      <w:bookmarkEnd w:id="130"/>
      <w:bookmarkEnd w:id="131"/>
    </w:p>
    <w:p w14:paraId="451B1AB6" w14:textId="4AD40E78" w:rsidR="00936128" w:rsidRDefault="00F53A27" w:rsidP="00F53A27">
      <w:pPr>
        <w:pStyle w:val="List1text"/>
      </w:pPr>
      <w:r w:rsidRPr="000F5B22">
        <w:t>A li</w:t>
      </w:r>
      <w:r w:rsidR="005A146E" w:rsidRPr="000F5B22">
        <w:t>st of action items is at Annex F</w:t>
      </w:r>
      <w:r w:rsidR="00943107">
        <w:t>.</w:t>
      </w:r>
    </w:p>
    <w:p w14:paraId="66E3545B" w14:textId="7B84E117" w:rsidR="00104E94" w:rsidRPr="000F5B22" w:rsidRDefault="006367E9" w:rsidP="00A26B66">
      <w:pPr>
        <w:pStyle w:val="Annex"/>
      </w:pPr>
      <w:r w:rsidRPr="000F5B22">
        <w:br w:type="page"/>
      </w:r>
      <w:bookmarkStart w:id="132" w:name="_Toc226444171"/>
      <w:bookmarkStart w:id="133" w:name="_Toc323234514"/>
      <w:bookmarkStart w:id="134" w:name="_Toc369864161"/>
      <w:r w:rsidR="00E46269" w:rsidRPr="000F5B22">
        <w:lastRenderedPageBreak/>
        <w:t>ANM</w:t>
      </w:r>
      <w:r w:rsidR="00B711A1" w:rsidRPr="000F5B22">
        <w:t>2</w:t>
      </w:r>
      <w:r w:rsidR="00BA31BA">
        <w:t>1</w:t>
      </w:r>
      <w:r w:rsidR="001310CD" w:rsidRPr="000F5B22">
        <w:t xml:space="preserve"> </w:t>
      </w:r>
      <w:r w:rsidR="00A77646" w:rsidRPr="000F5B22">
        <w:t>Committee Agenda</w:t>
      </w:r>
      <w:bookmarkEnd w:id="132"/>
      <w:bookmarkEnd w:id="133"/>
      <w:bookmarkEnd w:id="134"/>
    </w:p>
    <w:p w14:paraId="19A750B4" w14:textId="7AA8B549" w:rsidR="00D3038A" w:rsidRPr="000F5B22" w:rsidRDefault="00D3038A" w:rsidP="00D3038A">
      <w:pPr>
        <w:spacing w:before="120" w:after="360"/>
        <w:rPr>
          <w:b/>
          <w:sz w:val="32"/>
          <w:szCs w:val="32"/>
        </w:rPr>
      </w:pPr>
      <w:bookmarkStart w:id="135" w:name="_Toc226444172"/>
      <w:r w:rsidRPr="000F5B22">
        <w:rPr>
          <w:b/>
          <w:sz w:val="32"/>
          <w:szCs w:val="32"/>
        </w:rPr>
        <w:t>2</w:t>
      </w:r>
      <w:r w:rsidR="00BA31BA">
        <w:rPr>
          <w:b/>
          <w:sz w:val="32"/>
          <w:szCs w:val="32"/>
        </w:rPr>
        <w:t>1</w:t>
      </w:r>
      <w:r w:rsidR="00E73D17">
        <w:rPr>
          <w:b/>
          <w:sz w:val="32"/>
          <w:szCs w:val="32"/>
          <w:vertAlign w:val="superscript"/>
        </w:rPr>
        <w:t>st</w:t>
      </w:r>
      <w:r w:rsidRPr="000F5B22">
        <w:rPr>
          <w:b/>
          <w:sz w:val="32"/>
          <w:szCs w:val="32"/>
        </w:rPr>
        <w:t xml:space="preserve"> Meeting of the Aids to Navigation Management Committee</w:t>
      </w:r>
    </w:p>
    <w:p w14:paraId="29C77B39" w14:textId="77777777" w:rsidR="00BA31BA" w:rsidRPr="00266FCD" w:rsidRDefault="00BA31BA" w:rsidP="00BA31BA">
      <w:pPr>
        <w:pStyle w:val="BodyText"/>
      </w:pPr>
      <w:r w:rsidRPr="006D4445">
        <w:t xml:space="preserve">The </w:t>
      </w:r>
      <w:r>
        <w:t>21</w:t>
      </w:r>
      <w:r w:rsidRPr="00712F7E">
        <w:rPr>
          <w:vertAlign w:val="superscript"/>
        </w:rPr>
        <w:t>st</w:t>
      </w:r>
      <w:r>
        <w:t xml:space="preserve"> </w:t>
      </w:r>
      <w:r w:rsidRPr="006D4445">
        <w:t xml:space="preserve">meeting of the </w:t>
      </w:r>
      <w:r w:rsidRPr="00524A06">
        <w:rPr>
          <w:b/>
        </w:rPr>
        <w:t>ANM Committee</w:t>
      </w:r>
      <w:r w:rsidRPr="006D4445">
        <w:t xml:space="preserve"> will be held from </w:t>
      </w:r>
      <w:r>
        <w:t xml:space="preserve">14 </w:t>
      </w:r>
      <w:r w:rsidRPr="00266FCD">
        <w:t>-</w:t>
      </w:r>
      <w:r>
        <w:t xml:space="preserve"> 18</w:t>
      </w:r>
      <w:r w:rsidRPr="00266FCD">
        <w:t xml:space="preserve"> </w:t>
      </w:r>
      <w:r>
        <w:t>October</w:t>
      </w:r>
      <w:r w:rsidRPr="00266FCD">
        <w:t xml:space="preserve"> 201</w:t>
      </w:r>
      <w:r>
        <w:t xml:space="preserve">3, at </w:t>
      </w:r>
      <w:r w:rsidRPr="00266FCD">
        <w:t>IALA.</w:t>
      </w:r>
    </w:p>
    <w:p w14:paraId="64CEF07B" w14:textId="77777777" w:rsidR="00BA31BA" w:rsidRPr="00266FCD" w:rsidRDefault="00BA31BA" w:rsidP="00BA31BA">
      <w:pPr>
        <w:pStyle w:val="BodyText"/>
      </w:pPr>
      <w:r w:rsidRPr="00266FCD">
        <w:t>The opening plenary will commence at 1</w:t>
      </w:r>
      <w:r>
        <w:t>3</w:t>
      </w:r>
      <w:r w:rsidRPr="00266FCD">
        <w:t xml:space="preserve">00 on Monday, </w:t>
      </w:r>
      <w:r>
        <w:t>14 October</w:t>
      </w:r>
      <w:r w:rsidRPr="00266FCD">
        <w:t xml:space="preserve"> 20</w:t>
      </w:r>
      <w:r>
        <w:t>13</w:t>
      </w:r>
      <w:r w:rsidRPr="00266FCD">
        <w:t xml:space="preserve">, and the closing plenary will end at approximately 1300 on Friday, </w:t>
      </w:r>
      <w:r>
        <w:t>18 October</w:t>
      </w:r>
      <w:r w:rsidRPr="00266FCD">
        <w:t xml:space="preserve"> 20</w:t>
      </w:r>
      <w:r>
        <w:t>13</w:t>
      </w:r>
      <w:r w:rsidRPr="00266FCD">
        <w:t>.</w:t>
      </w:r>
    </w:p>
    <w:p w14:paraId="71EC870E" w14:textId="77777777" w:rsidR="00BA31BA" w:rsidRDefault="00BA31BA" w:rsidP="00BA31BA">
      <w:pPr>
        <w:pStyle w:val="BodyText"/>
      </w:pPr>
      <w:r w:rsidRPr="00266FCD">
        <w:t xml:space="preserve">Committee Chair, Vice-Chair and working group Chairpersons are requested to meet at </w:t>
      </w:r>
      <w:r>
        <w:t>09</w:t>
      </w:r>
      <w:r w:rsidRPr="00266FCD">
        <w:t xml:space="preserve">00 on Monday, </w:t>
      </w:r>
      <w:r>
        <w:t>14 October</w:t>
      </w:r>
      <w:r w:rsidRPr="006D4445">
        <w:t>, 20</w:t>
      </w:r>
      <w:r>
        <w:t>13</w:t>
      </w:r>
      <w:r w:rsidRPr="006D4445">
        <w:t>.</w:t>
      </w:r>
    </w:p>
    <w:p w14:paraId="1A062544" w14:textId="77777777" w:rsidR="00BA31BA" w:rsidRDefault="00BA31BA" w:rsidP="00BA31BA">
      <w:pPr>
        <w:pStyle w:val="BodyText"/>
      </w:pPr>
      <w:r>
        <w:t>Work items / Tasks being addressed during this meeting are listed in ANM21-11.1 (ANM20/output/2).</w:t>
      </w:r>
    </w:p>
    <w:p w14:paraId="6C3B0D8D" w14:textId="77777777" w:rsidR="00BA31BA" w:rsidRPr="0013426E" w:rsidRDefault="00BA31BA" w:rsidP="00BA31BA">
      <w:pPr>
        <w:spacing w:before="240" w:after="120"/>
        <w:jc w:val="center"/>
        <w:rPr>
          <w:b/>
          <w:sz w:val="32"/>
          <w:szCs w:val="32"/>
        </w:rPr>
      </w:pPr>
      <w:r w:rsidRPr="0013426E">
        <w:rPr>
          <w:b/>
          <w:sz w:val="32"/>
          <w:szCs w:val="32"/>
        </w:rPr>
        <w:t>AGENDA</w:t>
      </w:r>
    </w:p>
    <w:p w14:paraId="3083D3AF" w14:textId="77777777" w:rsidR="00BA31BA" w:rsidRDefault="00BA31BA" w:rsidP="00BA31BA">
      <w:pPr>
        <w:pStyle w:val="Agenda1"/>
        <w:numPr>
          <w:ilvl w:val="0"/>
          <w:numId w:val="8"/>
        </w:numPr>
      </w:pPr>
      <w:r>
        <w:t>Introduction</w:t>
      </w:r>
    </w:p>
    <w:p w14:paraId="4C5CA4FC" w14:textId="77777777" w:rsidR="00BA31BA" w:rsidRDefault="00BA31BA" w:rsidP="00BA31BA">
      <w:pPr>
        <w:pStyle w:val="Agenda2"/>
        <w:numPr>
          <w:ilvl w:val="1"/>
          <w:numId w:val="8"/>
        </w:numPr>
      </w:pPr>
      <w:r>
        <w:t>Administration &amp; Safety briefing</w:t>
      </w:r>
    </w:p>
    <w:p w14:paraId="19322B2B" w14:textId="77777777" w:rsidR="00BA31BA" w:rsidRDefault="00BA31BA" w:rsidP="00BA31BA">
      <w:pPr>
        <w:pStyle w:val="Agenda2"/>
        <w:numPr>
          <w:ilvl w:val="1"/>
          <w:numId w:val="8"/>
        </w:numPr>
      </w:pPr>
      <w:r w:rsidRPr="0002148E">
        <w:t>Approval of the agenda</w:t>
      </w:r>
    </w:p>
    <w:p w14:paraId="34AEDF5F" w14:textId="77777777" w:rsidR="00BA31BA" w:rsidRDefault="00BA31BA" w:rsidP="00BA31BA">
      <w:pPr>
        <w:pStyle w:val="Agenda2"/>
        <w:numPr>
          <w:ilvl w:val="1"/>
          <w:numId w:val="8"/>
        </w:numPr>
      </w:pPr>
      <w:r>
        <w:t>Apologies and introductions</w:t>
      </w:r>
    </w:p>
    <w:p w14:paraId="33BC15AE" w14:textId="77777777" w:rsidR="00BA31BA" w:rsidRPr="0002148E" w:rsidRDefault="00BA31BA" w:rsidP="00BA31BA">
      <w:pPr>
        <w:pStyle w:val="Agenda2"/>
        <w:numPr>
          <w:ilvl w:val="1"/>
          <w:numId w:val="8"/>
        </w:numPr>
      </w:pPr>
      <w:r>
        <w:t>Programme for the week</w:t>
      </w:r>
    </w:p>
    <w:p w14:paraId="519889B4" w14:textId="77777777" w:rsidR="00BA31BA" w:rsidRDefault="00BA31BA" w:rsidP="00BA31BA">
      <w:pPr>
        <w:pStyle w:val="Agenda1"/>
        <w:numPr>
          <w:ilvl w:val="0"/>
          <w:numId w:val="8"/>
        </w:numPr>
      </w:pPr>
      <w:r w:rsidRPr="0002148E">
        <w:t xml:space="preserve">Review of action items from </w:t>
      </w:r>
      <w:r>
        <w:t>last meeting</w:t>
      </w:r>
    </w:p>
    <w:p w14:paraId="63E7A1E5" w14:textId="77777777" w:rsidR="00BA31BA" w:rsidRDefault="00BA31BA" w:rsidP="00BA31BA">
      <w:pPr>
        <w:pStyle w:val="Agenda2"/>
        <w:numPr>
          <w:ilvl w:val="1"/>
          <w:numId w:val="8"/>
        </w:numPr>
      </w:pPr>
      <w:r>
        <w:t>Review of actions from ANM20</w:t>
      </w:r>
    </w:p>
    <w:p w14:paraId="483AB06C" w14:textId="77777777" w:rsidR="00BA31BA" w:rsidRPr="0002148E" w:rsidRDefault="00BA31BA" w:rsidP="00BA31BA">
      <w:pPr>
        <w:pStyle w:val="Agenda2"/>
        <w:numPr>
          <w:ilvl w:val="1"/>
          <w:numId w:val="8"/>
        </w:numPr>
      </w:pPr>
      <w:r>
        <w:t>Final Report from ANM20 – for reference</w:t>
      </w:r>
    </w:p>
    <w:p w14:paraId="0E8EFE19" w14:textId="77777777" w:rsidR="00BA31BA" w:rsidRDefault="00BA31BA" w:rsidP="00BA31BA">
      <w:pPr>
        <w:pStyle w:val="Agenda1"/>
        <w:numPr>
          <w:ilvl w:val="0"/>
          <w:numId w:val="8"/>
        </w:numPr>
      </w:pPr>
      <w:r w:rsidRPr="0002148E">
        <w:t>Review of input papers</w:t>
      </w:r>
    </w:p>
    <w:p w14:paraId="1EB6B6E9" w14:textId="77777777" w:rsidR="00BA31BA" w:rsidRPr="0002148E" w:rsidRDefault="00BA31BA" w:rsidP="00BA31BA">
      <w:pPr>
        <w:pStyle w:val="Agenda1"/>
        <w:numPr>
          <w:ilvl w:val="0"/>
          <w:numId w:val="8"/>
        </w:numPr>
      </w:pPr>
      <w:r w:rsidRPr="0002148E">
        <w:t>Reports</w:t>
      </w:r>
      <w:r>
        <w:t xml:space="preserve"> from other bodies</w:t>
      </w:r>
      <w:r w:rsidRPr="0002148E">
        <w:t>:</w:t>
      </w:r>
    </w:p>
    <w:p w14:paraId="6293DA77" w14:textId="77777777" w:rsidR="00BA31BA" w:rsidRPr="000A6094" w:rsidRDefault="00BA31BA" w:rsidP="00BA31BA">
      <w:pPr>
        <w:pStyle w:val="Agenda2"/>
        <w:numPr>
          <w:ilvl w:val="1"/>
          <w:numId w:val="8"/>
        </w:numPr>
      </w:pPr>
      <w:r>
        <w:t xml:space="preserve">Report from </w:t>
      </w:r>
      <w:r w:rsidRPr="000A6094">
        <w:t xml:space="preserve">IALA Council – </w:t>
      </w:r>
      <w:r>
        <w:t>55</w:t>
      </w:r>
      <w:r w:rsidRPr="00950CAD">
        <w:rPr>
          <w:vertAlign w:val="superscript"/>
        </w:rPr>
        <w:t>th</w:t>
      </w:r>
      <w:r>
        <w:t xml:space="preserve"> </w:t>
      </w:r>
      <w:r w:rsidRPr="000A6094">
        <w:t xml:space="preserve">Session, </w:t>
      </w:r>
      <w:r>
        <w:t>May 2013</w:t>
      </w:r>
    </w:p>
    <w:p w14:paraId="5D30EE8E" w14:textId="77777777" w:rsidR="00BA31BA" w:rsidRDefault="00BA31BA" w:rsidP="00BA31BA">
      <w:pPr>
        <w:pStyle w:val="Agenda2"/>
        <w:numPr>
          <w:ilvl w:val="1"/>
          <w:numId w:val="8"/>
        </w:numPr>
      </w:pPr>
      <w:r>
        <w:t>Report from PAP25, May 2013</w:t>
      </w:r>
    </w:p>
    <w:p w14:paraId="393CA9EF" w14:textId="77777777" w:rsidR="00BA31BA" w:rsidRDefault="00BA31BA" w:rsidP="00BA31BA">
      <w:pPr>
        <w:pStyle w:val="Agenda2"/>
        <w:numPr>
          <w:ilvl w:val="1"/>
          <w:numId w:val="8"/>
        </w:numPr>
      </w:pPr>
      <w:r>
        <w:t>Report from MSC92, June 2013</w:t>
      </w:r>
    </w:p>
    <w:p w14:paraId="67500253" w14:textId="77777777" w:rsidR="00BA31BA" w:rsidRDefault="00BA31BA" w:rsidP="00BA31BA">
      <w:pPr>
        <w:pStyle w:val="Agenda2"/>
        <w:numPr>
          <w:ilvl w:val="1"/>
          <w:numId w:val="8"/>
        </w:numPr>
      </w:pPr>
      <w:r>
        <w:t>Report from NAV59, September 2013</w:t>
      </w:r>
    </w:p>
    <w:p w14:paraId="03761574" w14:textId="77777777" w:rsidR="00BA31BA" w:rsidRPr="00B634E1" w:rsidRDefault="00BA31BA" w:rsidP="00BA31BA">
      <w:pPr>
        <w:pStyle w:val="Agenda2"/>
        <w:numPr>
          <w:ilvl w:val="1"/>
          <w:numId w:val="8"/>
        </w:numPr>
      </w:pPr>
      <w:r>
        <w:t>Report from IALA MSP Workshop</w:t>
      </w:r>
    </w:p>
    <w:p w14:paraId="6421BACF" w14:textId="77777777" w:rsidR="00BA31BA" w:rsidRPr="0002148E" w:rsidRDefault="00BA31BA" w:rsidP="00BA31BA">
      <w:pPr>
        <w:pStyle w:val="Agenda1"/>
        <w:numPr>
          <w:ilvl w:val="0"/>
          <w:numId w:val="8"/>
        </w:numPr>
      </w:pPr>
      <w:r w:rsidRPr="0002148E">
        <w:t>Report from rapporteurs:</w:t>
      </w:r>
    </w:p>
    <w:p w14:paraId="7D0895D3" w14:textId="77777777" w:rsidR="00BA31BA" w:rsidRPr="00CD340B" w:rsidRDefault="00BA31BA" w:rsidP="00BA31BA">
      <w:pPr>
        <w:numPr>
          <w:ilvl w:val="1"/>
          <w:numId w:val="8"/>
        </w:numPr>
      </w:pPr>
      <w:r w:rsidRPr="00E1224F">
        <w:t>Risk Management and Risk Models</w:t>
      </w:r>
      <w:r>
        <w:t xml:space="preserve"> </w:t>
      </w:r>
      <w:r w:rsidRPr="00CD340B">
        <w:t xml:space="preserve"> </w:t>
      </w:r>
      <w:r>
        <w:t>(</w:t>
      </w:r>
      <w:r w:rsidRPr="00B634E1">
        <w:rPr>
          <w:highlight w:val="yellow"/>
        </w:rPr>
        <w:t>M1</w:t>
      </w:r>
      <w:r w:rsidRPr="004B7E59">
        <w:rPr>
          <w:highlight w:val="yellow"/>
        </w:rPr>
        <w:t>*</w:t>
      </w:r>
      <w:r>
        <w:t>)</w:t>
      </w:r>
      <w:r>
        <w:tab/>
      </w:r>
      <w:r>
        <w:tab/>
      </w:r>
      <w:r>
        <w:tab/>
      </w:r>
      <w:r>
        <w:tab/>
      </w:r>
      <w:proofErr w:type="spellStart"/>
      <w:r>
        <w:t>Jakob</w:t>
      </w:r>
      <w:proofErr w:type="spellEnd"/>
      <w:r>
        <w:t xml:space="preserve"> Bang</w:t>
      </w:r>
    </w:p>
    <w:p w14:paraId="4D68BECE" w14:textId="77777777" w:rsidR="00BA31BA" w:rsidRPr="00B634E1" w:rsidRDefault="00BA31BA" w:rsidP="00BA31BA">
      <w:pPr>
        <w:numPr>
          <w:ilvl w:val="1"/>
          <w:numId w:val="8"/>
        </w:numPr>
      </w:pPr>
      <w:r w:rsidRPr="00B634E1">
        <w:t>IALA Questionnaire  (</w:t>
      </w:r>
      <w:r w:rsidRPr="00B634E1">
        <w:rPr>
          <w:highlight w:val="yellow"/>
        </w:rPr>
        <w:t>M2</w:t>
      </w:r>
      <w:r w:rsidRPr="004B7E59">
        <w:rPr>
          <w:highlight w:val="yellow"/>
        </w:rPr>
        <w:t>*</w:t>
      </w:r>
      <w:r w:rsidRPr="00B634E1">
        <w:t>)</w:t>
      </w:r>
      <w:r>
        <w:tab/>
      </w:r>
      <w:r>
        <w:tab/>
      </w:r>
      <w:r>
        <w:tab/>
      </w:r>
      <w:r>
        <w:tab/>
      </w:r>
      <w:r>
        <w:tab/>
      </w:r>
      <w:r>
        <w:tab/>
        <w:t xml:space="preserve">Jorge </w:t>
      </w:r>
      <w:proofErr w:type="spellStart"/>
      <w:r>
        <w:t>Teles</w:t>
      </w:r>
      <w:proofErr w:type="spellEnd"/>
    </w:p>
    <w:p w14:paraId="466CC81E" w14:textId="77777777" w:rsidR="00BA31BA" w:rsidRPr="00B634E1" w:rsidRDefault="00BA31BA" w:rsidP="00BA31BA">
      <w:pPr>
        <w:numPr>
          <w:ilvl w:val="1"/>
          <w:numId w:val="8"/>
        </w:numPr>
      </w:pPr>
      <w:r w:rsidRPr="00B634E1">
        <w:t>Offshore manmade structures (OREI)  (</w:t>
      </w:r>
      <w:r w:rsidRPr="00B634E1">
        <w:rPr>
          <w:highlight w:val="yellow"/>
        </w:rPr>
        <w:t>M</w:t>
      </w:r>
      <w:r>
        <w:rPr>
          <w:highlight w:val="yellow"/>
        </w:rPr>
        <w:t>3*</w:t>
      </w:r>
      <w:r w:rsidRPr="00B634E1">
        <w:t>)</w:t>
      </w:r>
      <w:r>
        <w:tab/>
      </w:r>
      <w:r>
        <w:tab/>
      </w:r>
      <w:r>
        <w:tab/>
      </w:r>
      <w:r>
        <w:tab/>
        <w:t>Raven Kurtz</w:t>
      </w:r>
    </w:p>
    <w:p w14:paraId="5645F439" w14:textId="77777777" w:rsidR="00BA31BA" w:rsidRDefault="00BA31BA" w:rsidP="00BA31BA">
      <w:pPr>
        <w:numPr>
          <w:ilvl w:val="1"/>
          <w:numId w:val="8"/>
        </w:numPr>
      </w:pPr>
      <w:r w:rsidRPr="00E1224F">
        <w:t>Development of e-Navigation within AtoN Authorities</w:t>
      </w:r>
      <w:r>
        <w:t xml:space="preserve"> </w:t>
      </w:r>
      <w:r w:rsidRPr="00CD340B">
        <w:t xml:space="preserve"> (</w:t>
      </w:r>
      <w:r w:rsidRPr="00B634E1">
        <w:rPr>
          <w:highlight w:val="yellow"/>
        </w:rPr>
        <w:t>M</w:t>
      </w:r>
      <w:r>
        <w:rPr>
          <w:highlight w:val="yellow"/>
        </w:rPr>
        <w:t>4*</w:t>
      </w:r>
      <w:r>
        <w:t>)</w:t>
      </w:r>
      <w:r>
        <w:tab/>
      </w:r>
      <w:r>
        <w:tab/>
        <w:t>Gerry Brine</w:t>
      </w:r>
    </w:p>
    <w:p w14:paraId="54B719EE" w14:textId="77777777" w:rsidR="00BA31BA" w:rsidRDefault="00BA31BA" w:rsidP="00BA31BA">
      <w:pPr>
        <w:numPr>
          <w:ilvl w:val="1"/>
          <w:numId w:val="8"/>
        </w:numPr>
      </w:pPr>
      <w:r w:rsidRPr="00E1224F">
        <w:t xml:space="preserve">Development of e-Navigation </w:t>
      </w:r>
      <w:r>
        <w:t>for</w:t>
      </w:r>
      <w:r w:rsidRPr="00E1224F">
        <w:t xml:space="preserve"> AtoN users</w:t>
      </w:r>
      <w:r>
        <w:t xml:space="preserve">  (</w:t>
      </w:r>
      <w:r w:rsidRPr="00B634E1">
        <w:rPr>
          <w:highlight w:val="yellow"/>
        </w:rPr>
        <w:t>M</w:t>
      </w:r>
      <w:r>
        <w:rPr>
          <w:highlight w:val="yellow"/>
        </w:rPr>
        <w:t>5*</w:t>
      </w:r>
      <w:r>
        <w:t>)</w:t>
      </w:r>
      <w:r>
        <w:tab/>
      </w:r>
      <w:r>
        <w:tab/>
      </w:r>
      <w:r>
        <w:tab/>
        <w:t xml:space="preserve">Martin </w:t>
      </w:r>
      <w:proofErr w:type="spellStart"/>
      <w:r>
        <w:t>Bransby</w:t>
      </w:r>
      <w:proofErr w:type="spellEnd"/>
    </w:p>
    <w:p w14:paraId="0F6A9688" w14:textId="77777777" w:rsidR="00BA31BA" w:rsidRDefault="00BA31BA" w:rsidP="00BA31BA">
      <w:pPr>
        <w:numPr>
          <w:ilvl w:val="1"/>
          <w:numId w:val="8"/>
        </w:numPr>
        <w:ind w:right="-142"/>
      </w:pPr>
      <w:r w:rsidRPr="00453404">
        <w:t>Development of mobile marine products for AtoN users  (</w:t>
      </w:r>
      <w:r w:rsidRPr="00453404">
        <w:rPr>
          <w:highlight w:val="yellow"/>
        </w:rPr>
        <w:t>M6*</w:t>
      </w:r>
      <w:r w:rsidRPr="00453404">
        <w:t>)</w:t>
      </w:r>
      <w:r>
        <w:tab/>
      </w:r>
      <w:proofErr w:type="spellStart"/>
      <w:r>
        <w:t>Marek</w:t>
      </w:r>
      <w:proofErr w:type="spellEnd"/>
      <w:r>
        <w:t xml:space="preserve"> </w:t>
      </w:r>
      <w:proofErr w:type="spellStart"/>
      <w:r>
        <w:t>Ledochowski</w:t>
      </w:r>
      <w:proofErr w:type="spellEnd"/>
    </w:p>
    <w:p w14:paraId="071D956F" w14:textId="77777777" w:rsidR="00BA31BA" w:rsidRPr="005E5EEB" w:rsidRDefault="00BA31BA" w:rsidP="00BA31BA">
      <w:pPr>
        <w:numPr>
          <w:ilvl w:val="1"/>
          <w:numId w:val="8"/>
        </w:numPr>
      </w:pPr>
      <w:r w:rsidRPr="005E5EEB">
        <w:t>IALA Dictionary</w:t>
      </w:r>
      <w:r>
        <w:t xml:space="preserve"> (</w:t>
      </w:r>
      <w:r w:rsidRPr="00712F7E">
        <w:rPr>
          <w:highlight w:val="green"/>
        </w:rPr>
        <w:t>M7*</w:t>
      </w:r>
      <w:r>
        <w:t>)</w:t>
      </w:r>
      <w:r>
        <w:tab/>
      </w:r>
      <w:r>
        <w:tab/>
      </w:r>
      <w:r>
        <w:tab/>
      </w:r>
      <w:r>
        <w:tab/>
      </w:r>
      <w:r>
        <w:tab/>
      </w:r>
      <w:r>
        <w:tab/>
      </w:r>
      <w:r>
        <w:tab/>
        <w:t xml:space="preserve">Robert </w:t>
      </w:r>
      <w:proofErr w:type="spellStart"/>
      <w:r>
        <w:t>Trainor</w:t>
      </w:r>
      <w:proofErr w:type="spellEnd"/>
    </w:p>
    <w:p w14:paraId="14FA7561" w14:textId="77777777" w:rsidR="00BA31BA" w:rsidRDefault="00BA31BA" w:rsidP="00BA31BA">
      <w:pPr>
        <w:pStyle w:val="Agenda1"/>
        <w:numPr>
          <w:ilvl w:val="0"/>
          <w:numId w:val="8"/>
        </w:numPr>
      </w:pPr>
      <w:r>
        <w:t>Presentations:</w:t>
      </w:r>
    </w:p>
    <w:p w14:paraId="6775CA99" w14:textId="77777777" w:rsidR="00BA31BA" w:rsidRDefault="00BA31BA" w:rsidP="00BA31BA">
      <w:pPr>
        <w:pStyle w:val="Agenda2"/>
        <w:numPr>
          <w:ilvl w:val="1"/>
          <w:numId w:val="8"/>
        </w:numPr>
        <w:tabs>
          <w:tab w:val="left" w:pos="6237"/>
        </w:tabs>
      </w:pPr>
      <w:r>
        <w:t>Brief on WWA</w:t>
      </w:r>
      <w:r>
        <w:tab/>
      </w:r>
      <w:r>
        <w:tab/>
      </w:r>
      <w:r>
        <w:tab/>
      </w:r>
      <w:r>
        <w:tab/>
        <w:t>Stephen Bennett</w:t>
      </w:r>
    </w:p>
    <w:p w14:paraId="2CEA50E9" w14:textId="77777777" w:rsidR="00BA31BA" w:rsidRDefault="00BA31BA" w:rsidP="00BA31BA">
      <w:pPr>
        <w:pStyle w:val="Agenda2"/>
        <w:numPr>
          <w:ilvl w:val="1"/>
          <w:numId w:val="8"/>
        </w:numPr>
        <w:tabs>
          <w:tab w:val="left" w:pos="6237"/>
        </w:tabs>
      </w:pPr>
      <w:r>
        <w:t>S-100 Product Specifications for e-Navigation</w:t>
      </w:r>
      <w:r>
        <w:tab/>
      </w:r>
      <w:r>
        <w:tab/>
      </w:r>
      <w:r>
        <w:tab/>
      </w:r>
      <w:r>
        <w:tab/>
        <w:t xml:space="preserve">Bjorn Erik </w:t>
      </w:r>
      <w:proofErr w:type="spellStart"/>
      <w:r>
        <w:t>Krosness</w:t>
      </w:r>
      <w:proofErr w:type="spellEnd"/>
    </w:p>
    <w:p w14:paraId="342EC1C1" w14:textId="77777777" w:rsidR="00BA31BA" w:rsidRDefault="00BA31BA" w:rsidP="00BA31BA">
      <w:pPr>
        <w:pStyle w:val="Agenda2"/>
        <w:numPr>
          <w:ilvl w:val="1"/>
          <w:numId w:val="8"/>
        </w:numPr>
        <w:tabs>
          <w:tab w:val="left" w:pos="6237"/>
        </w:tabs>
      </w:pPr>
      <w:proofErr w:type="spellStart"/>
      <w:r>
        <w:t>Stadtvesseltunnel</w:t>
      </w:r>
      <w:proofErr w:type="spellEnd"/>
      <w:r>
        <w:tab/>
      </w:r>
      <w:r>
        <w:tab/>
      </w:r>
      <w:r>
        <w:tab/>
      </w:r>
      <w:r>
        <w:tab/>
        <w:t xml:space="preserve">Roger </w:t>
      </w:r>
      <w:proofErr w:type="spellStart"/>
      <w:r>
        <w:t>Njord</w:t>
      </w:r>
      <w:proofErr w:type="spellEnd"/>
      <w:r>
        <w:t xml:space="preserve"> </w:t>
      </w:r>
      <w:proofErr w:type="spellStart"/>
      <w:r>
        <w:t>Svino</w:t>
      </w:r>
      <w:proofErr w:type="spellEnd"/>
    </w:p>
    <w:p w14:paraId="00CBCB0E" w14:textId="77777777" w:rsidR="00BA31BA" w:rsidRDefault="00BA31BA" w:rsidP="00BA31BA">
      <w:pPr>
        <w:pStyle w:val="Agenda1"/>
        <w:numPr>
          <w:ilvl w:val="0"/>
          <w:numId w:val="0"/>
        </w:numPr>
        <w:ind w:left="567" w:hanging="567"/>
      </w:pPr>
    </w:p>
    <w:p w14:paraId="25398592" w14:textId="77777777" w:rsidR="00BA31BA" w:rsidRDefault="00BA31BA" w:rsidP="00BA31BA">
      <w:pPr>
        <w:pStyle w:val="Agenda1"/>
        <w:numPr>
          <w:ilvl w:val="0"/>
          <w:numId w:val="0"/>
        </w:numPr>
        <w:ind w:left="567" w:hanging="567"/>
      </w:pPr>
    </w:p>
    <w:p w14:paraId="2AC5EF55" w14:textId="77777777" w:rsidR="00BA31BA" w:rsidRDefault="00BA31BA" w:rsidP="00BA31BA">
      <w:pPr>
        <w:pStyle w:val="Agenda1"/>
        <w:numPr>
          <w:ilvl w:val="0"/>
          <w:numId w:val="0"/>
        </w:numPr>
        <w:tabs>
          <w:tab w:val="left" w:pos="3458"/>
        </w:tabs>
        <w:ind w:left="567" w:hanging="567"/>
      </w:pPr>
      <w:r>
        <w:tab/>
      </w:r>
      <w:r>
        <w:tab/>
      </w:r>
    </w:p>
    <w:p w14:paraId="067B6530" w14:textId="77777777" w:rsidR="00BA31BA" w:rsidRDefault="00BA31BA" w:rsidP="00BA31BA">
      <w:pPr>
        <w:pStyle w:val="Agenda1"/>
        <w:numPr>
          <w:ilvl w:val="0"/>
          <w:numId w:val="8"/>
        </w:numPr>
        <w:tabs>
          <w:tab w:val="left" w:pos="6237"/>
        </w:tabs>
      </w:pPr>
      <w:r>
        <w:lastRenderedPageBreak/>
        <w:t>Establish Working Groups</w:t>
      </w:r>
    </w:p>
    <w:p w14:paraId="46E5A157" w14:textId="77777777" w:rsidR="00BA31BA" w:rsidRDefault="00BA31BA" w:rsidP="00BA31BA">
      <w:pPr>
        <w:pStyle w:val="Agenda1"/>
        <w:numPr>
          <w:ilvl w:val="0"/>
          <w:numId w:val="8"/>
        </w:numPr>
      </w:pPr>
      <w:r>
        <w:t>Working Group 1 – Navigational Requirements (WG1)</w:t>
      </w:r>
    </w:p>
    <w:p w14:paraId="726B5FF4" w14:textId="77777777" w:rsidR="00BA31BA" w:rsidRDefault="00BA31BA" w:rsidP="00BA31BA">
      <w:pPr>
        <w:pStyle w:val="Agenda2"/>
        <w:numPr>
          <w:ilvl w:val="1"/>
          <w:numId w:val="8"/>
        </w:numPr>
      </w:pPr>
      <w:r w:rsidRPr="002C2172">
        <w:t>Produce guidance for Aids to Navigation Authorities on the user requirements and practical applications of e-Navigation, from berth to berth.</w:t>
      </w:r>
      <w:r w:rsidRPr="00B634E1">
        <w:t xml:space="preserve"> </w:t>
      </w:r>
      <w:r>
        <w:t xml:space="preserve"> </w:t>
      </w:r>
      <w:r w:rsidRPr="00B634E1">
        <w:t>(</w:t>
      </w:r>
      <w:r w:rsidRPr="007F1984">
        <w:rPr>
          <w:highlight w:val="yellow"/>
        </w:rPr>
        <w:t>Task 1*</w:t>
      </w:r>
      <w:r w:rsidRPr="00B634E1">
        <w:t>)</w:t>
      </w:r>
      <w:r>
        <w:t xml:space="preserve">  </w:t>
      </w:r>
      <w:r w:rsidRPr="00C67B64">
        <w:rPr>
          <w:highlight w:val="cyan"/>
        </w:rPr>
        <w:t>Complete</w:t>
      </w:r>
    </w:p>
    <w:p w14:paraId="1C4D17F7" w14:textId="77777777" w:rsidR="00BA31BA" w:rsidRPr="00B634E1" w:rsidRDefault="00BA31BA" w:rsidP="00BA31BA">
      <w:pPr>
        <w:pStyle w:val="Agenda2"/>
        <w:numPr>
          <w:ilvl w:val="1"/>
          <w:numId w:val="8"/>
        </w:numPr>
      </w:pPr>
      <w:r w:rsidRPr="002C2172">
        <w:t>Develop Recommendations on AtoN standards and navigational requirements in risk control measures included in e-Navigation (this would include a revision (or a replacement) of the existing Recommendations and</w:t>
      </w:r>
      <w:r>
        <w:t xml:space="preserve"> Guideline on risk management </w:t>
      </w:r>
      <w:r w:rsidRPr="00453404">
        <w:t>(1018)</w:t>
      </w:r>
      <w:r>
        <w:t xml:space="preserve">).  </w:t>
      </w:r>
      <w:r w:rsidRPr="00B634E1">
        <w:t>(</w:t>
      </w:r>
      <w:r>
        <w:rPr>
          <w:highlight w:val="yellow"/>
        </w:rPr>
        <w:t>Task 2</w:t>
      </w:r>
      <w:r w:rsidRPr="007F1984">
        <w:rPr>
          <w:highlight w:val="yellow"/>
        </w:rPr>
        <w:t>*</w:t>
      </w:r>
      <w:r w:rsidRPr="00B634E1">
        <w:t>)</w:t>
      </w:r>
      <w:r>
        <w:t xml:space="preserve">  </w:t>
      </w:r>
      <w:r w:rsidRPr="00C67B64">
        <w:rPr>
          <w:highlight w:val="cyan"/>
        </w:rPr>
        <w:t>Complete</w:t>
      </w:r>
    </w:p>
    <w:p w14:paraId="549D3007" w14:textId="77777777" w:rsidR="00BA31BA" w:rsidRDefault="00BA31BA" w:rsidP="00BA31BA">
      <w:pPr>
        <w:pStyle w:val="Agenda2"/>
        <w:numPr>
          <w:ilvl w:val="1"/>
          <w:numId w:val="8"/>
        </w:numPr>
      </w:pPr>
      <w:r w:rsidRPr="002C2172">
        <w:t xml:space="preserve">Develop guidance on the application of </w:t>
      </w:r>
      <w:r>
        <w:t>maritime surface picture (e.g. AIS traffic data)</w:t>
      </w:r>
      <w:r w:rsidRPr="002C2172">
        <w:t xml:space="preserve"> for analysis in risk assessment and the p</w:t>
      </w:r>
      <w:r>
        <w:t xml:space="preserve">rovision of Aids to Navigation </w:t>
      </w:r>
      <w:r w:rsidRPr="00B634E1">
        <w:t xml:space="preserve"> (</w:t>
      </w:r>
      <w:r w:rsidRPr="007F1984">
        <w:rPr>
          <w:highlight w:val="yellow"/>
        </w:rPr>
        <w:t>Task 3*</w:t>
      </w:r>
      <w:r w:rsidRPr="00B634E1">
        <w:t>)</w:t>
      </w:r>
    </w:p>
    <w:p w14:paraId="2D485975" w14:textId="77777777" w:rsidR="00BA31BA" w:rsidRDefault="00BA31BA" w:rsidP="00BA31BA">
      <w:pPr>
        <w:pStyle w:val="Agenda2"/>
        <w:numPr>
          <w:ilvl w:val="1"/>
          <w:numId w:val="8"/>
        </w:numPr>
      </w:pPr>
      <w:r w:rsidRPr="00BA66B2">
        <w:t>Review and update guidance for AtoN Authorities, including Guideline 1062,</w:t>
      </w:r>
      <w:r w:rsidRPr="002C2172">
        <w:t xml:space="preserve"> in the use</w:t>
      </w:r>
      <w:r>
        <w:t xml:space="preserve"> of Virtual Aids to Navigation </w:t>
      </w:r>
      <w:r w:rsidRPr="002C2172">
        <w:t>assessing their use and contri</w:t>
      </w:r>
      <w:r>
        <w:t xml:space="preserve">bution to safety of navigation  </w:t>
      </w:r>
      <w:r w:rsidRPr="00B634E1">
        <w:t>(</w:t>
      </w:r>
      <w:r>
        <w:rPr>
          <w:highlight w:val="yellow"/>
        </w:rPr>
        <w:t>Task 4</w:t>
      </w:r>
      <w:r w:rsidRPr="007F1984">
        <w:rPr>
          <w:highlight w:val="yellow"/>
        </w:rPr>
        <w:t>*</w:t>
      </w:r>
      <w:r w:rsidRPr="00B634E1">
        <w:t>)</w:t>
      </w:r>
      <w:r>
        <w:t xml:space="preserve">  </w:t>
      </w:r>
      <w:r w:rsidRPr="00C67B64">
        <w:rPr>
          <w:highlight w:val="cyan"/>
        </w:rPr>
        <w:t>Complete</w:t>
      </w:r>
    </w:p>
    <w:p w14:paraId="4B9C99F8" w14:textId="77777777" w:rsidR="00BA31BA" w:rsidRDefault="00BA31BA" w:rsidP="00BA31BA">
      <w:pPr>
        <w:pStyle w:val="Agenda2"/>
        <w:numPr>
          <w:ilvl w:val="1"/>
          <w:numId w:val="8"/>
        </w:numPr>
      </w:pPr>
      <w:r w:rsidRPr="002C2172">
        <w:t xml:space="preserve">Consider the IMO Wreck Removal Convention and its implications for AtoN Authorities and States.  Develop a Recommendation for IALA Members including guidance on marking ‘floating wreckage’, taking into </w:t>
      </w:r>
      <w:r>
        <w:t xml:space="preserve">account existing IALA guidance  </w:t>
      </w:r>
      <w:r w:rsidRPr="00B634E1">
        <w:t>(</w:t>
      </w:r>
      <w:r>
        <w:rPr>
          <w:highlight w:val="yellow"/>
        </w:rPr>
        <w:t>Task 5</w:t>
      </w:r>
      <w:r w:rsidRPr="007F1984">
        <w:rPr>
          <w:highlight w:val="yellow"/>
        </w:rPr>
        <w:t>*</w:t>
      </w:r>
      <w:r w:rsidRPr="00B634E1">
        <w:t>)</w:t>
      </w:r>
      <w:r>
        <w:t xml:space="preserve">  </w:t>
      </w:r>
      <w:r>
        <w:rPr>
          <w:highlight w:val="cyan"/>
        </w:rPr>
        <w:t>Suspended</w:t>
      </w:r>
    </w:p>
    <w:p w14:paraId="51CBAF56" w14:textId="77777777" w:rsidR="00BA31BA" w:rsidRDefault="00BA31BA" w:rsidP="00BA31BA">
      <w:pPr>
        <w:pStyle w:val="Agenda2"/>
        <w:numPr>
          <w:ilvl w:val="1"/>
          <w:numId w:val="8"/>
        </w:numPr>
      </w:pPr>
      <w:r w:rsidRPr="002C2172">
        <w:t xml:space="preserve">Review IALA Recommendation </w:t>
      </w:r>
      <w:r>
        <w:t>O</w:t>
      </w:r>
      <w:r w:rsidRPr="002C2172">
        <w:t>-139 on the Marking of Man-made Off-shore structures</w:t>
      </w:r>
      <w:r>
        <w:t xml:space="preserve"> </w:t>
      </w:r>
      <w:r w:rsidRPr="00B634E1">
        <w:t xml:space="preserve"> (</w:t>
      </w:r>
      <w:r w:rsidRPr="007F1984">
        <w:rPr>
          <w:highlight w:val="yellow"/>
        </w:rPr>
        <w:t>Task 12*</w:t>
      </w:r>
      <w:r w:rsidRPr="00B634E1">
        <w:t>)</w:t>
      </w:r>
    </w:p>
    <w:p w14:paraId="0E1253D5" w14:textId="77777777" w:rsidR="00BA31BA" w:rsidRDefault="00BA31BA" w:rsidP="00BA31BA">
      <w:pPr>
        <w:pStyle w:val="Agenda2"/>
        <w:numPr>
          <w:ilvl w:val="1"/>
          <w:numId w:val="8"/>
        </w:numPr>
      </w:pPr>
      <w:r>
        <w:t>Revision of the IALA questionnaire</w:t>
      </w:r>
    </w:p>
    <w:p w14:paraId="7026C0D5" w14:textId="77777777" w:rsidR="00BA31BA" w:rsidRDefault="00BA31BA" w:rsidP="00BA31BA">
      <w:pPr>
        <w:pStyle w:val="Agenda1"/>
        <w:numPr>
          <w:ilvl w:val="0"/>
          <w:numId w:val="8"/>
        </w:numPr>
      </w:pPr>
      <w:r>
        <w:t>Working Group 2 – Continuous Improvement (WG2)</w:t>
      </w:r>
    </w:p>
    <w:p w14:paraId="19C09CE6" w14:textId="77777777" w:rsidR="00BA31BA" w:rsidRPr="00B634E1" w:rsidRDefault="00BA31BA" w:rsidP="00BA31BA">
      <w:pPr>
        <w:pStyle w:val="Agenda2"/>
        <w:numPr>
          <w:ilvl w:val="1"/>
          <w:numId w:val="8"/>
        </w:numPr>
      </w:pPr>
      <w:r w:rsidRPr="002C2172">
        <w:t xml:space="preserve">Co-ordinate a </w:t>
      </w:r>
      <w:r w:rsidRPr="00453404">
        <w:t>limited review of the IALA NAVGUIDE to incorporate amended IALA Recommendations and Guidelines and other necessary updates</w:t>
      </w:r>
      <w:r>
        <w:t xml:space="preserve">  </w:t>
      </w:r>
      <w:r w:rsidRPr="00B634E1">
        <w:t>(</w:t>
      </w:r>
      <w:r>
        <w:rPr>
          <w:highlight w:val="yellow"/>
        </w:rPr>
        <w:t>Task 6</w:t>
      </w:r>
      <w:r w:rsidRPr="007F1984">
        <w:rPr>
          <w:highlight w:val="yellow"/>
        </w:rPr>
        <w:t>*</w:t>
      </w:r>
      <w:r w:rsidRPr="00B634E1">
        <w:t>)</w:t>
      </w:r>
    </w:p>
    <w:p w14:paraId="0D4FDE3A" w14:textId="77777777" w:rsidR="00BA31BA" w:rsidRDefault="00BA31BA" w:rsidP="00BA31BA">
      <w:pPr>
        <w:pStyle w:val="Agenda2"/>
        <w:numPr>
          <w:ilvl w:val="1"/>
          <w:numId w:val="8"/>
        </w:numPr>
      </w:pPr>
      <w:r w:rsidRPr="002C2172">
        <w:t>Develop guidance on issues derived from revision of the MBS, such as the clarification of auxiliary marks, including examples of those debated during the con</w:t>
      </w:r>
      <w:r>
        <w:t xml:space="preserve">sultation and drafting process </w:t>
      </w:r>
      <w:r w:rsidRPr="00B634E1">
        <w:t xml:space="preserve"> (</w:t>
      </w:r>
      <w:r w:rsidRPr="007F1984">
        <w:rPr>
          <w:highlight w:val="yellow"/>
        </w:rPr>
        <w:t>Task 7*</w:t>
      </w:r>
      <w:r w:rsidRPr="00B634E1">
        <w:t>)</w:t>
      </w:r>
      <w:r>
        <w:t xml:space="preserve">  </w:t>
      </w:r>
      <w:r w:rsidRPr="00C67B64">
        <w:rPr>
          <w:highlight w:val="cyan"/>
        </w:rPr>
        <w:t>Complete</w:t>
      </w:r>
    </w:p>
    <w:p w14:paraId="4C0D132A" w14:textId="77777777" w:rsidR="00BA31BA" w:rsidRDefault="00BA31BA" w:rsidP="00BA31BA">
      <w:pPr>
        <w:pStyle w:val="Agenda2"/>
        <w:numPr>
          <w:ilvl w:val="1"/>
          <w:numId w:val="8"/>
        </w:numPr>
      </w:pPr>
      <w:r w:rsidRPr="002C2172">
        <w:t>Produce Quality Management and Training guidance for AtoN services and service providers in an e-Navigation environment, in support of</w:t>
      </w:r>
      <w:r>
        <w:t xml:space="preserve"> the IALA World-Wide Academy.  </w:t>
      </w:r>
      <w:r w:rsidRPr="00453404">
        <w:t>Review IALA Guideline 1052</w:t>
      </w:r>
      <w:r>
        <w:t xml:space="preserve"> </w:t>
      </w:r>
      <w:r w:rsidRPr="00B634E1">
        <w:t xml:space="preserve"> (</w:t>
      </w:r>
      <w:r w:rsidRPr="007F1984">
        <w:rPr>
          <w:highlight w:val="yellow"/>
        </w:rPr>
        <w:t xml:space="preserve">Task </w:t>
      </w:r>
      <w:r>
        <w:rPr>
          <w:highlight w:val="yellow"/>
        </w:rPr>
        <w:t>8</w:t>
      </w:r>
      <w:r w:rsidRPr="007F1984">
        <w:rPr>
          <w:highlight w:val="yellow"/>
        </w:rPr>
        <w:t>*</w:t>
      </w:r>
      <w:r w:rsidRPr="00B634E1">
        <w:t>)</w:t>
      </w:r>
    </w:p>
    <w:p w14:paraId="2CA4FFA9" w14:textId="77777777" w:rsidR="00BA31BA" w:rsidRDefault="00BA31BA" w:rsidP="00BA31BA">
      <w:pPr>
        <w:pStyle w:val="Agenda2"/>
        <w:numPr>
          <w:ilvl w:val="1"/>
          <w:numId w:val="8"/>
        </w:numPr>
      </w:pPr>
      <w:r w:rsidRPr="00BA66B2">
        <w:t>Review and update g</w:t>
      </w:r>
      <w:r w:rsidRPr="002C2172">
        <w:t xml:space="preserve">uidance for AtoN Authorities on level of service </w:t>
      </w:r>
      <w:r>
        <w:t xml:space="preserve">and changing user requirement; </w:t>
      </w:r>
      <w:r w:rsidRPr="002C2172">
        <w:t>such as need for</w:t>
      </w:r>
      <w:r>
        <w:t xml:space="preserve"> landfall lights and unlit AtoN </w:t>
      </w:r>
      <w:r w:rsidRPr="00B634E1">
        <w:t xml:space="preserve"> (</w:t>
      </w:r>
      <w:r w:rsidRPr="007F1984">
        <w:rPr>
          <w:highlight w:val="yellow"/>
        </w:rPr>
        <w:t xml:space="preserve">Task </w:t>
      </w:r>
      <w:r>
        <w:rPr>
          <w:highlight w:val="yellow"/>
        </w:rPr>
        <w:t>9</w:t>
      </w:r>
      <w:r w:rsidRPr="007F1984">
        <w:rPr>
          <w:highlight w:val="yellow"/>
        </w:rPr>
        <w:t>*</w:t>
      </w:r>
      <w:r w:rsidRPr="00B634E1">
        <w:t>)</w:t>
      </w:r>
      <w:r>
        <w:t xml:space="preserve">  </w:t>
      </w:r>
      <w:r w:rsidRPr="00C67B64">
        <w:rPr>
          <w:highlight w:val="cyan"/>
        </w:rPr>
        <w:t>Complete</w:t>
      </w:r>
    </w:p>
    <w:p w14:paraId="50F0C239" w14:textId="77777777" w:rsidR="00BA31BA" w:rsidRDefault="00BA31BA" w:rsidP="00BA31BA">
      <w:pPr>
        <w:pStyle w:val="Agenda2"/>
        <w:numPr>
          <w:ilvl w:val="1"/>
          <w:numId w:val="8"/>
        </w:numPr>
      </w:pPr>
      <w:r>
        <w:t>Develop and update</w:t>
      </w:r>
      <w:r w:rsidRPr="002C2172">
        <w:t xml:space="preserve"> I</w:t>
      </w:r>
      <w:r>
        <w:t>ALA Recommendation</w:t>
      </w:r>
      <w:r w:rsidRPr="002C2172">
        <w:t xml:space="preserve"> O-113 on the Marking of fixed bridges over navigable waters, also considering the marking of overhead power lines</w:t>
      </w:r>
      <w:r>
        <w:t xml:space="preserve"> </w:t>
      </w:r>
      <w:r w:rsidRPr="00B634E1">
        <w:t xml:space="preserve"> (</w:t>
      </w:r>
      <w:r w:rsidRPr="007F1984">
        <w:rPr>
          <w:highlight w:val="yellow"/>
        </w:rPr>
        <w:t xml:space="preserve">Task </w:t>
      </w:r>
      <w:r>
        <w:rPr>
          <w:highlight w:val="yellow"/>
        </w:rPr>
        <w:t>10</w:t>
      </w:r>
      <w:r w:rsidRPr="007F1984">
        <w:rPr>
          <w:highlight w:val="yellow"/>
        </w:rPr>
        <w:t>*</w:t>
      </w:r>
      <w:r w:rsidRPr="00B634E1">
        <w:t>)</w:t>
      </w:r>
      <w:r>
        <w:t xml:space="preserve">  </w:t>
      </w:r>
      <w:r w:rsidRPr="00C67B64">
        <w:rPr>
          <w:highlight w:val="cyan"/>
        </w:rPr>
        <w:t>Complete</w:t>
      </w:r>
    </w:p>
    <w:p w14:paraId="3F57D7A7" w14:textId="77777777" w:rsidR="00BA31BA" w:rsidRPr="00B634E1" w:rsidRDefault="00BA31BA" w:rsidP="00BA31BA">
      <w:pPr>
        <w:pStyle w:val="Agenda2"/>
        <w:numPr>
          <w:ilvl w:val="1"/>
          <w:numId w:val="8"/>
        </w:numPr>
      </w:pPr>
      <w:r w:rsidRPr="002C2172">
        <w:t xml:space="preserve">Review IALA Recommendation </w:t>
      </w:r>
      <w:r>
        <w:t>O</w:t>
      </w:r>
      <w:r w:rsidRPr="002C2172">
        <w:t>-104 of 19</w:t>
      </w:r>
      <w:r>
        <w:t>9</w:t>
      </w:r>
      <w:r w:rsidRPr="002C2172">
        <w:t xml:space="preserve">8, for off station Signals for Major Floating Aids to Navigation and extended to considerations of Buoys of Primary Navigation Significance (BPNS) and so called </w:t>
      </w:r>
      <w:proofErr w:type="spellStart"/>
      <w:r w:rsidRPr="002C2172">
        <w:t>Superbuoys</w:t>
      </w:r>
      <w:proofErr w:type="spellEnd"/>
      <w:r>
        <w:t xml:space="preserve"> </w:t>
      </w:r>
      <w:r w:rsidRPr="00B634E1">
        <w:t xml:space="preserve"> (</w:t>
      </w:r>
      <w:r w:rsidRPr="007F1984">
        <w:rPr>
          <w:highlight w:val="yellow"/>
        </w:rPr>
        <w:t xml:space="preserve">Task </w:t>
      </w:r>
      <w:r>
        <w:rPr>
          <w:highlight w:val="yellow"/>
        </w:rPr>
        <w:t>11</w:t>
      </w:r>
      <w:r w:rsidRPr="007F1984">
        <w:rPr>
          <w:highlight w:val="yellow"/>
        </w:rPr>
        <w:t>*</w:t>
      </w:r>
      <w:r w:rsidRPr="00B634E1">
        <w:t>)</w:t>
      </w:r>
      <w:r>
        <w:t xml:space="preserve">  </w:t>
      </w:r>
      <w:r w:rsidRPr="00C67B64">
        <w:rPr>
          <w:highlight w:val="cyan"/>
        </w:rPr>
        <w:t>Complete</w:t>
      </w:r>
    </w:p>
    <w:p w14:paraId="27F8FE6E" w14:textId="77777777" w:rsidR="00BA31BA" w:rsidRDefault="00BA31BA" w:rsidP="00BA31BA">
      <w:pPr>
        <w:pStyle w:val="Agenda2"/>
        <w:numPr>
          <w:ilvl w:val="1"/>
          <w:numId w:val="8"/>
        </w:numPr>
      </w:pPr>
      <w:r w:rsidRPr="002C2172">
        <w:t>Co-operate with the other</w:t>
      </w:r>
      <w:r>
        <w:t xml:space="preserve"> Committees in the project for </w:t>
      </w:r>
      <w:r w:rsidRPr="002C2172">
        <w:t>AtoN Status / information exchange</w:t>
      </w:r>
      <w:r>
        <w:t xml:space="preserve"> and associated metadata </w:t>
      </w:r>
      <w:r w:rsidRPr="00B634E1">
        <w:t xml:space="preserve"> (</w:t>
      </w:r>
      <w:r w:rsidRPr="007F1984">
        <w:rPr>
          <w:highlight w:val="yellow"/>
        </w:rPr>
        <w:t xml:space="preserve">Task </w:t>
      </w:r>
      <w:r>
        <w:rPr>
          <w:highlight w:val="yellow"/>
        </w:rPr>
        <w:t>13</w:t>
      </w:r>
      <w:r w:rsidRPr="007F1984">
        <w:rPr>
          <w:highlight w:val="yellow"/>
        </w:rPr>
        <w:t>*</w:t>
      </w:r>
      <w:r w:rsidRPr="00B634E1">
        <w:t>)</w:t>
      </w:r>
      <w:r>
        <w:t xml:space="preserve">  </w:t>
      </w:r>
      <w:r w:rsidRPr="00C67B64">
        <w:rPr>
          <w:highlight w:val="cyan"/>
        </w:rPr>
        <w:t>Complete</w:t>
      </w:r>
    </w:p>
    <w:p w14:paraId="164596DC" w14:textId="77777777" w:rsidR="00BA31BA" w:rsidRDefault="00BA31BA" w:rsidP="00BA31BA">
      <w:pPr>
        <w:pStyle w:val="Agenda2"/>
        <w:numPr>
          <w:ilvl w:val="1"/>
          <w:numId w:val="8"/>
        </w:numPr>
      </w:pPr>
      <w:r w:rsidRPr="002C2172">
        <w:t xml:space="preserve">Examine the use of Audible Signals as aids to navigation and develop an </w:t>
      </w:r>
      <w:r>
        <w:t xml:space="preserve">IALA Guideline on their future – in conjunction with the EEP Committee </w:t>
      </w:r>
      <w:r w:rsidRPr="00B634E1">
        <w:t xml:space="preserve"> (</w:t>
      </w:r>
      <w:r w:rsidRPr="007F1984">
        <w:rPr>
          <w:highlight w:val="yellow"/>
        </w:rPr>
        <w:t xml:space="preserve">Task </w:t>
      </w:r>
      <w:r>
        <w:rPr>
          <w:highlight w:val="yellow"/>
        </w:rPr>
        <w:t>14</w:t>
      </w:r>
      <w:r w:rsidRPr="007F1984">
        <w:rPr>
          <w:highlight w:val="yellow"/>
        </w:rPr>
        <w:t>*</w:t>
      </w:r>
      <w:r w:rsidRPr="00B634E1">
        <w:t>)</w:t>
      </w:r>
      <w:r>
        <w:t xml:space="preserve">  </w:t>
      </w:r>
      <w:r w:rsidRPr="00C67B64">
        <w:rPr>
          <w:highlight w:val="cyan"/>
        </w:rPr>
        <w:t>Complete</w:t>
      </w:r>
    </w:p>
    <w:p w14:paraId="06B921AF" w14:textId="77777777" w:rsidR="00BA31BA" w:rsidRPr="002F1AA6" w:rsidRDefault="00BA31BA" w:rsidP="00BA31BA">
      <w:pPr>
        <w:pStyle w:val="Agenda2"/>
        <w:numPr>
          <w:ilvl w:val="1"/>
          <w:numId w:val="8"/>
        </w:numPr>
      </w:pPr>
      <w:r w:rsidRPr="00453404">
        <w:t>Review ANM Recommendations &amp; Guidelines for updating</w:t>
      </w:r>
      <w:r w:rsidRPr="002F1AA6">
        <w:t xml:space="preserve">  (</w:t>
      </w:r>
      <w:r w:rsidRPr="002F1AA6">
        <w:rPr>
          <w:highlight w:val="yellow"/>
        </w:rPr>
        <w:t>Task16*</w:t>
      </w:r>
      <w:r w:rsidRPr="002F1AA6">
        <w:t>)</w:t>
      </w:r>
    </w:p>
    <w:p w14:paraId="074DED0D" w14:textId="77777777" w:rsidR="00BA31BA" w:rsidRPr="002F1AA6" w:rsidRDefault="00BA31BA" w:rsidP="00BA31BA">
      <w:pPr>
        <w:pStyle w:val="Agenda2"/>
        <w:numPr>
          <w:ilvl w:val="1"/>
          <w:numId w:val="8"/>
        </w:numPr>
      </w:pPr>
      <w:r w:rsidRPr="00453404">
        <w:t>Update IALA Guideline 1058 on the use of simulation as a tool for waterway design and AtoN planning</w:t>
      </w:r>
      <w:r w:rsidRPr="002F1AA6">
        <w:t xml:space="preserve">  (</w:t>
      </w:r>
      <w:r w:rsidRPr="002F1AA6">
        <w:rPr>
          <w:highlight w:val="yellow"/>
        </w:rPr>
        <w:t>Task17*</w:t>
      </w:r>
      <w:r w:rsidRPr="002F1AA6">
        <w:t>)</w:t>
      </w:r>
      <w:r>
        <w:t xml:space="preserve">  </w:t>
      </w:r>
      <w:r w:rsidRPr="00C67B64">
        <w:rPr>
          <w:highlight w:val="cyan"/>
        </w:rPr>
        <w:t>Complete</w:t>
      </w:r>
    </w:p>
    <w:p w14:paraId="538BC138" w14:textId="77777777" w:rsidR="00BA31BA" w:rsidRPr="002F1AA6" w:rsidRDefault="00BA31BA" w:rsidP="00BA31BA">
      <w:pPr>
        <w:pStyle w:val="Agenda2"/>
        <w:numPr>
          <w:ilvl w:val="1"/>
          <w:numId w:val="8"/>
        </w:numPr>
      </w:pPr>
      <w:r w:rsidRPr="00453404">
        <w:t>Develop a supplementary Guideline to 1058 providing technical detail for simulator providers and procurers of simulation to ensure appropriate components and quality for AtoN features</w:t>
      </w:r>
      <w:r w:rsidRPr="002F1AA6">
        <w:t xml:space="preserve">  (</w:t>
      </w:r>
      <w:r w:rsidRPr="002F1AA6">
        <w:rPr>
          <w:highlight w:val="yellow"/>
        </w:rPr>
        <w:t>Task 18*</w:t>
      </w:r>
      <w:r w:rsidRPr="002F1AA6">
        <w:t>)</w:t>
      </w:r>
      <w:r>
        <w:t xml:space="preserve">  </w:t>
      </w:r>
      <w:r w:rsidRPr="00C67B64">
        <w:rPr>
          <w:highlight w:val="cyan"/>
        </w:rPr>
        <w:t>Complete</w:t>
      </w:r>
    </w:p>
    <w:p w14:paraId="338075B5" w14:textId="77777777" w:rsidR="00BA31BA" w:rsidRPr="002F1AA6" w:rsidRDefault="00BA31BA" w:rsidP="00BA31BA">
      <w:pPr>
        <w:pStyle w:val="Agenda2"/>
        <w:numPr>
          <w:ilvl w:val="1"/>
          <w:numId w:val="8"/>
        </w:numPr>
      </w:pPr>
      <w:r w:rsidRPr="00453404">
        <w:t>Review IALA Recommendation O-130 on Categorisation and Availability Objectives for Short Range Aids to Navigation</w:t>
      </w:r>
      <w:r w:rsidRPr="002F1AA6">
        <w:t xml:space="preserve">  (</w:t>
      </w:r>
      <w:r w:rsidRPr="002F1AA6">
        <w:rPr>
          <w:highlight w:val="yellow"/>
        </w:rPr>
        <w:t>Task 19*</w:t>
      </w:r>
      <w:r w:rsidRPr="002F1AA6">
        <w:t>)</w:t>
      </w:r>
      <w:r>
        <w:t xml:space="preserve">  </w:t>
      </w:r>
      <w:r w:rsidRPr="00C67B64">
        <w:rPr>
          <w:highlight w:val="cyan"/>
        </w:rPr>
        <w:t>Complete</w:t>
      </w:r>
    </w:p>
    <w:p w14:paraId="62307DF7" w14:textId="77777777" w:rsidR="00BA31BA" w:rsidRDefault="00BA31BA" w:rsidP="00BA31BA">
      <w:pPr>
        <w:pStyle w:val="Agenda1"/>
        <w:numPr>
          <w:ilvl w:val="0"/>
          <w:numId w:val="8"/>
        </w:numPr>
      </w:pPr>
      <w:r w:rsidRPr="00453404">
        <w:lastRenderedPageBreak/>
        <w:t>Develop a Recommendation for navigational safety matters within Marine Spatial Planning</w:t>
      </w:r>
      <w:r w:rsidRPr="002F1AA6">
        <w:t xml:space="preserve">  (</w:t>
      </w:r>
      <w:r w:rsidRPr="002F1AA6">
        <w:rPr>
          <w:highlight w:val="yellow"/>
        </w:rPr>
        <w:t>Task 15*</w:t>
      </w:r>
      <w:r w:rsidRPr="002F1AA6">
        <w:t>)</w:t>
      </w:r>
    </w:p>
    <w:p w14:paraId="795D4511" w14:textId="77777777" w:rsidR="00BA31BA" w:rsidRDefault="00BA31BA" w:rsidP="00BA31BA">
      <w:pPr>
        <w:pStyle w:val="Agenda1"/>
        <w:numPr>
          <w:ilvl w:val="0"/>
          <w:numId w:val="8"/>
        </w:numPr>
      </w:pPr>
      <w:r>
        <w:t>Review of Current Work Programme (2010 - 2014)</w:t>
      </w:r>
    </w:p>
    <w:p w14:paraId="0A2FA34D" w14:textId="77777777" w:rsidR="00BA31BA" w:rsidRDefault="00BA31BA" w:rsidP="00BA31BA">
      <w:pPr>
        <w:pStyle w:val="Agenda1"/>
        <w:numPr>
          <w:ilvl w:val="0"/>
          <w:numId w:val="8"/>
        </w:numPr>
      </w:pPr>
      <w:r>
        <w:t>Future Work Programme (2014 – 2018)</w:t>
      </w:r>
    </w:p>
    <w:p w14:paraId="609879B1" w14:textId="77777777" w:rsidR="00BA31BA" w:rsidRDefault="00BA31BA" w:rsidP="00BA31BA">
      <w:pPr>
        <w:pStyle w:val="Agenda2"/>
        <w:numPr>
          <w:ilvl w:val="1"/>
          <w:numId w:val="8"/>
        </w:numPr>
      </w:pPr>
      <w:r>
        <w:t>Disaster recovery</w:t>
      </w:r>
    </w:p>
    <w:p w14:paraId="54816865" w14:textId="77777777" w:rsidR="00BA31BA" w:rsidRDefault="00BA31BA" w:rsidP="00BA31BA">
      <w:pPr>
        <w:pStyle w:val="Agenda1"/>
        <w:numPr>
          <w:ilvl w:val="0"/>
          <w:numId w:val="8"/>
        </w:numPr>
      </w:pPr>
      <w:r w:rsidRPr="0002148E">
        <w:t>Review of output and working papers</w:t>
      </w:r>
    </w:p>
    <w:p w14:paraId="038ED684" w14:textId="77777777" w:rsidR="00BA31BA" w:rsidRDefault="00BA31BA" w:rsidP="00BA31BA">
      <w:pPr>
        <w:pStyle w:val="Agenda2"/>
        <w:numPr>
          <w:ilvl w:val="1"/>
          <w:numId w:val="8"/>
        </w:numPr>
      </w:pPr>
      <w:r>
        <w:t>Output papers</w:t>
      </w:r>
    </w:p>
    <w:p w14:paraId="19C8480B" w14:textId="77777777" w:rsidR="00BA31BA" w:rsidRPr="0002148E" w:rsidRDefault="00BA31BA" w:rsidP="00BA31BA">
      <w:pPr>
        <w:pStyle w:val="Agenda2"/>
        <w:numPr>
          <w:ilvl w:val="1"/>
          <w:numId w:val="8"/>
        </w:numPr>
      </w:pPr>
      <w:r>
        <w:t>Working papers</w:t>
      </w:r>
    </w:p>
    <w:p w14:paraId="3380896A" w14:textId="77777777" w:rsidR="00BA31BA" w:rsidRDefault="00BA31BA" w:rsidP="00BA31BA">
      <w:pPr>
        <w:pStyle w:val="Agenda1"/>
        <w:numPr>
          <w:ilvl w:val="0"/>
          <w:numId w:val="8"/>
        </w:numPr>
      </w:pPr>
      <w:r w:rsidRPr="0002148E">
        <w:t>Any Other Business</w:t>
      </w:r>
    </w:p>
    <w:p w14:paraId="652482EB" w14:textId="77777777" w:rsidR="00BA31BA" w:rsidRDefault="00BA31BA" w:rsidP="00BA31BA">
      <w:pPr>
        <w:pStyle w:val="Agenda1"/>
        <w:numPr>
          <w:ilvl w:val="0"/>
          <w:numId w:val="8"/>
        </w:numPr>
      </w:pPr>
      <w:r w:rsidRPr="0002148E">
        <w:t>Review of session report</w:t>
      </w:r>
    </w:p>
    <w:p w14:paraId="44BF624A" w14:textId="77777777" w:rsidR="00BA31BA" w:rsidRDefault="00BA31BA" w:rsidP="00BA31BA">
      <w:pPr>
        <w:pStyle w:val="Agenda1"/>
        <w:numPr>
          <w:ilvl w:val="0"/>
          <w:numId w:val="8"/>
        </w:numPr>
      </w:pPr>
      <w:r>
        <w:t>Date and venue of next meeting</w:t>
      </w:r>
    </w:p>
    <w:p w14:paraId="7D2A8074" w14:textId="77777777" w:rsidR="00BA31BA" w:rsidRPr="0002148E" w:rsidRDefault="00BA31BA" w:rsidP="00BA31BA">
      <w:pPr>
        <w:pStyle w:val="Agenda1"/>
        <w:numPr>
          <w:ilvl w:val="0"/>
          <w:numId w:val="8"/>
        </w:numPr>
      </w:pPr>
      <w:r>
        <w:t>Close of the meeting</w:t>
      </w:r>
    </w:p>
    <w:p w14:paraId="3370CF37" w14:textId="77777777" w:rsidR="0085460B" w:rsidRPr="000F5B22" w:rsidRDefault="0085460B">
      <w:pPr>
        <w:rPr>
          <w:rFonts w:eastAsia="Calibri" w:cs="Calibri"/>
          <w:b/>
          <w:caps/>
          <w:snapToGrid w:val="0"/>
          <w:sz w:val="24"/>
          <w:szCs w:val="22"/>
          <w:lang w:eastAsia="en-GB"/>
        </w:rPr>
      </w:pPr>
      <w:r w:rsidRPr="000F5B22">
        <w:br w:type="page"/>
      </w:r>
    </w:p>
    <w:p w14:paraId="1118112F" w14:textId="1DFE622F" w:rsidR="001F7B36" w:rsidRPr="000F5B22" w:rsidRDefault="00E46269" w:rsidP="00A26B66">
      <w:pPr>
        <w:pStyle w:val="Annex"/>
      </w:pPr>
      <w:bookmarkStart w:id="136" w:name="_Toc323234515"/>
      <w:bookmarkStart w:id="137" w:name="_Toc369864162"/>
      <w:r w:rsidRPr="000F5B22">
        <w:lastRenderedPageBreak/>
        <w:t>ANM</w:t>
      </w:r>
      <w:r w:rsidR="00B711A1" w:rsidRPr="000F5B22">
        <w:t>2</w:t>
      </w:r>
      <w:r w:rsidR="00BA31BA">
        <w:t>1</w:t>
      </w:r>
      <w:r w:rsidR="00A77646" w:rsidRPr="000F5B22">
        <w:t xml:space="preserve"> Participants</w:t>
      </w:r>
      <w:bookmarkEnd w:id="135"/>
      <w:bookmarkEnd w:id="136"/>
      <w:bookmarkEnd w:id="137"/>
    </w:p>
    <w:p w14:paraId="7A9EA0CE" w14:textId="795BDEBE" w:rsidR="008E2CE0" w:rsidRPr="000F5B22" w:rsidRDefault="008365BD" w:rsidP="008E2CE0">
      <w:pPr>
        <w:widowControl w:val="0"/>
        <w:tabs>
          <w:tab w:val="left" w:pos="226"/>
          <w:tab w:val="left" w:pos="1700"/>
        </w:tabs>
        <w:autoSpaceDE w:val="0"/>
        <w:autoSpaceDN w:val="0"/>
        <w:adjustRightInd w:val="0"/>
        <w:spacing w:before="300"/>
        <w:ind w:right="-2544"/>
        <w:rPr>
          <w:rFonts w:eastAsia="Times New Roman" w:cs="Arial"/>
          <w:b/>
          <w:bCs/>
          <w:szCs w:val="22"/>
          <w:lang w:eastAsia="en-GB"/>
        </w:rPr>
      </w:pPr>
      <w:r>
        <w:rPr>
          <w:rFonts w:eastAsia="Times New Roman" w:cs="Arial"/>
          <w:b/>
          <w:bCs/>
          <w:szCs w:val="22"/>
          <w:lang w:eastAsia="en-GB"/>
        </w:rPr>
        <w:t>Countries</w:t>
      </w:r>
    </w:p>
    <w:p w14:paraId="3C0539A6"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b/>
          <w:bCs/>
          <w:color w:val="000000"/>
          <w:lang w:val="en-US"/>
        </w:rPr>
        <w:t>Australia</w:t>
      </w:r>
      <w:r>
        <w:rPr>
          <w:rFonts w:cs="Arial"/>
          <w:sz w:val="24"/>
          <w:lang w:val="en-US"/>
        </w:rPr>
        <w:tab/>
      </w:r>
      <w:r>
        <w:rPr>
          <w:rFonts w:cs="Arial"/>
          <w:b/>
          <w:bCs/>
          <w:color w:val="000000"/>
          <w:lang w:val="en-US"/>
        </w:rPr>
        <w:t>Australian Maritime Safety Authority</w:t>
      </w:r>
    </w:p>
    <w:p w14:paraId="2F81627B"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David JEFFKINS</w:t>
      </w:r>
    </w:p>
    <w:p w14:paraId="11ABE5F9"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82 </w:t>
      </w:r>
      <w:proofErr w:type="spellStart"/>
      <w:r>
        <w:rPr>
          <w:rFonts w:cs="Arial"/>
          <w:color w:val="000000"/>
          <w:lang w:val="en-US"/>
        </w:rPr>
        <w:t>Northbourne</w:t>
      </w:r>
      <w:proofErr w:type="spellEnd"/>
      <w:r>
        <w:rPr>
          <w:rFonts w:cs="Arial"/>
          <w:color w:val="000000"/>
          <w:lang w:val="en-US"/>
        </w:rPr>
        <w:t xml:space="preserve"> Avenue</w:t>
      </w:r>
    </w:p>
    <w:p w14:paraId="0AA23A68"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Braddon</w:t>
      </w:r>
      <w:proofErr w:type="spellEnd"/>
      <w:r>
        <w:rPr>
          <w:rFonts w:cs="Arial"/>
          <w:color w:val="000000"/>
          <w:lang w:val="en-US"/>
        </w:rPr>
        <w:t>, ACT 2612</w:t>
      </w:r>
    </w:p>
    <w:p w14:paraId="0CA75D0F"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Australia</w:t>
      </w:r>
    </w:p>
    <w:p w14:paraId="0BA9C18C"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+61 2 6279 5677</w:t>
      </w:r>
    </w:p>
    <w:p w14:paraId="0A72DB13" w14:textId="77777777" w:rsidR="00E3210C" w:rsidRDefault="00E3210C" w:rsidP="00E3210C">
      <w:pPr>
        <w:widowControl w:val="0"/>
        <w:tabs>
          <w:tab w:val="left" w:pos="1695"/>
          <w:tab w:val="left" w:pos="4425"/>
        </w:tabs>
        <w:autoSpaceDE w:val="0"/>
        <w:autoSpaceDN w:val="0"/>
        <w:adjustRightInd w:val="0"/>
        <w:rPr>
          <w:rFonts w:cs="Arial"/>
          <w:color w:val="000000"/>
          <w:sz w:val="29"/>
          <w:szCs w:val="29"/>
          <w:lang w:val="fr-FR"/>
        </w:rPr>
      </w:pPr>
      <w:r>
        <w:rPr>
          <w:rFonts w:cs="Arial"/>
          <w:sz w:val="24"/>
          <w:lang w:val="en-US"/>
        </w:rPr>
        <w:tab/>
      </w:r>
      <w:r>
        <w:rPr>
          <w:rFonts w:cs="Arial"/>
          <w:color w:val="000000"/>
        </w:rPr>
        <w:t>Fax</w:t>
      </w:r>
      <w:r>
        <w:rPr>
          <w:rFonts w:cs="Arial"/>
          <w:sz w:val="24"/>
        </w:rPr>
        <w:tab/>
      </w:r>
      <w:r>
        <w:rPr>
          <w:rFonts w:cs="Arial"/>
          <w:color w:val="000000"/>
        </w:rPr>
        <w:t>+61 2 6279 5002</w:t>
      </w:r>
    </w:p>
    <w:p w14:paraId="734B18C1"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+61 438 635 797</w:t>
      </w:r>
    </w:p>
    <w:p w14:paraId="23018E70"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david.jeffkins@amsa.gov.au</w:t>
      </w:r>
    </w:p>
    <w:p w14:paraId="0DC22EF0" w14:textId="77777777" w:rsidR="00E3210C" w:rsidRDefault="00E3210C" w:rsidP="00E3210C">
      <w:pPr>
        <w:widowControl w:val="0"/>
        <w:tabs>
          <w:tab w:val="left" w:pos="1700"/>
          <w:tab w:val="left" w:pos="4416"/>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r>
        <w:rPr>
          <w:rFonts w:cs="Arial"/>
          <w:color w:val="000000"/>
        </w:rPr>
        <w:t>djj@amsa.gov.au</w:t>
      </w:r>
    </w:p>
    <w:p w14:paraId="6D8F7544" w14:textId="77777777" w:rsidR="00E3210C" w:rsidRDefault="00E3210C" w:rsidP="00E3210C">
      <w:pPr>
        <w:widowControl w:val="0"/>
        <w:tabs>
          <w:tab w:val="left" w:pos="1700"/>
        </w:tabs>
        <w:autoSpaceDE w:val="0"/>
        <w:autoSpaceDN w:val="0"/>
        <w:adjustRightInd w:val="0"/>
        <w:spacing w:before="300"/>
        <w:rPr>
          <w:rFonts w:cs="Arial"/>
          <w:b/>
          <w:bCs/>
          <w:color w:val="000000"/>
          <w:sz w:val="27"/>
          <w:szCs w:val="27"/>
          <w:lang w:val="en-US"/>
        </w:rPr>
      </w:pPr>
      <w:r>
        <w:rPr>
          <w:rFonts w:cs="Arial"/>
          <w:sz w:val="24"/>
        </w:rPr>
        <w:tab/>
      </w:r>
      <w:r>
        <w:rPr>
          <w:rFonts w:cs="Arial"/>
          <w:b/>
          <w:bCs/>
          <w:color w:val="000000"/>
          <w:lang w:val="en-US"/>
        </w:rPr>
        <w:t>Australian Maritime Systems</w:t>
      </w:r>
    </w:p>
    <w:p w14:paraId="3392A7DE"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r>
        <w:rPr>
          <w:rFonts w:cs="Arial"/>
          <w:color w:val="000000"/>
          <w:lang w:val="en-US"/>
        </w:rPr>
        <w:t>Mr. Errol JOPPICH</w:t>
      </w:r>
    </w:p>
    <w:p w14:paraId="1C3EB45C"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655 McArthur Av. Central</w:t>
      </w:r>
    </w:p>
    <w:p w14:paraId="2C99F68E"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Pinkenba</w:t>
      </w:r>
      <w:proofErr w:type="spellEnd"/>
      <w:r>
        <w:rPr>
          <w:rFonts w:cs="Arial"/>
          <w:color w:val="000000"/>
          <w:lang w:val="en-US"/>
        </w:rPr>
        <w:t>, QLD 4009</w:t>
      </w:r>
    </w:p>
    <w:p w14:paraId="299463DA" w14:textId="77777777" w:rsidR="00E3210C" w:rsidRDefault="00E3210C" w:rsidP="00E3210C">
      <w:pPr>
        <w:widowControl w:val="0"/>
        <w:tabs>
          <w:tab w:val="left" w:pos="1695"/>
        </w:tabs>
        <w:autoSpaceDE w:val="0"/>
        <w:autoSpaceDN w:val="0"/>
        <w:adjustRightInd w:val="0"/>
        <w:rPr>
          <w:rFonts w:cs="Arial"/>
          <w:color w:val="000000"/>
          <w:sz w:val="27"/>
          <w:szCs w:val="27"/>
          <w:lang w:val="fr-FR"/>
        </w:rPr>
      </w:pPr>
      <w:r>
        <w:rPr>
          <w:rFonts w:cs="Arial"/>
          <w:sz w:val="24"/>
          <w:lang w:val="en-US"/>
        </w:rPr>
        <w:tab/>
      </w:r>
      <w:r>
        <w:rPr>
          <w:rFonts w:cs="Arial"/>
          <w:color w:val="000000"/>
        </w:rPr>
        <w:t>Australia</w:t>
      </w:r>
    </w:p>
    <w:p w14:paraId="3CC779DD"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+61 736 334 104</w:t>
      </w:r>
    </w:p>
    <w:p w14:paraId="4B9ADAB1"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+61 736 334 199</w:t>
      </w:r>
    </w:p>
    <w:p w14:paraId="0EC4961D"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+61 417 758 226</w:t>
      </w:r>
    </w:p>
    <w:p w14:paraId="26BF99E6"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etj@marsys.com.au</w:t>
      </w:r>
    </w:p>
    <w:p w14:paraId="1F7FCB59" w14:textId="77777777" w:rsidR="00E3210C" w:rsidRDefault="00E3210C" w:rsidP="00E3210C">
      <w:pPr>
        <w:widowControl w:val="0"/>
        <w:tabs>
          <w:tab w:val="left" w:pos="226"/>
          <w:tab w:val="left" w:pos="1700"/>
        </w:tabs>
        <w:autoSpaceDE w:val="0"/>
        <w:autoSpaceDN w:val="0"/>
        <w:adjustRightInd w:val="0"/>
        <w:spacing w:before="486"/>
        <w:rPr>
          <w:rFonts w:cs="Arial"/>
          <w:b/>
          <w:bCs/>
          <w:color w:val="000000"/>
          <w:sz w:val="27"/>
          <w:szCs w:val="27"/>
          <w:lang w:val="en-US"/>
        </w:rPr>
      </w:pPr>
      <w:r>
        <w:rPr>
          <w:rFonts w:cs="Arial"/>
          <w:sz w:val="24"/>
          <w:lang w:val="en-US"/>
        </w:rPr>
        <w:tab/>
      </w:r>
      <w:r>
        <w:rPr>
          <w:rFonts w:cs="Arial"/>
          <w:b/>
          <w:bCs/>
          <w:color w:val="000000"/>
          <w:lang w:val="en-US"/>
        </w:rPr>
        <w:t>Canada</w:t>
      </w:r>
      <w:r>
        <w:rPr>
          <w:rFonts w:cs="Arial"/>
          <w:sz w:val="24"/>
          <w:lang w:val="en-US"/>
        </w:rPr>
        <w:tab/>
      </w:r>
      <w:r>
        <w:rPr>
          <w:rFonts w:cs="Arial"/>
          <w:b/>
          <w:bCs/>
          <w:color w:val="000000"/>
          <w:lang w:val="en-US"/>
        </w:rPr>
        <w:t>Canadian Coast Guard</w:t>
      </w:r>
    </w:p>
    <w:p w14:paraId="04A8D10E"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John FESTARINI</w:t>
      </w:r>
    </w:p>
    <w:p w14:paraId="5B68B0A5"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Manager, Marine Navigation Policies</w:t>
      </w:r>
    </w:p>
    <w:p w14:paraId="5A4D8A5F"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200 Kent Street</w:t>
      </w:r>
    </w:p>
    <w:p w14:paraId="6BC255F2"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Ottawa, Ontario K1A 0E6</w:t>
      </w:r>
    </w:p>
    <w:p w14:paraId="19681349"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Canada</w:t>
      </w:r>
    </w:p>
    <w:p w14:paraId="48B8A06D"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+1 613 998 1381</w:t>
      </w:r>
    </w:p>
    <w:p w14:paraId="6DEF4552" w14:textId="77777777" w:rsidR="00E3210C" w:rsidRDefault="00E3210C" w:rsidP="00E3210C">
      <w:pPr>
        <w:widowControl w:val="0"/>
        <w:tabs>
          <w:tab w:val="left" w:pos="1695"/>
          <w:tab w:val="left" w:pos="4425"/>
        </w:tabs>
        <w:autoSpaceDE w:val="0"/>
        <w:autoSpaceDN w:val="0"/>
        <w:adjustRightInd w:val="0"/>
        <w:rPr>
          <w:rFonts w:cs="Arial"/>
          <w:color w:val="000000"/>
          <w:sz w:val="29"/>
          <w:szCs w:val="29"/>
          <w:lang w:val="fr-FR"/>
        </w:rPr>
      </w:pPr>
      <w:r>
        <w:rPr>
          <w:rFonts w:cs="Arial"/>
          <w:sz w:val="24"/>
          <w:lang w:val="en-US"/>
        </w:rPr>
        <w:tab/>
      </w:r>
      <w:r>
        <w:rPr>
          <w:rFonts w:cs="Arial"/>
          <w:color w:val="000000"/>
        </w:rPr>
        <w:t>Fax</w:t>
      </w:r>
      <w:r>
        <w:rPr>
          <w:rFonts w:cs="Arial"/>
          <w:sz w:val="24"/>
        </w:rPr>
        <w:tab/>
      </w:r>
      <w:r>
        <w:rPr>
          <w:rFonts w:cs="Arial"/>
          <w:color w:val="000000"/>
        </w:rPr>
        <w:t>+1 613 998 8428</w:t>
      </w:r>
    </w:p>
    <w:p w14:paraId="0F433ED2"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+1 613 612 5022</w:t>
      </w:r>
    </w:p>
    <w:p w14:paraId="21CDC4A6"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john.festarini@dfo-mpo.gc.ca</w:t>
      </w:r>
    </w:p>
    <w:p w14:paraId="6DFDDD48"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lang w:val="en-US"/>
        </w:rPr>
        <w:tab/>
      </w:r>
      <w:r>
        <w:rPr>
          <w:rFonts w:cs="Arial"/>
          <w:b/>
          <w:bCs/>
          <w:color w:val="000000"/>
          <w:lang w:val="en-US"/>
        </w:rPr>
        <w:t xml:space="preserve">China </w:t>
      </w:r>
      <w:r>
        <w:rPr>
          <w:rFonts w:cs="Arial"/>
          <w:sz w:val="24"/>
          <w:lang w:val="en-US"/>
        </w:rPr>
        <w:tab/>
      </w:r>
      <w:proofErr w:type="spellStart"/>
      <w:r>
        <w:rPr>
          <w:rFonts w:cs="Arial"/>
          <w:b/>
          <w:bCs/>
          <w:color w:val="000000"/>
          <w:lang w:val="en-US"/>
        </w:rPr>
        <w:t>China</w:t>
      </w:r>
      <w:proofErr w:type="spellEnd"/>
      <w:r>
        <w:rPr>
          <w:rFonts w:cs="Arial"/>
          <w:b/>
          <w:bCs/>
          <w:color w:val="000000"/>
          <w:lang w:val="en-US"/>
        </w:rPr>
        <w:t xml:space="preserve"> MSA</w:t>
      </w:r>
    </w:p>
    <w:p w14:paraId="3F1F1036" w14:textId="77777777" w:rsidR="00E3210C" w:rsidRDefault="00E3210C" w:rsidP="00E3210C">
      <w:pPr>
        <w:widowControl w:val="0"/>
        <w:tabs>
          <w:tab w:val="left" w:pos="226"/>
        </w:tabs>
        <w:autoSpaceDE w:val="0"/>
        <w:autoSpaceDN w:val="0"/>
        <w:adjustRightInd w:val="0"/>
        <w:rPr>
          <w:rFonts w:cs="Arial"/>
          <w:b/>
          <w:bCs/>
          <w:color w:val="000000"/>
          <w:sz w:val="24"/>
          <w:lang w:val="en-US"/>
        </w:rPr>
      </w:pPr>
      <w:r>
        <w:rPr>
          <w:rFonts w:cs="Arial"/>
          <w:sz w:val="24"/>
          <w:lang w:val="en-US"/>
        </w:rPr>
        <w:tab/>
      </w:r>
      <w:r>
        <w:rPr>
          <w:rFonts w:cs="Arial"/>
          <w:b/>
          <w:bCs/>
          <w:color w:val="000000"/>
          <w:lang w:val="en-US"/>
        </w:rPr>
        <w:t xml:space="preserve">(People's </w:t>
      </w:r>
    </w:p>
    <w:p w14:paraId="25BDC79A" w14:textId="77777777" w:rsidR="00E3210C" w:rsidRDefault="00E3210C" w:rsidP="00E3210C">
      <w:pPr>
        <w:widowControl w:val="0"/>
        <w:tabs>
          <w:tab w:val="left" w:pos="226"/>
          <w:tab w:val="left" w:pos="1695"/>
        </w:tabs>
        <w:autoSpaceDE w:val="0"/>
        <w:autoSpaceDN w:val="0"/>
        <w:adjustRightInd w:val="0"/>
        <w:rPr>
          <w:rFonts w:cs="Arial"/>
          <w:color w:val="000000"/>
          <w:sz w:val="24"/>
          <w:lang w:val="en-US"/>
        </w:rPr>
      </w:pPr>
      <w:r>
        <w:rPr>
          <w:rFonts w:cs="Arial"/>
          <w:sz w:val="24"/>
          <w:lang w:val="en-US"/>
        </w:rPr>
        <w:tab/>
      </w:r>
      <w:r>
        <w:rPr>
          <w:rFonts w:cs="Arial"/>
          <w:b/>
          <w:bCs/>
          <w:color w:val="000000"/>
          <w:lang w:val="en-US"/>
        </w:rPr>
        <w:t>Republic of)</w:t>
      </w:r>
      <w:r>
        <w:rPr>
          <w:rFonts w:cs="Arial"/>
          <w:sz w:val="24"/>
          <w:lang w:val="en-US"/>
        </w:rPr>
        <w:tab/>
      </w:r>
      <w:proofErr w:type="spellStart"/>
      <w:r>
        <w:rPr>
          <w:rFonts w:cs="Arial"/>
          <w:color w:val="000000"/>
          <w:lang w:val="en-US"/>
        </w:rPr>
        <w:t>Mr</w:t>
      </w:r>
      <w:proofErr w:type="spellEnd"/>
      <w:r>
        <w:rPr>
          <w:rFonts w:cs="Arial"/>
          <w:color w:val="000000"/>
          <w:lang w:val="en-US"/>
        </w:rPr>
        <w:t xml:space="preserve"> </w:t>
      </w:r>
      <w:proofErr w:type="spellStart"/>
      <w:r>
        <w:rPr>
          <w:rFonts w:cs="Arial"/>
          <w:color w:val="000000"/>
          <w:lang w:val="en-US"/>
        </w:rPr>
        <w:t>Rongwei</w:t>
      </w:r>
      <w:proofErr w:type="spellEnd"/>
      <w:r>
        <w:rPr>
          <w:rFonts w:cs="Arial"/>
          <w:color w:val="000000"/>
          <w:lang w:val="en-US"/>
        </w:rPr>
        <w:t xml:space="preserve"> LANG</w:t>
      </w:r>
    </w:p>
    <w:p w14:paraId="7C9F2C91"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11 </w:t>
      </w:r>
      <w:proofErr w:type="spellStart"/>
      <w:r>
        <w:rPr>
          <w:rFonts w:cs="Arial"/>
          <w:color w:val="000000"/>
          <w:lang w:val="en-US"/>
        </w:rPr>
        <w:t>Jianguomennei</w:t>
      </w:r>
      <w:proofErr w:type="spellEnd"/>
      <w:r>
        <w:rPr>
          <w:rFonts w:cs="Arial"/>
          <w:color w:val="000000"/>
          <w:lang w:val="en-US"/>
        </w:rPr>
        <w:t xml:space="preserve"> Avenue</w:t>
      </w:r>
    </w:p>
    <w:p w14:paraId="017DBDC7"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Beijing 100736</w:t>
      </w:r>
    </w:p>
    <w:p w14:paraId="4FE61B96"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China</w:t>
      </w:r>
    </w:p>
    <w:p w14:paraId="49BD2E59"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+86 22 5887 6906</w:t>
      </w:r>
    </w:p>
    <w:p w14:paraId="79A7DE00" w14:textId="77777777" w:rsidR="00E3210C" w:rsidRDefault="00E3210C" w:rsidP="00E3210C">
      <w:pPr>
        <w:widowControl w:val="0"/>
        <w:tabs>
          <w:tab w:val="left" w:pos="1695"/>
          <w:tab w:val="left" w:pos="4425"/>
        </w:tabs>
        <w:autoSpaceDE w:val="0"/>
        <w:autoSpaceDN w:val="0"/>
        <w:adjustRightInd w:val="0"/>
        <w:rPr>
          <w:rFonts w:cs="Arial"/>
          <w:color w:val="000000"/>
          <w:sz w:val="29"/>
          <w:szCs w:val="29"/>
          <w:lang w:val="fr-FR"/>
        </w:rPr>
      </w:pPr>
      <w:r>
        <w:rPr>
          <w:rFonts w:cs="Arial"/>
          <w:sz w:val="24"/>
          <w:lang w:val="en-US"/>
        </w:rPr>
        <w:tab/>
      </w:r>
      <w:r>
        <w:rPr>
          <w:rFonts w:cs="Arial"/>
          <w:color w:val="000000"/>
        </w:rPr>
        <w:t>Fax</w:t>
      </w:r>
      <w:r>
        <w:rPr>
          <w:rFonts w:cs="Arial"/>
          <w:sz w:val="24"/>
        </w:rPr>
        <w:tab/>
      </w:r>
      <w:r>
        <w:rPr>
          <w:rFonts w:cs="Arial"/>
          <w:color w:val="000000"/>
        </w:rPr>
        <w:t>+86 22 5887 6904</w:t>
      </w:r>
    </w:p>
    <w:p w14:paraId="37FCA5C1"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+86 18920280829</w:t>
      </w:r>
    </w:p>
    <w:p w14:paraId="726FAB69"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captain_eric@sohu.com</w:t>
      </w:r>
    </w:p>
    <w:p w14:paraId="410FD43B" w14:textId="77777777" w:rsidR="00E3210C" w:rsidRDefault="00E3210C" w:rsidP="00E3210C">
      <w:pPr>
        <w:widowControl w:val="0"/>
        <w:tabs>
          <w:tab w:val="left" w:pos="1700"/>
          <w:tab w:val="left" w:pos="4416"/>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r>
        <w:rPr>
          <w:rFonts w:cs="Arial"/>
          <w:color w:val="000000"/>
        </w:rPr>
        <w:t>tjatn@public.tpt.tj.cn</w:t>
      </w:r>
    </w:p>
    <w:p w14:paraId="789C8991" w14:textId="77777777" w:rsidR="00464721" w:rsidRDefault="00E3210C" w:rsidP="00E3210C">
      <w:pPr>
        <w:widowControl w:val="0"/>
        <w:tabs>
          <w:tab w:val="left" w:pos="1700"/>
        </w:tabs>
        <w:autoSpaceDE w:val="0"/>
        <w:autoSpaceDN w:val="0"/>
        <w:adjustRightInd w:val="0"/>
        <w:spacing w:before="501"/>
        <w:rPr>
          <w:rFonts w:cs="Arial"/>
          <w:sz w:val="24"/>
        </w:rPr>
      </w:pPr>
      <w:r>
        <w:rPr>
          <w:rFonts w:cs="Arial"/>
          <w:sz w:val="24"/>
        </w:rPr>
        <w:tab/>
      </w:r>
    </w:p>
    <w:p w14:paraId="174DA34B" w14:textId="17FEFD4D" w:rsidR="00E3210C" w:rsidRDefault="00464721" w:rsidP="00E3210C">
      <w:pPr>
        <w:widowControl w:val="0"/>
        <w:tabs>
          <w:tab w:val="left" w:pos="1700"/>
        </w:tabs>
        <w:autoSpaceDE w:val="0"/>
        <w:autoSpaceDN w:val="0"/>
        <w:adjustRightInd w:val="0"/>
        <w:spacing w:before="501"/>
        <w:rPr>
          <w:rFonts w:cs="Arial"/>
          <w:b/>
          <w:bCs/>
          <w:color w:val="000000"/>
          <w:sz w:val="27"/>
          <w:szCs w:val="27"/>
          <w:lang w:val="en-US"/>
        </w:rPr>
      </w:pPr>
      <w:r>
        <w:rPr>
          <w:rFonts w:cs="Arial"/>
          <w:sz w:val="24"/>
        </w:rPr>
        <w:lastRenderedPageBreak/>
        <w:tab/>
      </w:r>
      <w:r w:rsidR="00E3210C">
        <w:rPr>
          <w:rFonts w:cs="Arial"/>
          <w:b/>
          <w:bCs/>
          <w:color w:val="000000"/>
          <w:lang w:val="en-US"/>
        </w:rPr>
        <w:t>China MSA</w:t>
      </w:r>
    </w:p>
    <w:p w14:paraId="187E2F24"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w:t>
      </w:r>
      <w:proofErr w:type="spellStart"/>
      <w:r>
        <w:rPr>
          <w:rFonts w:cs="Arial"/>
          <w:color w:val="000000"/>
          <w:lang w:val="en-US"/>
        </w:rPr>
        <w:t>Wenzhi</w:t>
      </w:r>
      <w:proofErr w:type="spellEnd"/>
      <w:r>
        <w:rPr>
          <w:rFonts w:cs="Arial"/>
          <w:color w:val="000000"/>
          <w:lang w:val="en-US"/>
        </w:rPr>
        <w:t xml:space="preserve"> YANG</w:t>
      </w:r>
    </w:p>
    <w:p w14:paraId="3BE34914"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190, </w:t>
      </w:r>
      <w:proofErr w:type="spellStart"/>
      <w:r>
        <w:rPr>
          <w:rFonts w:cs="Arial"/>
          <w:color w:val="000000"/>
          <w:lang w:val="en-US"/>
        </w:rPr>
        <w:t>Siping</w:t>
      </w:r>
      <w:proofErr w:type="spellEnd"/>
      <w:r>
        <w:rPr>
          <w:rFonts w:cs="Arial"/>
          <w:color w:val="000000"/>
          <w:lang w:val="en-US"/>
        </w:rPr>
        <w:t xml:space="preserve"> Road</w:t>
      </w:r>
    </w:p>
    <w:p w14:paraId="1977454E"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Hongkou</w:t>
      </w:r>
      <w:proofErr w:type="spellEnd"/>
      <w:r>
        <w:rPr>
          <w:rFonts w:cs="Arial"/>
          <w:color w:val="000000"/>
          <w:lang w:val="en-US"/>
        </w:rPr>
        <w:t xml:space="preserve"> District</w:t>
      </w:r>
    </w:p>
    <w:p w14:paraId="0FAA8E4A"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Shanghai</w:t>
      </w:r>
    </w:p>
    <w:p w14:paraId="1D217544"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P.R. of China</w:t>
      </w:r>
    </w:p>
    <w:p w14:paraId="279C7703"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fr-FR"/>
        </w:rPr>
      </w:pPr>
      <w:r>
        <w:rPr>
          <w:rFonts w:cs="Arial"/>
          <w:sz w:val="24"/>
          <w:lang w:val="en-US"/>
        </w:rPr>
        <w:tab/>
      </w:r>
      <w:r>
        <w:rPr>
          <w:rFonts w:cs="Arial"/>
          <w:color w:val="000000"/>
        </w:rPr>
        <w:t>Phone</w:t>
      </w:r>
      <w:r>
        <w:rPr>
          <w:rFonts w:cs="Arial"/>
          <w:sz w:val="24"/>
        </w:rPr>
        <w:tab/>
      </w:r>
      <w:r>
        <w:rPr>
          <w:rFonts w:cs="Arial"/>
          <w:color w:val="000000"/>
        </w:rPr>
        <w:t>+86 (0)21 660 72746</w:t>
      </w:r>
    </w:p>
    <w:p w14:paraId="388E889B"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+86 (0)21 660 72744</w:t>
      </w:r>
    </w:p>
    <w:p w14:paraId="4F1B65F8"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yangwenzhi@msa.gov.cn</w:t>
      </w:r>
    </w:p>
    <w:p w14:paraId="6923B5C1" w14:textId="77777777" w:rsidR="00E3210C" w:rsidRDefault="00E3210C" w:rsidP="00464721">
      <w:pPr>
        <w:widowControl w:val="0"/>
        <w:tabs>
          <w:tab w:val="left" w:pos="226"/>
          <w:tab w:val="left" w:pos="1700"/>
        </w:tabs>
        <w:autoSpaceDE w:val="0"/>
        <w:autoSpaceDN w:val="0"/>
        <w:adjustRightInd w:val="0"/>
        <w:spacing w:before="240"/>
        <w:rPr>
          <w:rFonts w:cs="Arial"/>
          <w:b/>
          <w:bCs/>
          <w:color w:val="000000"/>
          <w:sz w:val="27"/>
          <w:szCs w:val="27"/>
          <w:lang w:val="en-US"/>
        </w:rPr>
      </w:pPr>
      <w:r>
        <w:rPr>
          <w:rFonts w:cs="Arial"/>
          <w:sz w:val="24"/>
          <w:lang w:val="en-US"/>
        </w:rPr>
        <w:tab/>
      </w:r>
      <w:r>
        <w:rPr>
          <w:rFonts w:cs="Arial"/>
          <w:b/>
          <w:bCs/>
          <w:color w:val="000000"/>
          <w:lang w:val="en-US"/>
        </w:rPr>
        <w:t>Denmark</w:t>
      </w:r>
      <w:r>
        <w:rPr>
          <w:rFonts w:cs="Arial"/>
          <w:sz w:val="24"/>
          <w:lang w:val="en-US"/>
        </w:rPr>
        <w:tab/>
      </w:r>
      <w:r>
        <w:rPr>
          <w:rFonts w:cs="Arial"/>
          <w:b/>
          <w:bCs/>
          <w:color w:val="000000"/>
          <w:lang w:val="en-US"/>
        </w:rPr>
        <w:t>Danish Maritime Authority</w:t>
      </w:r>
    </w:p>
    <w:p w14:paraId="1A00A513"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gramStart"/>
      <w:r>
        <w:rPr>
          <w:rFonts w:cs="Arial"/>
          <w:color w:val="000000"/>
          <w:lang w:val="en-US"/>
        </w:rPr>
        <w:t>Mr.</w:t>
      </w:r>
      <w:proofErr w:type="gramEnd"/>
      <w:r>
        <w:rPr>
          <w:rFonts w:cs="Arial"/>
          <w:color w:val="000000"/>
          <w:lang w:val="en-US"/>
        </w:rPr>
        <w:t xml:space="preserve">  </w:t>
      </w:r>
      <w:proofErr w:type="spellStart"/>
      <w:r>
        <w:rPr>
          <w:rFonts w:cs="Arial"/>
          <w:color w:val="000000"/>
          <w:lang w:val="en-US"/>
        </w:rPr>
        <w:t>Jakob</w:t>
      </w:r>
      <w:proofErr w:type="spellEnd"/>
      <w:r>
        <w:rPr>
          <w:rFonts w:cs="Arial"/>
          <w:color w:val="000000"/>
          <w:lang w:val="en-US"/>
        </w:rPr>
        <w:t xml:space="preserve"> BANG</w:t>
      </w:r>
    </w:p>
    <w:p w14:paraId="25C99C53"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Marine Superintendent</w:t>
      </w:r>
    </w:p>
    <w:p w14:paraId="427EEE80"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Carl </w:t>
      </w:r>
      <w:proofErr w:type="spellStart"/>
      <w:r>
        <w:rPr>
          <w:rFonts w:cs="Arial"/>
          <w:color w:val="000000"/>
          <w:lang w:val="en-US"/>
        </w:rPr>
        <w:t>Jacobsens</w:t>
      </w:r>
      <w:proofErr w:type="spellEnd"/>
      <w:r>
        <w:rPr>
          <w:rFonts w:cs="Arial"/>
          <w:color w:val="000000"/>
          <w:lang w:val="en-US"/>
        </w:rPr>
        <w:t xml:space="preserve"> </w:t>
      </w:r>
      <w:proofErr w:type="spellStart"/>
      <w:r>
        <w:rPr>
          <w:rFonts w:cs="Arial"/>
          <w:color w:val="000000"/>
          <w:lang w:val="en-US"/>
        </w:rPr>
        <w:t>Vej</w:t>
      </w:r>
      <w:proofErr w:type="spellEnd"/>
      <w:r>
        <w:rPr>
          <w:rFonts w:cs="Arial"/>
          <w:color w:val="000000"/>
          <w:lang w:val="en-US"/>
        </w:rPr>
        <w:t xml:space="preserve"> 26</w:t>
      </w:r>
    </w:p>
    <w:p w14:paraId="1A906FE1"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2500 </w:t>
      </w:r>
      <w:proofErr w:type="spellStart"/>
      <w:r>
        <w:rPr>
          <w:rFonts w:cs="Arial"/>
          <w:color w:val="000000"/>
          <w:lang w:val="en-US"/>
        </w:rPr>
        <w:t>Valby</w:t>
      </w:r>
      <w:proofErr w:type="spellEnd"/>
    </w:p>
    <w:p w14:paraId="3220DA3D"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Denmark</w:t>
      </w:r>
    </w:p>
    <w:p w14:paraId="31612549"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fr-FR"/>
        </w:rPr>
      </w:pPr>
      <w:r>
        <w:rPr>
          <w:rFonts w:cs="Arial"/>
          <w:sz w:val="24"/>
          <w:lang w:val="en-US"/>
        </w:rPr>
        <w:tab/>
      </w:r>
      <w:r>
        <w:rPr>
          <w:rFonts w:cs="Arial"/>
          <w:color w:val="000000"/>
        </w:rPr>
        <w:t>Phone</w:t>
      </w:r>
      <w:r>
        <w:rPr>
          <w:rFonts w:cs="Arial"/>
          <w:sz w:val="24"/>
        </w:rPr>
        <w:tab/>
      </w:r>
      <w:r>
        <w:rPr>
          <w:rFonts w:cs="Arial"/>
          <w:color w:val="000000"/>
        </w:rPr>
        <w:t>+ 45 91 37 61 73</w:t>
      </w:r>
    </w:p>
    <w:p w14:paraId="76E0342A"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+45 20 52 85 41</w:t>
      </w:r>
    </w:p>
    <w:p w14:paraId="123E1683"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cjb@dma.dk</w:t>
      </w:r>
    </w:p>
    <w:p w14:paraId="72F25E9A" w14:textId="01EDA424" w:rsidR="00E3210C" w:rsidRDefault="003D6AE0" w:rsidP="00464721">
      <w:pPr>
        <w:widowControl w:val="0"/>
        <w:tabs>
          <w:tab w:val="left" w:pos="226"/>
          <w:tab w:val="left" w:pos="1700"/>
        </w:tabs>
        <w:autoSpaceDE w:val="0"/>
        <w:autoSpaceDN w:val="0"/>
        <w:adjustRightInd w:val="0"/>
        <w:spacing w:before="240"/>
        <w:rPr>
          <w:rFonts w:cs="Arial"/>
          <w:b/>
          <w:bCs/>
          <w:color w:val="000000"/>
          <w:sz w:val="27"/>
          <w:szCs w:val="27"/>
          <w:lang w:val="en-US"/>
        </w:rPr>
      </w:pPr>
      <w:r>
        <w:rPr>
          <w:rFonts w:cs="Arial"/>
          <w:sz w:val="24"/>
          <w:lang w:val="en-US"/>
        </w:rPr>
        <w:tab/>
      </w:r>
      <w:r w:rsidR="00E3210C">
        <w:rPr>
          <w:rFonts w:cs="Arial"/>
          <w:sz w:val="24"/>
          <w:lang w:val="en-US"/>
        </w:rPr>
        <w:tab/>
      </w:r>
      <w:r w:rsidR="00E3210C">
        <w:rPr>
          <w:rFonts w:cs="Arial"/>
          <w:b/>
          <w:bCs/>
          <w:color w:val="000000"/>
          <w:lang w:val="en-US"/>
        </w:rPr>
        <w:t>Danish Maritime Authority</w:t>
      </w:r>
    </w:p>
    <w:p w14:paraId="572430EE"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Christian KOPP PEDERSEN</w:t>
      </w:r>
    </w:p>
    <w:p w14:paraId="22760563"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Aids to Navigation Operations</w:t>
      </w:r>
    </w:p>
    <w:p w14:paraId="24B96229"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Carl </w:t>
      </w:r>
      <w:proofErr w:type="spellStart"/>
      <w:r>
        <w:rPr>
          <w:rFonts w:cs="Arial"/>
          <w:color w:val="000000"/>
          <w:lang w:val="en-US"/>
        </w:rPr>
        <w:t>Jacobsens</w:t>
      </w:r>
      <w:proofErr w:type="spellEnd"/>
      <w:r>
        <w:rPr>
          <w:rFonts w:cs="Arial"/>
          <w:color w:val="000000"/>
          <w:lang w:val="en-US"/>
        </w:rPr>
        <w:t xml:space="preserve"> </w:t>
      </w:r>
      <w:proofErr w:type="spellStart"/>
      <w:r>
        <w:rPr>
          <w:rFonts w:cs="Arial"/>
          <w:color w:val="000000"/>
          <w:lang w:val="en-US"/>
        </w:rPr>
        <w:t>Vej</w:t>
      </w:r>
      <w:proofErr w:type="spellEnd"/>
      <w:r>
        <w:rPr>
          <w:rFonts w:cs="Arial"/>
          <w:color w:val="000000"/>
          <w:lang w:val="en-US"/>
        </w:rPr>
        <w:t xml:space="preserve"> 31</w:t>
      </w:r>
    </w:p>
    <w:p w14:paraId="76F78566"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2500 </w:t>
      </w:r>
      <w:proofErr w:type="spellStart"/>
      <w:r>
        <w:rPr>
          <w:rFonts w:cs="Arial"/>
          <w:color w:val="000000"/>
          <w:lang w:val="en-US"/>
        </w:rPr>
        <w:t>Valby</w:t>
      </w:r>
      <w:proofErr w:type="spellEnd"/>
    </w:p>
    <w:p w14:paraId="10C59757"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Denmark</w:t>
      </w:r>
    </w:p>
    <w:p w14:paraId="074B8CB2"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+45 24 69 07 20</w:t>
      </w:r>
    </w:p>
    <w:p w14:paraId="786142F5" w14:textId="77777777" w:rsidR="00E3210C" w:rsidRDefault="00E3210C" w:rsidP="00E3210C">
      <w:pPr>
        <w:widowControl w:val="0"/>
        <w:tabs>
          <w:tab w:val="left" w:pos="1700"/>
          <w:tab w:val="left" w:pos="4426"/>
        </w:tabs>
        <w:autoSpaceDE w:val="0"/>
        <w:autoSpaceDN w:val="0"/>
        <w:adjustRightInd w:val="0"/>
        <w:rPr>
          <w:rFonts w:cs="Arial"/>
          <w:color w:val="000000"/>
          <w:sz w:val="28"/>
          <w:szCs w:val="28"/>
          <w:lang w:val="fr-FR"/>
        </w:rPr>
      </w:pPr>
      <w:r>
        <w:rPr>
          <w:rFonts w:cs="Arial"/>
          <w:sz w:val="24"/>
        </w:rPr>
        <w:tab/>
      </w:r>
      <w:r>
        <w:rPr>
          <w:rFonts w:cs="Arial"/>
          <w:color w:val="000000"/>
        </w:rPr>
        <w:t>Mobile phone:</w:t>
      </w:r>
      <w:r>
        <w:rPr>
          <w:rFonts w:cs="Arial"/>
          <w:sz w:val="24"/>
        </w:rPr>
        <w:tab/>
      </w:r>
      <w:r>
        <w:rPr>
          <w:rFonts w:cs="Arial"/>
          <w:color w:val="000000"/>
        </w:rPr>
        <w:t>+45 24 69 07 20</w:t>
      </w:r>
    </w:p>
    <w:p w14:paraId="465296FB"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CKP@dma.dk</w:t>
      </w:r>
    </w:p>
    <w:p w14:paraId="6976FD43" w14:textId="77777777" w:rsidR="00E3210C" w:rsidRDefault="00E3210C" w:rsidP="00464721">
      <w:pPr>
        <w:widowControl w:val="0"/>
        <w:tabs>
          <w:tab w:val="left" w:pos="1700"/>
        </w:tabs>
        <w:autoSpaceDE w:val="0"/>
        <w:autoSpaceDN w:val="0"/>
        <w:adjustRightInd w:val="0"/>
        <w:spacing w:before="240"/>
        <w:rPr>
          <w:rFonts w:cs="Arial"/>
          <w:b/>
          <w:bCs/>
          <w:color w:val="000000"/>
          <w:sz w:val="27"/>
          <w:szCs w:val="27"/>
          <w:lang w:val="en-US"/>
        </w:rPr>
      </w:pPr>
      <w:r>
        <w:rPr>
          <w:rFonts w:cs="Arial"/>
          <w:sz w:val="24"/>
          <w:lang w:val="en-US"/>
        </w:rPr>
        <w:tab/>
      </w:r>
      <w:r>
        <w:rPr>
          <w:rFonts w:cs="Arial"/>
          <w:b/>
          <w:bCs/>
          <w:color w:val="000000"/>
          <w:lang w:val="en-US"/>
        </w:rPr>
        <w:t>Danish Maritime Authority</w:t>
      </w:r>
    </w:p>
    <w:p w14:paraId="14DEEAA1"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r>
        <w:rPr>
          <w:rFonts w:cs="Arial"/>
          <w:color w:val="000000"/>
          <w:lang w:val="en-US"/>
        </w:rPr>
        <w:t>Mr. Michael SKOV</w:t>
      </w:r>
    </w:p>
    <w:p w14:paraId="46DBDC8F"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Head of Division</w:t>
      </w:r>
    </w:p>
    <w:p w14:paraId="7BA92B05"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Carl </w:t>
      </w:r>
      <w:proofErr w:type="spellStart"/>
      <w:r>
        <w:rPr>
          <w:rFonts w:cs="Arial"/>
          <w:color w:val="000000"/>
          <w:lang w:val="en-US"/>
        </w:rPr>
        <w:t>Jacobsens</w:t>
      </w:r>
      <w:proofErr w:type="spellEnd"/>
      <w:r>
        <w:rPr>
          <w:rFonts w:cs="Arial"/>
          <w:color w:val="000000"/>
          <w:lang w:val="en-US"/>
        </w:rPr>
        <w:t xml:space="preserve"> </w:t>
      </w:r>
      <w:proofErr w:type="spellStart"/>
      <w:r>
        <w:rPr>
          <w:rFonts w:cs="Arial"/>
          <w:color w:val="000000"/>
          <w:lang w:val="en-US"/>
        </w:rPr>
        <w:t>Vej</w:t>
      </w:r>
      <w:proofErr w:type="spellEnd"/>
      <w:r>
        <w:rPr>
          <w:rFonts w:cs="Arial"/>
          <w:color w:val="000000"/>
          <w:lang w:val="en-US"/>
        </w:rPr>
        <w:t xml:space="preserve"> 31</w:t>
      </w:r>
    </w:p>
    <w:p w14:paraId="23E44D30"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2500 </w:t>
      </w:r>
      <w:proofErr w:type="spellStart"/>
      <w:r>
        <w:rPr>
          <w:rFonts w:cs="Arial"/>
          <w:color w:val="000000"/>
          <w:lang w:val="en-US"/>
        </w:rPr>
        <w:t>Valby</w:t>
      </w:r>
      <w:proofErr w:type="spellEnd"/>
    </w:p>
    <w:p w14:paraId="0871F359"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Denmark</w:t>
      </w:r>
    </w:p>
    <w:p w14:paraId="169146B2"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+ 45 91 37 61 71</w:t>
      </w:r>
    </w:p>
    <w:p w14:paraId="5E51D854" w14:textId="77777777" w:rsidR="00E3210C" w:rsidRDefault="00E3210C" w:rsidP="00E3210C">
      <w:pPr>
        <w:widowControl w:val="0"/>
        <w:tabs>
          <w:tab w:val="left" w:pos="1695"/>
          <w:tab w:val="left" w:pos="4425"/>
        </w:tabs>
        <w:autoSpaceDE w:val="0"/>
        <w:autoSpaceDN w:val="0"/>
        <w:adjustRightInd w:val="0"/>
        <w:rPr>
          <w:rFonts w:cs="Arial"/>
          <w:color w:val="000000"/>
          <w:sz w:val="29"/>
          <w:szCs w:val="29"/>
          <w:lang w:val="en-US"/>
        </w:rPr>
      </w:pPr>
      <w:r>
        <w:rPr>
          <w:rFonts w:cs="Arial"/>
          <w:sz w:val="24"/>
          <w:lang w:val="en-US"/>
        </w:rPr>
        <w:tab/>
      </w:r>
      <w:r>
        <w:rPr>
          <w:rFonts w:cs="Arial"/>
          <w:color w:val="000000"/>
          <w:lang w:val="en-US"/>
        </w:rPr>
        <w:t>Fax</w:t>
      </w:r>
      <w:r>
        <w:rPr>
          <w:rFonts w:cs="Arial"/>
          <w:sz w:val="24"/>
          <w:lang w:val="en-US"/>
        </w:rPr>
        <w:tab/>
      </w:r>
      <w:r>
        <w:rPr>
          <w:rFonts w:cs="Arial"/>
          <w:color w:val="000000"/>
          <w:lang w:val="en-US"/>
        </w:rPr>
        <w:t>+ 45 91 37 60 01</w:t>
      </w:r>
    </w:p>
    <w:p w14:paraId="04E4FB2A" w14:textId="77777777" w:rsidR="00E3210C" w:rsidRDefault="00E3210C" w:rsidP="00E3210C">
      <w:pPr>
        <w:widowControl w:val="0"/>
        <w:tabs>
          <w:tab w:val="left" w:pos="1700"/>
          <w:tab w:val="left" w:pos="4426"/>
        </w:tabs>
        <w:autoSpaceDE w:val="0"/>
        <w:autoSpaceDN w:val="0"/>
        <w:adjustRightInd w:val="0"/>
        <w:rPr>
          <w:rFonts w:cs="Arial"/>
          <w:color w:val="000000"/>
          <w:sz w:val="28"/>
          <w:szCs w:val="28"/>
          <w:lang w:val="en-US"/>
        </w:rPr>
      </w:pPr>
      <w:r>
        <w:rPr>
          <w:rFonts w:cs="Arial"/>
          <w:sz w:val="24"/>
          <w:lang w:val="en-US"/>
        </w:rPr>
        <w:tab/>
      </w:r>
      <w:r>
        <w:rPr>
          <w:rFonts w:cs="Arial"/>
          <w:color w:val="000000"/>
          <w:lang w:val="en-US"/>
        </w:rPr>
        <w:t>Mobile phone:</w:t>
      </w:r>
      <w:r>
        <w:rPr>
          <w:rFonts w:cs="Arial"/>
          <w:sz w:val="24"/>
          <w:lang w:val="en-US"/>
        </w:rPr>
        <w:tab/>
      </w:r>
      <w:r>
        <w:rPr>
          <w:rFonts w:cs="Arial"/>
          <w:color w:val="000000"/>
          <w:lang w:val="en-US"/>
        </w:rPr>
        <w:t>+ 45 20 53 25 84</w:t>
      </w:r>
    </w:p>
    <w:p w14:paraId="5F843C45" w14:textId="77777777" w:rsidR="00E3210C" w:rsidRDefault="00E3210C" w:rsidP="00E3210C">
      <w:pPr>
        <w:widowControl w:val="0"/>
        <w:tabs>
          <w:tab w:val="left" w:pos="1695"/>
          <w:tab w:val="left" w:pos="4425"/>
        </w:tabs>
        <w:autoSpaceDE w:val="0"/>
        <w:autoSpaceDN w:val="0"/>
        <w:adjustRightInd w:val="0"/>
        <w:rPr>
          <w:rFonts w:cs="Arial"/>
          <w:color w:val="000000"/>
          <w:sz w:val="27"/>
          <w:szCs w:val="27"/>
          <w:lang w:val="fr-FR"/>
        </w:rPr>
      </w:pPr>
      <w:r>
        <w:rPr>
          <w:rFonts w:cs="Arial"/>
          <w:sz w:val="24"/>
          <w:lang w:val="en-US"/>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msk@dma.dk</w:t>
      </w:r>
    </w:p>
    <w:p w14:paraId="6F08FDE0"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France</w:t>
      </w:r>
      <w:r>
        <w:rPr>
          <w:rFonts w:cs="Arial"/>
          <w:sz w:val="24"/>
        </w:rPr>
        <w:tab/>
      </w:r>
      <w:r>
        <w:rPr>
          <w:rFonts w:cs="Arial"/>
          <w:b/>
          <w:bCs/>
          <w:color w:val="000000"/>
        </w:rPr>
        <w:t>Direction des Affaires Maritimes</w:t>
      </w:r>
    </w:p>
    <w:p w14:paraId="47008046" w14:textId="77777777" w:rsidR="00E3210C" w:rsidRDefault="00E3210C" w:rsidP="00E3210C">
      <w:pPr>
        <w:widowControl w:val="0"/>
        <w:tabs>
          <w:tab w:val="left" w:pos="1695"/>
        </w:tabs>
        <w:autoSpaceDE w:val="0"/>
        <w:autoSpaceDN w:val="0"/>
        <w:adjustRightInd w:val="0"/>
        <w:spacing w:before="300"/>
        <w:rPr>
          <w:rFonts w:cs="Arial"/>
          <w:color w:val="000000"/>
          <w:sz w:val="27"/>
          <w:szCs w:val="27"/>
        </w:rPr>
      </w:pPr>
      <w:r>
        <w:rPr>
          <w:rFonts w:cs="Arial"/>
          <w:sz w:val="24"/>
        </w:rPr>
        <w:tab/>
      </w:r>
      <w:r>
        <w:rPr>
          <w:rFonts w:cs="Arial"/>
          <w:color w:val="000000"/>
        </w:rPr>
        <w:t>M. Jean-Luc FONTAN</w:t>
      </w:r>
    </w:p>
    <w:p w14:paraId="7945C7AE"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MEEDDTL-DGITM-DAM</w:t>
      </w:r>
    </w:p>
    <w:p w14:paraId="050A5EA4"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La Grande </w:t>
      </w:r>
      <w:proofErr w:type="spellStart"/>
      <w:r>
        <w:rPr>
          <w:rFonts w:cs="Arial"/>
          <w:color w:val="000000"/>
        </w:rPr>
        <w:t>Arche</w:t>
      </w:r>
      <w:proofErr w:type="spellEnd"/>
      <w:r>
        <w:rPr>
          <w:rFonts w:cs="Arial"/>
          <w:color w:val="000000"/>
        </w:rPr>
        <w:t xml:space="preserve"> - </w:t>
      </w:r>
      <w:proofErr w:type="spellStart"/>
      <w:r>
        <w:rPr>
          <w:rFonts w:cs="Arial"/>
          <w:color w:val="000000"/>
        </w:rPr>
        <w:t>Paroi</w:t>
      </w:r>
      <w:proofErr w:type="spellEnd"/>
      <w:r>
        <w:rPr>
          <w:rFonts w:cs="Arial"/>
          <w:color w:val="000000"/>
        </w:rPr>
        <w:t xml:space="preserve"> </w:t>
      </w:r>
      <w:proofErr w:type="spellStart"/>
      <w:r>
        <w:rPr>
          <w:rFonts w:cs="Arial"/>
          <w:color w:val="000000"/>
        </w:rPr>
        <w:t>Sud</w:t>
      </w:r>
      <w:proofErr w:type="spellEnd"/>
    </w:p>
    <w:p w14:paraId="79DD79CA"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92055 La </w:t>
      </w:r>
      <w:proofErr w:type="spellStart"/>
      <w:r>
        <w:rPr>
          <w:rFonts w:cs="Arial"/>
          <w:color w:val="000000"/>
        </w:rPr>
        <w:t>Défense</w:t>
      </w:r>
      <w:proofErr w:type="spellEnd"/>
      <w:r>
        <w:rPr>
          <w:rFonts w:cs="Arial"/>
          <w:color w:val="000000"/>
        </w:rPr>
        <w:t xml:space="preserve"> </w:t>
      </w:r>
      <w:proofErr w:type="spellStart"/>
      <w:r>
        <w:rPr>
          <w:rFonts w:cs="Arial"/>
          <w:color w:val="000000"/>
        </w:rPr>
        <w:t>cedex</w:t>
      </w:r>
      <w:proofErr w:type="spellEnd"/>
    </w:p>
    <w:p w14:paraId="40962DC6" w14:textId="77777777" w:rsidR="00E3210C" w:rsidRDefault="00E3210C" w:rsidP="00E3210C">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5C66D447"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+ 33 (0)1 40 81 62 86</w:t>
      </w:r>
    </w:p>
    <w:p w14:paraId="6FEA8F57"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+ 33 (0)1 40 81 80 72</w:t>
      </w:r>
    </w:p>
    <w:p w14:paraId="1489FDDC"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+ 33 6 73 34 17 99</w:t>
      </w:r>
    </w:p>
    <w:p w14:paraId="0CDCA124"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jean-luc.fontan@developpement-durable.gouv.fr</w:t>
      </w:r>
    </w:p>
    <w:p w14:paraId="071E88BF"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lang w:val="en-US"/>
        </w:rPr>
        <w:lastRenderedPageBreak/>
        <w:tab/>
      </w:r>
      <w:r>
        <w:rPr>
          <w:rFonts w:cs="Arial"/>
          <w:b/>
          <w:bCs/>
          <w:color w:val="000000"/>
          <w:lang w:val="en-US"/>
        </w:rPr>
        <w:t>IALA</w:t>
      </w:r>
      <w:r>
        <w:rPr>
          <w:rFonts w:cs="Arial"/>
          <w:sz w:val="24"/>
          <w:lang w:val="en-US"/>
        </w:rPr>
        <w:tab/>
      </w:r>
      <w:proofErr w:type="spellStart"/>
      <w:r>
        <w:rPr>
          <w:rFonts w:cs="Arial"/>
          <w:b/>
          <w:bCs/>
          <w:color w:val="000000"/>
          <w:lang w:val="en-US"/>
        </w:rPr>
        <w:t>IALA</w:t>
      </w:r>
      <w:proofErr w:type="spellEnd"/>
      <w:r>
        <w:rPr>
          <w:rFonts w:cs="Arial"/>
          <w:b/>
          <w:bCs/>
          <w:color w:val="000000"/>
          <w:lang w:val="en-US"/>
        </w:rPr>
        <w:t xml:space="preserve"> Committee Secretary</w:t>
      </w:r>
    </w:p>
    <w:p w14:paraId="3970B060"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r>
        <w:rPr>
          <w:rFonts w:cs="Arial"/>
          <w:color w:val="000000"/>
          <w:lang w:val="en-US"/>
        </w:rPr>
        <w:t xml:space="preserve">Mr. </w:t>
      </w:r>
      <w:proofErr w:type="spellStart"/>
      <w:r>
        <w:rPr>
          <w:rFonts w:cs="Arial"/>
          <w:color w:val="000000"/>
          <w:lang w:val="en-US"/>
        </w:rPr>
        <w:t>Wim</w:t>
      </w:r>
      <w:proofErr w:type="spellEnd"/>
      <w:r>
        <w:rPr>
          <w:rFonts w:cs="Arial"/>
          <w:color w:val="000000"/>
          <w:lang w:val="en-US"/>
        </w:rPr>
        <w:t xml:space="preserve"> VAN DER HEIJDEN</w:t>
      </w:r>
    </w:p>
    <w:p w14:paraId="332B1410"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10, rue des </w:t>
      </w:r>
      <w:proofErr w:type="spellStart"/>
      <w:r>
        <w:rPr>
          <w:rFonts w:cs="Arial"/>
          <w:color w:val="000000"/>
          <w:lang w:val="en-US"/>
        </w:rPr>
        <w:t>Gaudines</w:t>
      </w:r>
      <w:proofErr w:type="spellEnd"/>
    </w:p>
    <w:p w14:paraId="16AD84B4"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78100 Saint-</w:t>
      </w:r>
      <w:proofErr w:type="spellStart"/>
      <w:r>
        <w:rPr>
          <w:rFonts w:cs="Arial"/>
          <w:color w:val="000000"/>
          <w:lang w:val="en-US"/>
        </w:rPr>
        <w:t>Germain</w:t>
      </w:r>
      <w:proofErr w:type="spellEnd"/>
      <w:r>
        <w:rPr>
          <w:rFonts w:cs="Arial"/>
          <w:color w:val="000000"/>
          <w:lang w:val="en-US"/>
        </w:rPr>
        <w:t>-en-</w:t>
      </w:r>
      <w:proofErr w:type="spellStart"/>
      <w:r>
        <w:rPr>
          <w:rFonts w:cs="Arial"/>
          <w:color w:val="000000"/>
          <w:lang w:val="en-US"/>
        </w:rPr>
        <w:t>Laye</w:t>
      </w:r>
      <w:proofErr w:type="spellEnd"/>
    </w:p>
    <w:p w14:paraId="19C8AD88"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France</w:t>
      </w:r>
    </w:p>
    <w:p w14:paraId="42B60077"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+33 1 34 51 70 01</w:t>
      </w:r>
    </w:p>
    <w:p w14:paraId="5B3CA8B3" w14:textId="77777777" w:rsidR="00E3210C" w:rsidRDefault="00E3210C" w:rsidP="00E3210C">
      <w:pPr>
        <w:widowControl w:val="0"/>
        <w:tabs>
          <w:tab w:val="left" w:pos="1700"/>
          <w:tab w:val="left" w:pos="4425"/>
        </w:tabs>
        <w:autoSpaceDE w:val="0"/>
        <w:autoSpaceDN w:val="0"/>
        <w:adjustRightInd w:val="0"/>
        <w:rPr>
          <w:rFonts w:cs="Arial"/>
          <w:color w:val="000000"/>
          <w:sz w:val="29"/>
          <w:szCs w:val="29"/>
          <w:lang w:val="en-US"/>
        </w:rPr>
      </w:pPr>
      <w:r>
        <w:rPr>
          <w:rFonts w:cs="Arial"/>
          <w:sz w:val="24"/>
          <w:lang w:val="en-US"/>
        </w:rPr>
        <w:tab/>
      </w:r>
      <w:r>
        <w:rPr>
          <w:rFonts w:cs="Arial"/>
          <w:color w:val="000000"/>
          <w:lang w:val="en-US"/>
        </w:rPr>
        <w:t>Fax</w:t>
      </w:r>
      <w:r>
        <w:rPr>
          <w:rFonts w:cs="Arial"/>
          <w:sz w:val="24"/>
          <w:lang w:val="en-US"/>
        </w:rPr>
        <w:tab/>
      </w:r>
      <w:r>
        <w:rPr>
          <w:rFonts w:cs="Arial"/>
          <w:color w:val="000000"/>
          <w:lang w:val="en-US"/>
        </w:rPr>
        <w:t>+33 1 34 51 82 05</w:t>
      </w:r>
    </w:p>
    <w:p w14:paraId="4120C234" w14:textId="77777777" w:rsidR="00E3210C" w:rsidRDefault="00E3210C" w:rsidP="00E3210C">
      <w:pPr>
        <w:widowControl w:val="0"/>
        <w:tabs>
          <w:tab w:val="left" w:pos="1695"/>
          <w:tab w:val="left" w:pos="4425"/>
        </w:tabs>
        <w:autoSpaceDE w:val="0"/>
        <w:autoSpaceDN w:val="0"/>
        <w:adjustRightInd w:val="0"/>
        <w:rPr>
          <w:rFonts w:cs="Arial"/>
          <w:color w:val="000000"/>
          <w:sz w:val="27"/>
          <w:szCs w:val="27"/>
          <w:lang w:val="en-US"/>
        </w:rPr>
      </w:pPr>
      <w:r>
        <w:rPr>
          <w:rFonts w:cs="Arial"/>
          <w:sz w:val="24"/>
          <w:lang w:val="en-US"/>
        </w:rPr>
        <w:tab/>
      </w:r>
      <w:proofErr w:type="gramStart"/>
      <w:r>
        <w:rPr>
          <w:rFonts w:cs="Arial"/>
          <w:color w:val="000000"/>
          <w:lang w:val="en-US"/>
        </w:rPr>
        <w:t>e-mail</w:t>
      </w:r>
      <w:proofErr w:type="gramEnd"/>
      <w:r>
        <w:rPr>
          <w:rFonts w:cs="Arial"/>
          <w:color w:val="000000"/>
          <w:lang w:val="en-US"/>
        </w:rPr>
        <w:t xml:space="preserve"> (main):</w:t>
      </w:r>
      <w:r>
        <w:rPr>
          <w:rFonts w:cs="Arial"/>
          <w:sz w:val="24"/>
          <w:lang w:val="en-US"/>
        </w:rPr>
        <w:tab/>
      </w:r>
      <w:r>
        <w:rPr>
          <w:rFonts w:cs="Arial"/>
          <w:color w:val="000000"/>
          <w:lang w:val="en-US"/>
        </w:rPr>
        <w:t>wim.vdh@iala-aism.org</w:t>
      </w:r>
    </w:p>
    <w:p w14:paraId="20C7234D" w14:textId="77777777" w:rsidR="00E3210C" w:rsidRDefault="00E3210C" w:rsidP="00464721">
      <w:pPr>
        <w:widowControl w:val="0"/>
        <w:tabs>
          <w:tab w:val="left" w:pos="1700"/>
        </w:tabs>
        <w:autoSpaceDE w:val="0"/>
        <w:autoSpaceDN w:val="0"/>
        <w:adjustRightInd w:val="0"/>
        <w:spacing w:before="240"/>
        <w:rPr>
          <w:rFonts w:cs="Arial"/>
          <w:b/>
          <w:bCs/>
          <w:color w:val="000000"/>
          <w:sz w:val="27"/>
          <w:szCs w:val="27"/>
          <w:lang w:val="en-US"/>
        </w:rPr>
      </w:pPr>
      <w:r>
        <w:rPr>
          <w:rFonts w:cs="Arial"/>
          <w:sz w:val="24"/>
          <w:lang w:val="en-US"/>
        </w:rPr>
        <w:tab/>
      </w:r>
      <w:r>
        <w:rPr>
          <w:rFonts w:cs="Arial"/>
          <w:b/>
          <w:bCs/>
          <w:color w:val="000000"/>
          <w:lang w:val="en-US"/>
        </w:rPr>
        <w:t>IALA-WWA, Programme Manager</w:t>
      </w:r>
    </w:p>
    <w:p w14:paraId="12A215B8"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Stephen BENNETT</w:t>
      </w:r>
    </w:p>
    <w:p w14:paraId="6F27F807" w14:textId="77777777" w:rsidR="00E3210C" w:rsidRDefault="00E3210C" w:rsidP="00E3210C">
      <w:pPr>
        <w:widowControl w:val="0"/>
        <w:tabs>
          <w:tab w:val="left" w:pos="1700"/>
        </w:tabs>
        <w:autoSpaceDE w:val="0"/>
        <w:autoSpaceDN w:val="0"/>
        <w:adjustRightInd w:val="0"/>
        <w:rPr>
          <w:rFonts w:cs="Arial"/>
          <w:color w:val="000000"/>
          <w:sz w:val="27"/>
          <w:szCs w:val="27"/>
          <w:lang w:val="fr-FR"/>
        </w:rPr>
      </w:pPr>
      <w:r>
        <w:rPr>
          <w:rFonts w:cs="Arial"/>
          <w:sz w:val="24"/>
          <w:lang w:val="en-US"/>
        </w:rPr>
        <w:tab/>
      </w:r>
      <w:r>
        <w:rPr>
          <w:rFonts w:cs="Arial"/>
          <w:color w:val="000000"/>
        </w:rPr>
        <w:t xml:space="preserve">10 rue des </w:t>
      </w:r>
      <w:proofErr w:type="spellStart"/>
      <w:r>
        <w:rPr>
          <w:rFonts w:cs="Arial"/>
          <w:color w:val="000000"/>
        </w:rPr>
        <w:t>Gaudines</w:t>
      </w:r>
      <w:proofErr w:type="spellEnd"/>
    </w:p>
    <w:p w14:paraId="6B63099E"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Saint </w:t>
      </w:r>
      <w:proofErr w:type="spellStart"/>
      <w:r>
        <w:rPr>
          <w:rFonts w:cs="Arial"/>
          <w:color w:val="000000"/>
        </w:rPr>
        <w:t>Germain</w:t>
      </w:r>
      <w:proofErr w:type="spellEnd"/>
      <w:r>
        <w:rPr>
          <w:rFonts w:cs="Arial"/>
          <w:color w:val="000000"/>
        </w:rPr>
        <w:t xml:space="preserve"> en </w:t>
      </w:r>
      <w:proofErr w:type="spellStart"/>
      <w:r>
        <w:rPr>
          <w:rFonts w:cs="Arial"/>
          <w:color w:val="000000"/>
        </w:rPr>
        <w:t>Laye</w:t>
      </w:r>
      <w:proofErr w:type="spellEnd"/>
    </w:p>
    <w:p w14:paraId="5174F3F3" w14:textId="77777777" w:rsidR="00E3210C" w:rsidRDefault="00E3210C" w:rsidP="00E3210C">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0EBF8D5E" w14:textId="17104C33"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 xml:space="preserve">+44 </w:t>
      </w:r>
      <w:r w:rsidR="000B16A7">
        <w:rPr>
          <w:rFonts w:cs="Arial"/>
          <w:color w:val="000000"/>
        </w:rPr>
        <w:t>1</w:t>
      </w:r>
      <w:r>
        <w:rPr>
          <w:rFonts w:cs="Arial"/>
          <w:color w:val="000000"/>
        </w:rPr>
        <w:t>243 533 148</w:t>
      </w:r>
    </w:p>
    <w:p w14:paraId="659F0BB0"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21905627"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+44 7787 320 761</w:t>
      </w:r>
    </w:p>
    <w:p w14:paraId="3945C945" w14:textId="2F2D2DC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sidR="000B16A7">
        <w:rPr>
          <w:rFonts w:cs="Arial"/>
          <w:sz w:val="24"/>
        </w:rPr>
        <w:t>s</w:t>
      </w:r>
      <w:r>
        <w:rPr>
          <w:rFonts w:cs="Arial"/>
          <w:color w:val="000000"/>
        </w:rPr>
        <w:t>tephen.</w:t>
      </w:r>
      <w:r w:rsidR="000B16A7">
        <w:rPr>
          <w:rFonts w:cs="Arial"/>
          <w:color w:val="000000"/>
        </w:rPr>
        <w:t>b</w:t>
      </w:r>
      <w:r>
        <w:rPr>
          <w:rFonts w:cs="Arial"/>
          <w:color w:val="000000"/>
        </w:rPr>
        <w:t>ennett@iala-aism.org</w:t>
      </w:r>
    </w:p>
    <w:p w14:paraId="45473143" w14:textId="77777777" w:rsidR="00E3210C" w:rsidRDefault="00E3210C" w:rsidP="00464721">
      <w:pPr>
        <w:widowControl w:val="0"/>
        <w:tabs>
          <w:tab w:val="left" w:pos="226"/>
          <w:tab w:val="left" w:pos="1700"/>
        </w:tabs>
        <w:autoSpaceDE w:val="0"/>
        <w:autoSpaceDN w:val="0"/>
        <w:adjustRightInd w:val="0"/>
        <w:spacing w:before="240"/>
        <w:rPr>
          <w:rFonts w:cs="Arial"/>
          <w:b/>
          <w:bCs/>
          <w:color w:val="000000"/>
          <w:sz w:val="27"/>
          <w:szCs w:val="27"/>
          <w:lang w:val="en-US"/>
        </w:rPr>
      </w:pPr>
      <w:r>
        <w:rPr>
          <w:rFonts w:cs="Arial"/>
          <w:sz w:val="24"/>
          <w:lang w:val="en-US"/>
        </w:rPr>
        <w:tab/>
      </w:r>
      <w:r>
        <w:rPr>
          <w:rFonts w:cs="Arial"/>
          <w:b/>
          <w:bCs/>
          <w:color w:val="000000"/>
          <w:lang w:val="en-US"/>
        </w:rPr>
        <w:t>Indonesia</w:t>
      </w:r>
      <w:r>
        <w:rPr>
          <w:rFonts w:cs="Arial"/>
          <w:sz w:val="24"/>
          <w:lang w:val="en-US"/>
        </w:rPr>
        <w:tab/>
      </w:r>
      <w:r>
        <w:rPr>
          <w:rFonts w:cs="Arial"/>
          <w:b/>
          <w:bCs/>
          <w:color w:val="000000"/>
          <w:lang w:val="en-US"/>
        </w:rPr>
        <w:t>Directorate General of Sea Transportation</w:t>
      </w:r>
    </w:p>
    <w:p w14:paraId="57399EF8"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Ms</w:t>
      </w:r>
      <w:proofErr w:type="spellEnd"/>
      <w:r>
        <w:rPr>
          <w:rFonts w:cs="Arial"/>
          <w:color w:val="000000"/>
          <w:lang w:val="en-US"/>
        </w:rPr>
        <w:t xml:space="preserve"> Tina DESIRINA</w:t>
      </w:r>
    </w:p>
    <w:p w14:paraId="589482CF"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Jl</w:t>
      </w:r>
      <w:proofErr w:type="spellEnd"/>
      <w:r>
        <w:rPr>
          <w:rFonts w:cs="Arial"/>
          <w:color w:val="000000"/>
          <w:lang w:val="en-US"/>
        </w:rPr>
        <w:t xml:space="preserve"> Medan </w:t>
      </w:r>
      <w:proofErr w:type="spellStart"/>
      <w:r>
        <w:rPr>
          <w:rFonts w:cs="Arial"/>
          <w:color w:val="000000"/>
          <w:lang w:val="en-US"/>
        </w:rPr>
        <w:t>Merdeka</w:t>
      </w:r>
      <w:proofErr w:type="spellEnd"/>
      <w:r>
        <w:rPr>
          <w:rFonts w:cs="Arial"/>
          <w:color w:val="000000"/>
          <w:lang w:val="en-US"/>
        </w:rPr>
        <w:t xml:space="preserve"> Barat N° 8</w:t>
      </w:r>
    </w:p>
    <w:p w14:paraId="546B1C8F"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Gedung</w:t>
      </w:r>
      <w:proofErr w:type="spellEnd"/>
      <w:r>
        <w:rPr>
          <w:rFonts w:cs="Arial"/>
          <w:color w:val="000000"/>
          <w:lang w:val="en-US"/>
        </w:rPr>
        <w:t xml:space="preserve"> </w:t>
      </w:r>
      <w:proofErr w:type="spellStart"/>
      <w:r>
        <w:rPr>
          <w:rFonts w:cs="Arial"/>
          <w:color w:val="000000"/>
          <w:lang w:val="en-US"/>
        </w:rPr>
        <w:t>Karya</w:t>
      </w:r>
      <w:proofErr w:type="spellEnd"/>
      <w:r>
        <w:rPr>
          <w:rFonts w:cs="Arial"/>
          <w:color w:val="000000"/>
          <w:lang w:val="en-US"/>
        </w:rPr>
        <w:t xml:space="preserve"> Lt 13</w:t>
      </w:r>
    </w:p>
    <w:p w14:paraId="2C33803A"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Direktorat</w:t>
      </w:r>
      <w:proofErr w:type="spellEnd"/>
      <w:r>
        <w:rPr>
          <w:rFonts w:cs="Arial"/>
          <w:color w:val="000000"/>
          <w:lang w:val="en-US"/>
        </w:rPr>
        <w:t xml:space="preserve"> </w:t>
      </w:r>
      <w:proofErr w:type="spellStart"/>
      <w:r>
        <w:rPr>
          <w:rFonts w:cs="Arial"/>
          <w:color w:val="000000"/>
          <w:lang w:val="en-US"/>
        </w:rPr>
        <w:t>Kenavigasian</w:t>
      </w:r>
      <w:proofErr w:type="spellEnd"/>
    </w:p>
    <w:p w14:paraId="4ECB0896"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Indonesia</w:t>
      </w:r>
    </w:p>
    <w:p w14:paraId="5E154253"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fr-FR"/>
        </w:rPr>
      </w:pPr>
      <w:r>
        <w:rPr>
          <w:rFonts w:cs="Arial"/>
          <w:sz w:val="24"/>
          <w:lang w:val="en-US"/>
        </w:rPr>
        <w:tab/>
      </w:r>
      <w:r>
        <w:rPr>
          <w:rFonts w:cs="Arial"/>
          <w:color w:val="000000"/>
        </w:rPr>
        <w:t>Phone</w:t>
      </w:r>
      <w:r>
        <w:rPr>
          <w:rFonts w:cs="Arial"/>
          <w:sz w:val="24"/>
        </w:rPr>
        <w:tab/>
      </w:r>
      <w:r>
        <w:rPr>
          <w:rFonts w:cs="Arial"/>
          <w:color w:val="000000"/>
        </w:rPr>
        <w:t>+62 21 3507 201</w:t>
      </w:r>
    </w:p>
    <w:p w14:paraId="709E5034"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+62 21 350 534</w:t>
      </w:r>
    </w:p>
    <w:p w14:paraId="0477C3DE"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+62 852 201 20145</w:t>
      </w:r>
    </w:p>
    <w:p w14:paraId="01A1E190"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tdesirina@ymail.com</w:t>
      </w:r>
    </w:p>
    <w:p w14:paraId="3A56F07C" w14:textId="77777777" w:rsidR="00E3210C" w:rsidRDefault="00E3210C" w:rsidP="00E3210C">
      <w:pPr>
        <w:widowControl w:val="0"/>
        <w:tabs>
          <w:tab w:val="left" w:pos="1700"/>
          <w:tab w:val="left" w:pos="4416"/>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r>
        <w:rPr>
          <w:rFonts w:cs="Arial"/>
          <w:color w:val="000000"/>
        </w:rPr>
        <w:t>tdesirina@gmail.com</w:t>
      </w:r>
    </w:p>
    <w:p w14:paraId="34548E1B" w14:textId="14BE999A" w:rsidR="00E3210C" w:rsidRDefault="00E3210C" w:rsidP="00464721">
      <w:pPr>
        <w:widowControl w:val="0"/>
        <w:tabs>
          <w:tab w:val="left" w:pos="226"/>
          <w:tab w:val="left" w:pos="1700"/>
        </w:tabs>
        <w:autoSpaceDE w:val="0"/>
        <w:autoSpaceDN w:val="0"/>
        <w:adjustRightInd w:val="0"/>
        <w:spacing w:before="240"/>
        <w:rPr>
          <w:rFonts w:cs="Arial"/>
          <w:b/>
          <w:bCs/>
          <w:color w:val="000000"/>
          <w:sz w:val="27"/>
          <w:szCs w:val="27"/>
          <w:lang w:val="en-US"/>
        </w:rPr>
      </w:pPr>
      <w:r>
        <w:rPr>
          <w:rFonts w:cs="Arial"/>
          <w:sz w:val="24"/>
          <w:lang w:val="en-US"/>
        </w:rPr>
        <w:tab/>
      </w:r>
      <w:r>
        <w:rPr>
          <w:rFonts w:cs="Arial"/>
          <w:sz w:val="24"/>
          <w:lang w:val="en-US"/>
        </w:rPr>
        <w:tab/>
      </w:r>
      <w:r>
        <w:rPr>
          <w:rFonts w:cs="Arial"/>
          <w:b/>
          <w:bCs/>
          <w:color w:val="000000"/>
          <w:lang w:val="en-US"/>
        </w:rPr>
        <w:t>Directorate General of Sea Transportation</w:t>
      </w:r>
    </w:p>
    <w:p w14:paraId="2ADC6492"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w:t>
      </w:r>
      <w:proofErr w:type="spellStart"/>
      <w:r>
        <w:rPr>
          <w:rFonts w:cs="Arial"/>
          <w:color w:val="000000"/>
          <w:lang w:val="en-US"/>
        </w:rPr>
        <w:t>Agus</w:t>
      </w:r>
      <w:proofErr w:type="spellEnd"/>
      <w:r>
        <w:rPr>
          <w:rFonts w:cs="Arial"/>
          <w:color w:val="000000"/>
          <w:lang w:val="en-US"/>
        </w:rPr>
        <w:t xml:space="preserve"> Imam HANDOKO</w:t>
      </w:r>
    </w:p>
    <w:p w14:paraId="640B08CF"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Mess </w:t>
      </w:r>
      <w:proofErr w:type="spellStart"/>
      <w:r>
        <w:rPr>
          <w:rFonts w:cs="Arial"/>
          <w:color w:val="000000"/>
          <w:lang w:val="en-US"/>
        </w:rPr>
        <w:t>Bahtera</w:t>
      </w:r>
      <w:proofErr w:type="spellEnd"/>
      <w:r>
        <w:rPr>
          <w:rFonts w:cs="Arial"/>
          <w:color w:val="000000"/>
          <w:lang w:val="en-US"/>
        </w:rPr>
        <w:t xml:space="preserve"> </w:t>
      </w:r>
      <w:proofErr w:type="spellStart"/>
      <w:r>
        <w:rPr>
          <w:rFonts w:cs="Arial"/>
          <w:color w:val="000000"/>
          <w:lang w:val="en-US"/>
        </w:rPr>
        <w:t>Suaka</w:t>
      </w:r>
      <w:proofErr w:type="spellEnd"/>
      <w:r>
        <w:rPr>
          <w:rFonts w:cs="Arial"/>
          <w:color w:val="000000"/>
          <w:lang w:val="en-US"/>
        </w:rPr>
        <w:t xml:space="preserve"> Blok A 2.9</w:t>
      </w:r>
    </w:p>
    <w:p w14:paraId="165DC9E3"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Jl</w:t>
      </w:r>
      <w:proofErr w:type="spellEnd"/>
      <w:r>
        <w:rPr>
          <w:rFonts w:cs="Arial"/>
          <w:color w:val="000000"/>
          <w:lang w:val="en-US"/>
        </w:rPr>
        <w:t xml:space="preserve"> </w:t>
      </w:r>
      <w:proofErr w:type="spellStart"/>
      <w:r>
        <w:rPr>
          <w:rFonts w:cs="Arial"/>
          <w:color w:val="000000"/>
          <w:lang w:val="en-US"/>
        </w:rPr>
        <w:t>Gunung</w:t>
      </w:r>
      <w:proofErr w:type="spellEnd"/>
      <w:r>
        <w:rPr>
          <w:rFonts w:cs="Arial"/>
          <w:color w:val="000000"/>
          <w:lang w:val="en-US"/>
        </w:rPr>
        <w:t xml:space="preserve"> </w:t>
      </w:r>
      <w:proofErr w:type="spellStart"/>
      <w:r>
        <w:rPr>
          <w:rFonts w:cs="Arial"/>
          <w:color w:val="000000"/>
          <w:lang w:val="en-US"/>
        </w:rPr>
        <w:t>Sahari</w:t>
      </w:r>
      <w:proofErr w:type="spellEnd"/>
      <w:r>
        <w:rPr>
          <w:rFonts w:cs="Arial"/>
          <w:color w:val="000000"/>
          <w:lang w:val="en-US"/>
        </w:rPr>
        <w:t xml:space="preserve"> Raya N° 65</w:t>
      </w:r>
    </w:p>
    <w:p w14:paraId="2716D764"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Jakarta </w:t>
      </w:r>
      <w:proofErr w:type="spellStart"/>
      <w:r>
        <w:rPr>
          <w:rFonts w:cs="Arial"/>
          <w:color w:val="000000"/>
          <w:lang w:val="en-US"/>
        </w:rPr>
        <w:t>Pusat</w:t>
      </w:r>
      <w:proofErr w:type="spellEnd"/>
    </w:p>
    <w:p w14:paraId="3251ED92"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Indonesia</w:t>
      </w:r>
    </w:p>
    <w:p w14:paraId="0C13D681"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+62 804211824</w:t>
      </w:r>
    </w:p>
    <w:p w14:paraId="7018CBE2" w14:textId="77777777" w:rsidR="00E3210C" w:rsidRDefault="00E3210C" w:rsidP="00E3210C">
      <w:pPr>
        <w:widowControl w:val="0"/>
        <w:tabs>
          <w:tab w:val="left" w:pos="1695"/>
          <w:tab w:val="left" w:pos="4425"/>
        </w:tabs>
        <w:autoSpaceDE w:val="0"/>
        <w:autoSpaceDN w:val="0"/>
        <w:adjustRightInd w:val="0"/>
        <w:rPr>
          <w:rFonts w:cs="Arial"/>
          <w:color w:val="000000"/>
          <w:sz w:val="29"/>
          <w:szCs w:val="29"/>
          <w:lang w:val="en-US"/>
        </w:rPr>
      </w:pPr>
      <w:r>
        <w:rPr>
          <w:rFonts w:cs="Arial"/>
          <w:sz w:val="24"/>
          <w:lang w:val="en-US"/>
        </w:rPr>
        <w:tab/>
      </w:r>
      <w:r>
        <w:rPr>
          <w:rFonts w:cs="Arial"/>
          <w:color w:val="000000"/>
          <w:lang w:val="en-US"/>
        </w:rPr>
        <w:t>Fax</w:t>
      </w:r>
      <w:r>
        <w:rPr>
          <w:rFonts w:cs="Arial"/>
          <w:sz w:val="24"/>
          <w:lang w:val="en-US"/>
        </w:rPr>
        <w:tab/>
      </w:r>
      <w:r>
        <w:rPr>
          <w:rFonts w:cs="Arial"/>
          <w:color w:val="000000"/>
          <w:lang w:val="en-US"/>
        </w:rPr>
        <w:t>+62 21 3506534</w:t>
      </w:r>
    </w:p>
    <w:p w14:paraId="02527FB6" w14:textId="77777777" w:rsidR="00E3210C" w:rsidRDefault="00E3210C" w:rsidP="00E3210C">
      <w:pPr>
        <w:widowControl w:val="0"/>
        <w:tabs>
          <w:tab w:val="left" w:pos="1695"/>
          <w:tab w:val="left" w:pos="4425"/>
        </w:tabs>
        <w:autoSpaceDE w:val="0"/>
        <w:autoSpaceDN w:val="0"/>
        <w:adjustRightInd w:val="0"/>
        <w:rPr>
          <w:rFonts w:cs="Arial"/>
          <w:color w:val="000000"/>
          <w:sz w:val="27"/>
          <w:szCs w:val="27"/>
          <w:lang w:val="fr-FR"/>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imam_aih@yahoo.co.id</w:t>
      </w:r>
    </w:p>
    <w:p w14:paraId="31FA1E18"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lang w:val="en-US"/>
        </w:rPr>
        <w:tab/>
      </w:r>
      <w:r>
        <w:rPr>
          <w:rFonts w:cs="Arial"/>
          <w:b/>
          <w:bCs/>
          <w:color w:val="000000"/>
          <w:lang w:val="en-US"/>
        </w:rPr>
        <w:t>Ireland</w:t>
      </w:r>
      <w:r>
        <w:rPr>
          <w:rFonts w:cs="Arial"/>
          <w:sz w:val="24"/>
          <w:lang w:val="en-US"/>
        </w:rPr>
        <w:tab/>
      </w:r>
      <w:r>
        <w:rPr>
          <w:rFonts w:cs="Arial"/>
          <w:b/>
          <w:bCs/>
          <w:color w:val="000000"/>
          <w:lang w:val="en-US"/>
        </w:rPr>
        <w:t>Commissioners of Irish Lights</w:t>
      </w:r>
    </w:p>
    <w:p w14:paraId="6361424E"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Capt</w:t>
      </w:r>
      <w:proofErr w:type="spellEnd"/>
      <w:r>
        <w:rPr>
          <w:rFonts w:cs="Arial"/>
          <w:color w:val="000000"/>
          <w:lang w:val="en-US"/>
        </w:rPr>
        <w:t xml:space="preserve"> Harold </w:t>
      </w:r>
      <w:proofErr w:type="spellStart"/>
      <w:r>
        <w:rPr>
          <w:rFonts w:cs="Arial"/>
          <w:color w:val="000000"/>
          <w:lang w:val="en-US"/>
        </w:rPr>
        <w:t>McCLENAHAN</w:t>
      </w:r>
      <w:proofErr w:type="spellEnd"/>
    </w:p>
    <w:p w14:paraId="25399509"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Harbour</w:t>
      </w:r>
      <w:proofErr w:type="spellEnd"/>
      <w:r>
        <w:rPr>
          <w:rFonts w:cs="Arial"/>
          <w:color w:val="000000"/>
          <w:lang w:val="en-US"/>
        </w:rPr>
        <w:t xml:space="preserve"> Road</w:t>
      </w:r>
    </w:p>
    <w:p w14:paraId="2D1746EC"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Dun </w:t>
      </w:r>
      <w:proofErr w:type="spellStart"/>
      <w:r>
        <w:rPr>
          <w:rFonts w:cs="Arial"/>
          <w:color w:val="000000"/>
          <w:lang w:val="en-US"/>
        </w:rPr>
        <w:t>Laghoaire</w:t>
      </w:r>
      <w:proofErr w:type="spellEnd"/>
    </w:p>
    <w:p w14:paraId="71089E9A"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Co. Dublin</w:t>
      </w:r>
    </w:p>
    <w:p w14:paraId="72B97619"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Ireland</w:t>
      </w:r>
    </w:p>
    <w:p w14:paraId="4FF49C89"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+353 1 27 15 542</w:t>
      </w:r>
    </w:p>
    <w:p w14:paraId="76260C8E" w14:textId="77777777" w:rsidR="00E3210C" w:rsidRDefault="00E3210C" w:rsidP="00E3210C">
      <w:pPr>
        <w:widowControl w:val="0"/>
        <w:tabs>
          <w:tab w:val="left" w:pos="1695"/>
          <w:tab w:val="left" w:pos="4425"/>
        </w:tabs>
        <w:autoSpaceDE w:val="0"/>
        <w:autoSpaceDN w:val="0"/>
        <w:adjustRightInd w:val="0"/>
        <w:rPr>
          <w:rFonts w:cs="Arial"/>
          <w:color w:val="000000"/>
          <w:sz w:val="29"/>
          <w:szCs w:val="29"/>
          <w:lang w:val="en-US"/>
        </w:rPr>
      </w:pPr>
      <w:r>
        <w:rPr>
          <w:rFonts w:cs="Arial"/>
          <w:sz w:val="24"/>
          <w:lang w:val="en-US"/>
        </w:rPr>
        <w:tab/>
      </w:r>
      <w:r>
        <w:rPr>
          <w:rFonts w:cs="Arial"/>
          <w:color w:val="000000"/>
          <w:lang w:val="en-US"/>
        </w:rPr>
        <w:t>Fax</w:t>
      </w:r>
      <w:r>
        <w:rPr>
          <w:rFonts w:cs="Arial"/>
          <w:sz w:val="24"/>
          <w:lang w:val="en-US"/>
        </w:rPr>
        <w:tab/>
      </w:r>
      <w:r>
        <w:rPr>
          <w:rFonts w:cs="Arial"/>
          <w:color w:val="000000"/>
          <w:lang w:val="en-US"/>
        </w:rPr>
        <w:t>+353 86 82 14 35</w:t>
      </w:r>
    </w:p>
    <w:p w14:paraId="2CBCAD28" w14:textId="77777777" w:rsidR="00E3210C" w:rsidRDefault="00E3210C" w:rsidP="00E3210C">
      <w:pPr>
        <w:widowControl w:val="0"/>
        <w:tabs>
          <w:tab w:val="left" w:pos="1700"/>
          <w:tab w:val="left" w:pos="4426"/>
        </w:tabs>
        <w:autoSpaceDE w:val="0"/>
        <w:autoSpaceDN w:val="0"/>
        <w:adjustRightInd w:val="0"/>
        <w:rPr>
          <w:rFonts w:cs="Arial"/>
          <w:color w:val="000000"/>
          <w:sz w:val="28"/>
          <w:szCs w:val="28"/>
          <w:lang w:val="fr-FR"/>
        </w:rPr>
      </w:pPr>
      <w:r>
        <w:rPr>
          <w:rFonts w:cs="Arial"/>
          <w:sz w:val="24"/>
          <w:lang w:val="en-US"/>
        </w:rPr>
        <w:tab/>
      </w:r>
      <w:r>
        <w:rPr>
          <w:rFonts w:cs="Arial"/>
          <w:color w:val="000000"/>
        </w:rPr>
        <w:t>Mobile phone:</w:t>
      </w:r>
      <w:r>
        <w:rPr>
          <w:rFonts w:cs="Arial"/>
          <w:sz w:val="24"/>
        </w:rPr>
        <w:tab/>
      </w:r>
      <w:r>
        <w:rPr>
          <w:rFonts w:cs="Arial"/>
          <w:color w:val="000000"/>
        </w:rPr>
        <w:t>+353 868 201 435</w:t>
      </w:r>
    </w:p>
    <w:p w14:paraId="5D4B9DE3"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h.mcclenahan@cil.ie</w:t>
      </w:r>
    </w:p>
    <w:p w14:paraId="38F4FCCF"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lastRenderedPageBreak/>
        <w:tab/>
      </w:r>
      <w:r>
        <w:rPr>
          <w:rFonts w:cs="Arial"/>
          <w:b/>
          <w:bCs/>
          <w:color w:val="000000"/>
        </w:rPr>
        <w:t>Latvia</w:t>
      </w:r>
      <w:r>
        <w:rPr>
          <w:rFonts w:cs="Arial"/>
          <w:sz w:val="24"/>
        </w:rPr>
        <w:tab/>
      </w:r>
      <w:r>
        <w:rPr>
          <w:rFonts w:cs="Arial"/>
          <w:b/>
          <w:bCs/>
          <w:color w:val="000000"/>
        </w:rPr>
        <w:t xml:space="preserve"> Maritime Administration of Latvia, </w:t>
      </w:r>
      <w:proofErr w:type="spellStart"/>
      <w:r>
        <w:rPr>
          <w:rFonts w:cs="Arial"/>
          <w:b/>
          <w:bCs/>
          <w:color w:val="000000"/>
        </w:rPr>
        <w:t>Hydrographic</w:t>
      </w:r>
      <w:proofErr w:type="spellEnd"/>
      <w:r>
        <w:rPr>
          <w:rFonts w:cs="Arial"/>
          <w:b/>
          <w:bCs/>
          <w:color w:val="000000"/>
        </w:rPr>
        <w:t xml:space="preserve"> Service</w:t>
      </w:r>
    </w:p>
    <w:p w14:paraId="299367E5" w14:textId="77777777" w:rsidR="00E3210C" w:rsidRDefault="00E3210C" w:rsidP="00E3210C">
      <w:pPr>
        <w:widowControl w:val="0"/>
        <w:tabs>
          <w:tab w:val="left" w:pos="1695"/>
        </w:tabs>
        <w:autoSpaceDE w:val="0"/>
        <w:autoSpaceDN w:val="0"/>
        <w:adjustRightInd w:val="0"/>
        <w:spacing w:before="300"/>
        <w:rPr>
          <w:rFonts w:cs="Arial"/>
          <w:color w:val="000000"/>
          <w:sz w:val="27"/>
          <w:szCs w:val="27"/>
        </w:rPr>
      </w:pPr>
      <w:r>
        <w:rPr>
          <w:rFonts w:cs="Arial"/>
          <w:sz w:val="24"/>
        </w:rPr>
        <w:tab/>
      </w:r>
      <w:r>
        <w:rPr>
          <w:rFonts w:cs="Arial"/>
          <w:color w:val="000000"/>
        </w:rPr>
        <w:t xml:space="preserve">Mr </w:t>
      </w:r>
      <w:proofErr w:type="spellStart"/>
      <w:r>
        <w:rPr>
          <w:rFonts w:cs="Arial"/>
          <w:color w:val="000000"/>
        </w:rPr>
        <w:t>Aigars</w:t>
      </w:r>
      <w:proofErr w:type="spellEnd"/>
      <w:r>
        <w:rPr>
          <w:rFonts w:cs="Arial"/>
          <w:color w:val="000000"/>
        </w:rPr>
        <w:t xml:space="preserve"> GAILIS</w:t>
      </w:r>
    </w:p>
    <w:p w14:paraId="170575BD"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5, </w:t>
      </w:r>
      <w:proofErr w:type="spellStart"/>
      <w:r>
        <w:rPr>
          <w:rFonts w:cs="Arial"/>
          <w:color w:val="000000"/>
        </w:rPr>
        <w:t>Trijadibas</w:t>
      </w:r>
      <w:proofErr w:type="spellEnd"/>
      <w:r>
        <w:rPr>
          <w:rFonts w:cs="Arial"/>
          <w:color w:val="000000"/>
        </w:rPr>
        <w:t xml:space="preserve"> Street</w:t>
      </w:r>
    </w:p>
    <w:p w14:paraId="47829A51"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LV-1048 Riga</w:t>
      </w:r>
    </w:p>
    <w:p w14:paraId="7866FA47" w14:textId="77777777" w:rsidR="00E3210C" w:rsidRDefault="00E3210C" w:rsidP="00E3210C">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Latvia</w:t>
      </w:r>
    </w:p>
    <w:p w14:paraId="219C625E"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+371 67062145</w:t>
      </w:r>
    </w:p>
    <w:p w14:paraId="07766B45"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+371 67062139</w:t>
      </w:r>
    </w:p>
    <w:p w14:paraId="64FDF59B"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+371 264 499 24</w:t>
      </w:r>
    </w:p>
    <w:p w14:paraId="7DC41658"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aigars.gailis@lhd.lv</w:t>
      </w:r>
    </w:p>
    <w:p w14:paraId="669A2268" w14:textId="77777777" w:rsidR="00E3210C" w:rsidRDefault="00E3210C" w:rsidP="00E3210C">
      <w:pPr>
        <w:widowControl w:val="0"/>
        <w:tabs>
          <w:tab w:val="left" w:pos="1700"/>
          <w:tab w:val="left" w:pos="4416"/>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r>
        <w:rPr>
          <w:rFonts w:cs="Arial"/>
          <w:color w:val="000000"/>
        </w:rPr>
        <w:t>aigars111@gmail.com</w:t>
      </w:r>
    </w:p>
    <w:p w14:paraId="4226D3F6"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lang w:val="en-US"/>
        </w:rPr>
        <w:tab/>
      </w:r>
      <w:r>
        <w:rPr>
          <w:rFonts w:cs="Arial"/>
          <w:b/>
          <w:bCs/>
          <w:color w:val="000000"/>
          <w:lang w:val="en-US"/>
        </w:rPr>
        <w:t>Netherlands</w:t>
      </w:r>
      <w:r>
        <w:rPr>
          <w:rFonts w:cs="Arial"/>
          <w:sz w:val="24"/>
          <w:lang w:val="en-US"/>
        </w:rPr>
        <w:tab/>
      </w:r>
      <w:r>
        <w:rPr>
          <w:rFonts w:cs="Arial"/>
          <w:b/>
          <w:bCs/>
          <w:color w:val="000000"/>
          <w:lang w:val="en-US"/>
        </w:rPr>
        <w:t xml:space="preserve">Ministry of Infrastructure and </w:t>
      </w:r>
      <w:proofErr w:type="gramStart"/>
      <w:r>
        <w:rPr>
          <w:rFonts w:cs="Arial"/>
          <w:b/>
          <w:bCs/>
          <w:color w:val="000000"/>
          <w:lang w:val="en-US"/>
        </w:rPr>
        <w:t>The</w:t>
      </w:r>
      <w:proofErr w:type="gramEnd"/>
      <w:r>
        <w:rPr>
          <w:rFonts w:cs="Arial"/>
          <w:b/>
          <w:bCs/>
          <w:color w:val="000000"/>
          <w:lang w:val="en-US"/>
        </w:rPr>
        <w:t xml:space="preserve"> Environment</w:t>
      </w:r>
    </w:p>
    <w:p w14:paraId="669E5896" w14:textId="77777777" w:rsidR="00E3210C" w:rsidRPr="00E3210C" w:rsidRDefault="00E3210C" w:rsidP="00E3210C">
      <w:pPr>
        <w:widowControl w:val="0"/>
        <w:tabs>
          <w:tab w:val="left" w:pos="1695"/>
        </w:tabs>
        <w:autoSpaceDE w:val="0"/>
        <w:autoSpaceDN w:val="0"/>
        <w:adjustRightInd w:val="0"/>
        <w:spacing w:before="300"/>
        <w:rPr>
          <w:rFonts w:cs="Arial"/>
          <w:color w:val="000000"/>
          <w:sz w:val="27"/>
          <w:szCs w:val="27"/>
          <w:lang w:val="nl-NL"/>
        </w:rPr>
      </w:pPr>
      <w:r>
        <w:rPr>
          <w:rFonts w:cs="Arial"/>
          <w:sz w:val="24"/>
          <w:lang w:val="en-US"/>
        </w:rPr>
        <w:tab/>
      </w:r>
      <w:r w:rsidRPr="00E3210C">
        <w:rPr>
          <w:rFonts w:cs="Arial"/>
          <w:color w:val="000000"/>
          <w:lang w:val="nl-NL"/>
        </w:rPr>
        <w:t>Mr Wim VERHAGEN</w:t>
      </w:r>
    </w:p>
    <w:p w14:paraId="63B952A0" w14:textId="77777777" w:rsidR="00E3210C" w:rsidRPr="00E3210C" w:rsidRDefault="00E3210C" w:rsidP="00E3210C">
      <w:pPr>
        <w:widowControl w:val="0"/>
        <w:tabs>
          <w:tab w:val="left" w:pos="1700"/>
        </w:tabs>
        <w:autoSpaceDE w:val="0"/>
        <w:autoSpaceDN w:val="0"/>
        <w:adjustRightInd w:val="0"/>
        <w:rPr>
          <w:rFonts w:cs="Arial"/>
          <w:color w:val="000000"/>
          <w:sz w:val="27"/>
          <w:szCs w:val="27"/>
          <w:lang w:val="nl-NL"/>
        </w:rPr>
      </w:pPr>
      <w:r w:rsidRPr="00E3210C">
        <w:rPr>
          <w:rFonts w:cs="Arial"/>
          <w:sz w:val="24"/>
          <w:lang w:val="nl-NL"/>
        </w:rPr>
        <w:tab/>
      </w:r>
      <w:r w:rsidRPr="00E3210C">
        <w:rPr>
          <w:rFonts w:cs="Arial"/>
          <w:color w:val="000000"/>
          <w:lang w:val="nl-NL"/>
        </w:rPr>
        <w:t>P O Box 5807</w:t>
      </w:r>
    </w:p>
    <w:p w14:paraId="57A39FB0" w14:textId="77777777" w:rsidR="00E3210C" w:rsidRPr="00E3210C" w:rsidRDefault="00E3210C" w:rsidP="00E3210C">
      <w:pPr>
        <w:widowControl w:val="0"/>
        <w:tabs>
          <w:tab w:val="left" w:pos="1700"/>
        </w:tabs>
        <w:autoSpaceDE w:val="0"/>
        <w:autoSpaceDN w:val="0"/>
        <w:adjustRightInd w:val="0"/>
        <w:rPr>
          <w:rFonts w:cs="Arial"/>
          <w:color w:val="000000"/>
          <w:sz w:val="27"/>
          <w:szCs w:val="27"/>
          <w:lang w:val="nl-NL"/>
        </w:rPr>
      </w:pPr>
      <w:r w:rsidRPr="00E3210C">
        <w:rPr>
          <w:rFonts w:cs="Arial"/>
          <w:sz w:val="24"/>
          <w:lang w:val="nl-NL"/>
        </w:rPr>
        <w:tab/>
      </w:r>
      <w:r w:rsidRPr="00E3210C">
        <w:rPr>
          <w:rFonts w:cs="Arial"/>
          <w:color w:val="000000"/>
          <w:lang w:val="nl-NL"/>
        </w:rPr>
        <w:t>2280 HV Rijswijk</w:t>
      </w:r>
    </w:p>
    <w:p w14:paraId="3B31FB6E"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sidRPr="00E3210C">
        <w:rPr>
          <w:rFonts w:cs="Arial"/>
          <w:sz w:val="24"/>
          <w:lang w:val="nl-NL"/>
        </w:rPr>
        <w:tab/>
      </w:r>
      <w:r>
        <w:rPr>
          <w:rFonts w:cs="Arial"/>
          <w:color w:val="000000"/>
          <w:lang w:val="en-US"/>
        </w:rPr>
        <w:t>The Netherlands</w:t>
      </w:r>
    </w:p>
    <w:p w14:paraId="0787724C"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+31 70 336 66 00</w:t>
      </w:r>
    </w:p>
    <w:p w14:paraId="72387E16" w14:textId="77777777" w:rsidR="00E3210C" w:rsidRDefault="00E3210C" w:rsidP="00E3210C">
      <w:pPr>
        <w:widowControl w:val="0"/>
        <w:tabs>
          <w:tab w:val="left" w:pos="1695"/>
          <w:tab w:val="left" w:pos="4425"/>
        </w:tabs>
        <w:autoSpaceDE w:val="0"/>
        <w:autoSpaceDN w:val="0"/>
        <w:adjustRightInd w:val="0"/>
        <w:rPr>
          <w:rFonts w:cs="Arial"/>
          <w:color w:val="000000"/>
          <w:sz w:val="29"/>
          <w:szCs w:val="29"/>
          <w:lang w:val="fr-FR"/>
        </w:rPr>
      </w:pPr>
      <w:r>
        <w:rPr>
          <w:rFonts w:cs="Arial"/>
          <w:sz w:val="24"/>
          <w:lang w:val="en-US"/>
        </w:rPr>
        <w:tab/>
      </w:r>
      <w:r>
        <w:rPr>
          <w:rFonts w:cs="Arial"/>
          <w:color w:val="000000"/>
        </w:rPr>
        <w:t>Fax</w:t>
      </w:r>
      <w:r>
        <w:rPr>
          <w:rFonts w:cs="Arial"/>
          <w:sz w:val="24"/>
        </w:rPr>
        <w:tab/>
      </w:r>
      <w:r>
        <w:rPr>
          <w:rFonts w:cs="Arial"/>
          <w:color w:val="000000"/>
        </w:rPr>
        <w:t>+31 70 319 4238</w:t>
      </w:r>
    </w:p>
    <w:p w14:paraId="7C49FFD5"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+31 6 270 38 245</w:t>
      </w:r>
    </w:p>
    <w:p w14:paraId="3DE89985"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wim.verhagen@rws.nl</w:t>
      </w:r>
    </w:p>
    <w:p w14:paraId="1F5668FF" w14:textId="77777777" w:rsidR="00E3210C" w:rsidRDefault="00E3210C" w:rsidP="00E3210C">
      <w:pPr>
        <w:widowControl w:val="0"/>
        <w:tabs>
          <w:tab w:val="left" w:pos="1700"/>
        </w:tabs>
        <w:autoSpaceDE w:val="0"/>
        <w:autoSpaceDN w:val="0"/>
        <w:adjustRightInd w:val="0"/>
        <w:spacing w:before="300"/>
        <w:rPr>
          <w:rFonts w:cs="Arial"/>
          <w:b/>
          <w:bCs/>
          <w:color w:val="000000"/>
          <w:sz w:val="27"/>
          <w:szCs w:val="27"/>
          <w:lang w:val="en-US"/>
        </w:rPr>
      </w:pPr>
      <w:r>
        <w:rPr>
          <w:rFonts w:cs="Arial"/>
          <w:sz w:val="24"/>
          <w:lang w:val="en-US"/>
        </w:rPr>
        <w:tab/>
      </w:r>
      <w:r>
        <w:rPr>
          <w:rFonts w:cs="Arial"/>
          <w:b/>
          <w:bCs/>
          <w:color w:val="000000"/>
          <w:lang w:val="en-US"/>
        </w:rPr>
        <w:t>Ministry of Infrastructure and the Environment</w:t>
      </w:r>
    </w:p>
    <w:p w14:paraId="5106C4C5" w14:textId="77777777" w:rsidR="00E3210C" w:rsidRPr="00E3210C" w:rsidRDefault="00E3210C" w:rsidP="00E3210C">
      <w:pPr>
        <w:widowControl w:val="0"/>
        <w:tabs>
          <w:tab w:val="left" w:pos="1695"/>
        </w:tabs>
        <w:autoSpaceDE w:val="0"/>
        <w:autoSpaceDN w:val="0"/>
        <w:adjustRightInd w:val="0"/>
        <w:spacing w:before="300"/>
        <w:rPr>
          <w:rFonts w:cs="Arial"/>
          <w:color w:val="000000"/>
          <w:sz w:val="27"/>
          <w:szCs w:val="27"/>
          <w:lang w:val="nl-NL"/>
        </w:rPr>
      </w:pPr>
      <w:r>
        <w:rPr>
          <w:rFonts w:cs="Arial"/>
          <w:sz w:val="24"/>
          <w:lang w:val="en-US"/>
        </w:rPr>
        <w:tab/>
      </w:r>
      <w:r w:rsidRPr="00E3210C">
        <w:rPr>
          <w:rFonts w:cs="Arial"/>
          <w:color w:val="000000"/>
          <w:lang w:val="nl-NL"/>
        </w:rPr>
        <w:t>Mr Ernst BOLT</w:t>
      </w:r>
    </w:p>
    <w:p w14:paraId="0BB79402" w14:textId="77777777" w:rsidR="00E3210C" w:rsidRPr="00E3210C" w:rsidRDefault="00E3210C" w:rsidP="00E3210C">
      <w:pPr>
        <w:widowControl w:val="0"/>
        <w:tabs>
          <w:tab w:val="left" w:pos="1700"/>
        </w:tabs>
        <w:autoSpaceDE w:val="0"/>
        <w:autoSpaceDN w:val="0"/>
        <w:adjustRightInd w:val="0"/>
        <w:rPr>
          <w:rFonts w:cs="Arial"/>
          <w:color w:val="000000"/>
          <w:sz w:val="27"/>
          <w:szCs w:val="27"/>
          <w:lang w:val="nl-NL"/>
        </w:rPr>
      </w:pPr>
      <w:r w:rsidRPr="00E3210C">
        <w:rPr>
          <w:rFonts w:cs="Arial"/>
          <w:sz w:val="24"/>
          <w:lang w:val="nl-NL"/>
        </w:rPr>
        <w:tab/>
      </w:r>
      <w:r w:rsidRPr="00E3210C">
        <w:rPr>
          <w:rFonts w:cs="Arial"/>
          <w:color w:val="000000"/>
          <w:lang w:val="nl-NL"/>
        </w:rPr>
        <w:t>Postbus 5044</w:t>
      </w:r>
    </w:p>
    <w:p w14:paraId="1CB5CD6C" w14:textId="77777777" w:rsidR="00E3210C" w:rsidRPr="00E3210C" w:rsidRDefault="00E3210C" w:rsidP="00E3210C">
      <w:pPr>
        <w:widowControl w:val="0"/>
        <w:tabs>
          <w:tab w:val="left" w:pos="1700"/>
        </w:tabs>
        <w:autoSpaceDE w:val="0"/>
        <w:autoSpaceDN w:val="0"/>
        <w:adjustRightInd w:val="0"/>
        <w:rPr>
          <w:rFonts w:cs="Arial"/>
          <w:color w:val="000000"/>
          <w:sz w:val="27"/>
          <w:szCs w:val="27"/>
          <w:lang w:val="nl-NL"/>
        </w:rPr>
      </w:pPr>
      <w:r w:rsidRPr="00E3210C">
        <w:rPr>
          <w:rFonts w:cs="Arial"/>
          <w:sz w:val="24"/>
          <w:lang w:val="nl-NL"/>
        </w:rPr>
        <w:tab/>
      </w:r>
      <w:r w:rsidRPr="00E3210C">
        <w:rPr>
          <w:rFonts w:cs="Arial"/>
          <w:color w:val="000000"/>
          <w:lang w:val="nl-NL"/>
        </w:rPr>
        <w:t>2600 GA Delft</w:t>
      </w:r>
    </w:p>
    <w:p w14:paraId="059660A9"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sidRPr="00E3210C">
        <w:rPr>
          <w:rFonts w:cs="Arial"/>
          <w:sz w:val="24"/>
          <w:lang w:val="nl-NL"/>
        </w:rPr>
        <w:tab/>
      </w:r>
      <w:r>
        <w:rPr>
          <w:rFonts w:cs="Arial"/>
          <w:color w:val="000000"/>
          <w:lang w:val="en-US"/>
        </w:rPr>
        <w:t>The Netherlands</w:t>
      </w:r>
    </w:p>
    <w:p w14:paraId="7506DE40"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+31 88 7982 508</w:t>
      </w:r>
    </w:p>
    <w:p w14:paraId="2389398F" w14:textId="77777777" w:rsidR="00E3210C" w:rsidRDefault="00E3210C" w:rsidP="00E3210C">
      <w:pPr>
        <w:widowControl w:val="0"/>
        <w:tabs>
          <w:tab w:val="left" w:pos="1700"/>
          <w:tab w:val="left" w:pos="4426"/>
        </w:tabs>
        <w:autoSpaceDE w:val="0"/>
        <w:autoSpaceDN w:val="0"/>
        <w:adjustRightInd w:val="0"/>
        <w:rPr>
          <w:rFonts w:cs="Arial"/>
          <w:color w:val="000000"/>
          <w:sz w:val="28"/>
          <w:szCs w:val="28"/>
          <w:lang w:val="en-US"/>
        </w:rPr>
      </w:pPr>
      <w:r>
        <w:rPr>
          <w:rFonts w:cs="Arial"/>
          <w:sz w:val="24"/>
          <w:lang w:val="en-US"/>
        </w:rPr>
        <w:tab/>
      </w:r>
      <w:r>
        <w:rPr>
          <w:rFonts w:cs="Arial"/>
          <w:color w:val="000000"/>
          <w:lang w:val="en-US"/>
        </w:rPr>
        <w:t>Mobile phone:</w:t>
      </w:r>
      <w:r>
        <w:rPr>
          <w:rFonts w:cs="Arial"/>
          <w:sz w:val="24"/>
          <w:lang w:val="en-US"/>
        </w:rPr>
        <w:tab/>
      </w:r>
      <w:r>
        <w:rPr>
          <w:rFonts w:cs="Arial"/>
          <w:color w:val="000000"/>
          <w:lang w:val="en-US"/>
        </w:rPr>
        <w:t>+31 6 513 312 06</w:t>
      </w:r>
    </w:p>
    <w:p w14:paraId="6271E39C" w14:textId="77777777" w:rsidR="00E3210C" w:rsidRDefault="00E3210C" w:rsidP="00E3210C">
      <w:pPr>
        <w:widowControl w:val="0"/>
        <w:tabs>
          <w:tab w:val="left" w:pos="1695"/>
          <w:tab w:val="left" w:pos="4425"/>
        </w:tabs>
        <w:autoSpaceDE w:val="0"/>
        <w:autoSpaceDN w:val="0"/>
        <w:adjustRightInd w:val="0"/>
        <w:rPr>
          <w:rFonts w:cs="Arial"/>
          <w:color w:val="000000"/>
          <w:sz w:val="27"/>
          <w:szCs w:val="27"/>
          <w:lang w:val="en-US"/>
        </w:rPr>
      </w:pPr>
      <w:r>
        <w:rPr>
          <w:rFonts w:cs="Arial"/>
          <w:sz w:val="24"/>
          <w:lang w:val="en-US"/>
        </w:rPr>
        <w:tab/>
      </w:r>
      <w:proofErr w:type="gramStart"/>
      <w:r>
        <w:rPr>
          <w:rFonts w:cs="Arial"/>
          <w:color w:val="000000"/>
          <w:lang w:val="en-US"/>
        </w:rPr>
        <w:t>e-mail</w:t>
      </w:r>
      <w:proofErr w:type="gramEnd"/>
      <w:r>
        <w:rPr>
          <w:rFonts w:cs="Arial"/>
          <w:color w:val="000000"/>
          <w:lang w:val="en-US"/>
        </w:rPr>
        <w:t xml:space="preserve"> (main):</w:t>
      </w:r>
      <w:r>
        <w:rPr>
          <w:rFonts w:cs="Arial"/>
          <w:sz w:val="24"/>
          <w:lang w:val="en-US"/>
        </w:rPr>
        <w:tab/>
      </w:r>
      <w:r>
        <w:rPr>
          <w:rFonts w:cs="Arial"/>
          <w:color w:val="000000"/>
          <w:lang w:val="en-US"/>
        </w:rPr>
        <w:t>ernst.bolt@rws.nl</w:t>
      </w:r>
    </w:p>
    <w:p w14:paraId="4635CE82" w14:textId="77777777" w:rsidR="00E3210C" w:rsidRDefault="00E3210C" w:rsidP="00E3210C">
      <w:pPr>
        <w:widowControl w:val="0"/>
        <w:tabs>
          <w:tab w:val="left" w:pos="1700"/>
          <w:tab w:val="left" w:pos="4416"/>
        </w:tabs>
        <w:autoSpaceDE w:val="0"/>
        <w:autoSpaceDN w:val="0"/>
        <w:adjustRightInd w:val="0"/>
        <w:rPr>
          <w:rFonts w:cs="Arial"/>
          <w:color w:val="000000"/>
          <w:sz w:val="27"/>
          <w:szCs w:val="27"/>
          <w:lang w:val="en-US"/>
        </w:rPr>
      </w:pPr>
      <w:r>
        <w:rPr>
          <w:rFonts w:cs="Arial"/>
          <w:sz w:val="24"/>
          <w:lang w:val="en-US"/>
        </w:rPr>
        <w:tab/>
      </w:r>
      <w:proofErr w:type="gramStart"/>
      <w:r>
        <w:rPr>
          <w:rFonts w:cs="Arial"/>
          <w:color w:val="000000"/>
          <w:lang w:val="en-US"/>
        </w:rPr>
        <w:t>e-mail</w:t>
      </w:r>
      <w:proofErr w:type="gramEnd"/>
      <w:r>
        <w:rPr>
          <w:rFonts w:cs="Arial"/>
          <w:color w:val="000000"/>
          <w:lang w:val="en-US"/>
        </w:rPr>
        <w:t xml:space="preserve"> (alternative):</w:t>
      </w:r>
      <w:r>
        <w:rPr>
          <w:rFonts w:cs="Arial"/>
          <w:sz w:val="24"/>
          <w:lang w:val="en-US"/>
        </w:rPr>
        <w:tab/>
      </w:r>
      <w:r>
        <w:rPr>
          <w:rFonts w:cs="Arial"/>
          <w:color w:val="000000"/>
          <w:lang w:val="en-US"/>
        </w:rPr>
        <w:t>ebolt@gmx.net</w:t>
      </w:r>
    </w:p>
    <w:p w14:paraId="19402E37" w14:textId="77777777" w:rsidR="00E3210C" w:rsidRDefault="00E3210C" w:rsidP="00E3210C">
      <w:pPr>
        <w:widowControl w:val="0"/>
        <w:tabs>
          <w:tab w:val="left" w:pos="226"/>
          <w:tab w:val="left" w:pos="1700"/>
        </w:tabs>
        <w:autoSpaceDE w:val="0"/>
        <w:autoSpaceDN w:val="0"/>
        <w:adjustRightInd w:val="0"/>
        <w:spacing w:before="501"/>
        <w:rPr>
          <w:rFonts w:cs="Arial"/>
          <w:b/>
          <w:bCs/>
          <w:color w:val="000000"/>
          <w:sz w:val="27"/>
          <w:szCs w:val="27"/>
          <w:lang w:val="en-US"/>
        </w:rPr>
      </w:pPr>
      <w:r>
        <w:rPr>
          <w:rFonts w:cs="Arial"/>
          <w:sz w:val="24"/>
          <w:lang w:val="en-US"/>
        </w:rPr>
        <w:tab/>
      </w:r>
      <w:r>
        <w:rPr>
          <w:rFonts w:cs="Arial"/>
          <w:b/>
          <w:bCs/>
          <w:color w:val="000000"/>
          <w:lang w:val="en-US"/>
        </w:rPr>
        <w:t>Norway</w:t>
      </w:r>
      <w:r>
        <w:rPr>
          <w:rFonts w:cs="Arial"/>
          <w:sz w:val="24"/>
          <w:lang w:val="en-US"/>
        </w:rPr>
        <w:tab/>
      </w:r>
      <w:r>
        <w:rPr>
          <w:rFonts w:cs="Arial"/>
          <w:b/>
          <w:bCs/>
          <w:color w:val="000000"/>
          <w:lang w:val="en-US"/>
        </w:rPr>
        <w:t>Norwegian Coastal Administration</w:t>
      </w:r>
    </w:p>
    <w:p w14:paraId="4E39B76A"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r>
        <w:rPr>
          <w:rFonts w:cs="Arial"/>
          <w:color w:val="000000"/>
          <w:lang w:val="en-US"/>
        </w:rPr>
        <w:t>Mr. Bjorn Erik KROSNESS</w:t>
      </w:r>
    </w:p>
    <w:p w14:paraId="173E49A2"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Postboks</w:t>
      </w:r>
      <w:proofErr w:type="spellEnd"/>
      <w:r>
        <w:rPr>
          <w:rFonts w:cs="Arial"/>
          <w:color w:val="000000"/>
          <w:lang w:val="en-US"/>
        </w:rPr>
        <w:t xml:space="preserve"> 1502</w:t>
      </w:r>
    </w:p>
    <w:p w14:paraId="4B9B8373"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NO-6025 </w:t>
      </w:r>
      <w:proofErr w:type="spellStart"/>
      <w:r>
        <w:rPr>
          <w:rFonts w:cs="Arial"/>
          <w:color w:val="000000"/>
          <w:lang w:val="en-US"/>
        </w:rPr>
        <w:t>Aalesund</w:t>
      </w:r>
      <w:proofErr w:type="spellEnd"/>
    </w:p>
    <w:p w14:paraId="280EA414"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Norway</w:t>
      </w:r>
    </w:p>
    <w:p w14:paraId="54B949D0"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+47 70 23 10 54</w:t>
      </w:r>
    </w:p>
    <w:p w14:paraId="63519364" w14:textId="77777777" w:rsidR="00E3210C" w:rsidRDefault="00E3210C" w:rsidP="00E3210C">
      <w:pPr>
        <w:widowControl w:val="0"/>
        <w:tabs>
          <w:tab w:val="left" w:pos="1695"/>
          <w:tab w:val="left" w:pos="4425"/>
        </w:tabs>
        <w:autoSpaceDE w:val="0"/>
        <w:autoSpaceDN w:val="0"/>
        <w:adjustRightInd w:val="0"/>
        <w:rPr>
          <w:rFonts w:cs="Arial"/>
          <w:color w:val="000000"/>
          <w:sz w:val="29"/>
          <w:szCs w:val="29"/>
          <w:lang w:val="en-US"/>
        </w:rPr>
      </w:pPr>
      <w:r>
        <w:rPr>
          <w:rFonts w:cs="Arial"/>
          <w:sz w:val="24"/>
          <w:lang w:val="en-US"/>
        </w:rPr>
        <w:tab/>
      </w:r>
      <w:r>
        <w:rPr>
          <w:rFonts w:cs="Arial"/>
          <w:color w:val="000000"/>
          <w:lang w:val="en-US"/>
        </w:rPr>
        <w:t>Fax</w:t>
      </w:r>
      <w:r>
        <w:rPr>
          <w:rFonts w:cs="Arial"/>
          <w:sz w:val="24"/>
          <w:lang w:val="en-US"/>
        </w:rPr>
        <w:tab/>
      </w:r>
      <w:r>
        <w:rPr>
          <w:rFonts w:cs="Arial"/>
          <w:color w:val="000000"/>
          <w:lang w:val="en-US"/>
        </w:rPr>
        <w:t>+ 47 70 23 10 08</w:t>
      </w:r>
    </w:p>
    <w:p w14:paraId="4B905392" w14:textId="77777777" w:rsidR="00E3210C" w:rsidRDefault="00E3210C" w:rsidP="00E3210C">
      <w:pPr>
        <w:widowControl w:val="0"/>
        <w:tabs>
          <w:tab w:val="left" w:pos="1700"/>
          <w:tab w:val="left" w:pos="4426"/>
        </w:tabs>
        <w:autoSpaceDE w:val="0"/>
        <w:autoSpaceDN w:val="0"/>
        <w:adjustRightInd w:val="0"/>
        <w:rPr>
          <w:rFonts w:cs="Arial"/>
          <w:color w:val="000000"/>
          <w:sz w:val="28"/>
          <w:szCs w:val="28"/>
          <w:lang w:val="fr-FR"/>
        </w:rPr>
      </w:pPr>
      <w:r>
        <w:rPr>
          <w:rFonts w:cs="Arial"/>
          <w:sz w:val="24"/>
          <w:lang w:val="en-US"/>
        </w:rPr>
        <w:tab/>
      </w:r>
      <w:r>
        <w:rPr>
          <w:rFonts w:cs="Arial"/>
          <w:color w:val="000000"/>
        </w:rPr>
        <w:t>Mobile phone:</w:t>
      </w:r>
      <w:r>
        <w:rPr>
          <w:rFonts w:cs="Arial"/>
          <w:sz w:val="24"/>
        </w:rPr>
        <w:tab/>
      </w:r>
      <w:r>
        <w:rPr>
          <w:rFonts w:cs="Arial"/>
          <w:color w:val="000000"/>
        </w:rPr>
        <w:t>+47 90 77 24 94</w:t>
      </w:r>
    </w:p>
    <w:p w14:paraId="7AE2E59F"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bjorn.erik.krosness@kystverket.no</w:t>
      </w:r>
    </w:p>
    <w:p w14:paraId="6D8FFFF1" w14:textId="71D5AA78"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lang w:val="en-US"/>
        </w:rPr>
        <w:tab/>
      </w:r>
      <w:r>
        <w:rPr>
          <w:rFonts w:cs="Arial"/>
          <w:sz w:val="24"/>
          <w:lang w:val="en-US"/>
        </w:rPr>
        <w:tab/>
      </w:r>
      <w:r>
        <w:rPr>
          <w:rFonts w:cs="Arial"/>
          <w:b/>
          <w:bCs/>
          <w:color w:val="000000"/>
          <w:lang w:val="en-US"/>
        </w:rPr>
        <w:t>Norwegian Coastal Administration</w:t>
      </w:r>
    </w:p>
    <w:p w14:paraId="485AB211"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Roger </w:t>
      </w:r>
      <w:proofErr w:type="spellStart"/>
      <w:r>
        <w:rPr>
          <w:rFonts w:cs="Arial"/>
          <w:color w:val="000000"/>
          <w:lang w:val="en-US"/>
        </w:rPr>
        <w:t>Njord</w:t>
      </w:r>
      <w:proofErr w:type="spellEnd"/>
      <w:r>
        <w:rPr>
          <w:rFonts w:cs="Arial"/>
          <w:color w:val="000000"/>
          <w:lang w:val="en-US"/>
        </w:rPr>
        <w:t xml:space="preserve"> SVINO</w:t>
      </w:r>
    </w:p>
    <w:p w14:paraId="5A6E1735"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Postboks</w:t>
      </w:r>
      <w:proofErr w:type="spellEnd"/>
      <w:r>
        <w:rPr>
          <w:rFonts w:cs="Arial"/>
          <w:color w:val="000000"/>
          <w:lang w:val="en-US"/>
        </w:rPr>
        <w:t xml:space="preserve"> 1502</w:t>
      </w:r>
    </w:p>
    <w:p w14:paraId="4C7D2EB6"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N-6025 </w:t>
      </w:r>
      <w:proofErr w:type="spellStart"/>
      <w:r>
        <w:rPr>
          <w:rFonts w:cs="Arial"/>
          <w:color w:val="000000"/>
          <w:lang w:val="en-US"/>
        </w:rPr>
        <w:t>Aalesund</w:t>
      </w:r>
      <w:proofErr w:type="spellEnd"/>
    </w:p>
    <w:p w14:paraId="7975C984"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Norway</w:t>
      </w:r>
    </w:p>
    <w:p w14:paraId="36C0BF25"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+47 701 601 60</w:t>
      </w:r>
    </w:p>
    <w:p w14:paraId="1B71C164" w14:textId="77777777" w:rsidR="00E3210C" w:rsidRDefault="00E3210C" w:rsidP="00E3210C">
      <w:pPr>
        <w:widowControl w:val="0"/>
        <w:tabs>
          <w:tab w:val="left" w:pos="1695"/>
          <w:tab w:val="left" w:pos="4425"/>
        </w:tabs>
        <w:autoSpaceDE w:val="0"/>
        <w:autoSpaceDN w:val="0"/>
        <w:adjustRightInd w:val="0"/>
        <w:rPr>
          <w:rFonts w:cs="Arial"/>
          <w:color w:val="000000"/>
          <w:sz w:val="27"/>
          <w:szCs w:val="27"/>
          <w:lang w:val="fr-FR"/>
        </w:rPr>
      </w:pPr>
      <w:r>
        <w:rPr>
          <w:rFonts w:cs="Arial"/>
          <w:sz w:val="24"/>
          <w:lang w:val="en-US"/>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roger.njord.svino@kystverket.no</w:t>
      </w:r>
    </w:p>
    <w:p w14:paraId="7614CFB9" w14:textId="77777777" w:rsidR="00E3210C" w:rsidRDefault="00E3210C" w:rsidP="00E3210C">
      <w:pPr>
        <w:widowControl w:val="0"/>
        <w:tabs>
          <w:tab w:val="left" w:pos="1700"/>
        </w:tabs>
        <w:autoSpaceDE w:val="0"/>
        <w:autoSpaceDN w:val="0"/>
        <w:adjustRightInd w:val="0"/>
        <w:spacing w:before="486"/>
        <w:rPr>
          <w:rFonts w:cs="Arial"/>
          <w:b/>
          <w:bCs/>
          <w:color w:val="000000"/>
          <w:sz w:val="27"/>
          <w:szCs w:val="27"/>
          <w:lang w:val="en-US"/>
        </w:rPr>
      </w:pPr>
      <w:r>
        <w:rPr>
          <w:rFonts w:cs="Arial"/>
          <w:sz w:val="24"/>
          <w:lang w:val="en-US"/>
        </w:rPr>
        <w:lastRenderedPageBreak/>
        <w:tab/>
      </w:r>
      <w:r>
        <w:rPr>
          <w:rFonts w:cs="Arial"/>
          <w:b/>
          <w:bCs/>
          <w:color w:val="000000"/>
          <w:lang w:val="en-US"/>
        </w:rPr>
        <w:t>Norwegian Coastal Administration</w:t>
      </w:r>
    </w:p>
    <w:p w14:paraId="1771E778"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w:t>
      </w:r>
      <w:proofErr w:type="spellStart"/>
      <w:r>
        <w:rPr>
          <w:rFonts w:cs="Arial"/>
          <w:color w:val="000000"/>
          <w:lang w:val="en-US"/>
        </w:rPr>
        <w:t>Guttorm</w:t>
      </w:r>
      <w:proofErr w:type="spellEnd"/>
      <w:r>
        <w:rPr>
          <w:rFonts w:cs="Arial"/>
          <w:color w:val="000000"/>
          <w:lang w:val="en-US"/>
        </w:rPr>
        <w:t xml:space="preserve"> TOMREN</w:t>
      </w:r>
    </w:p>
    <w:p w14:paraId="07C9926E"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proofErr w:type="gramStart"/>
      <w:r>
        <w:rPr>
          <w:rFonts w:cs="Arial"/>
          <w:color w:val="000000"/>
          <w:lang w:val="en-US"/>
        </w:rPr>
        <w:t>Kongensgt</w:t>
      </w:r>
      <w:proofErr w:type="spellEnd"/>
      <w:r>
        <w:rPr>
          <w:rFonts w:cs="Arial"/>
          <w:color w:val="000000"/>
          <w:lang w:val="en-US"/>
        </w:rPr>
        <w:t>.</w:t>
      </w:r>
      <w:proofErr w:type="gramEnd"/>
      <w:r>
        <w:rPr>
          <w:rFonts w:cs="Arial"/>
          <w:color w:val="000000"/>
          <w:lang w:val="en-US"/>
        </w:rPr>
        <w:t xml:space="preserve"> 11</w:t>
      </w:r>
    </w:p>
    <w:p w14:paraId="5B034367"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6002 </w:t>
      </w:r>
      <w:proofErr w:type="spellStart"/>
      <w:r>
        <w:rPr>
          <w:rFonts w:cs="Arial"/>
          <w:color w:val="000000"/>
          <w:lang w:val="en-US"/>
        </w:rPr>
        <w:t>Aalesund</w:t>
      </w:r>
      <w:proofErr w:type="spellEnd"/>
    </w:p>
    <w:p w14:paraId="273D9E29"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Norway</w:t>
      </w:r>
    </w:p>
    <w:p w14:paraId="01E95946"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+47 7023 1150</w:t>
      </w:r>
    </w:p>
    <w:p w14:paraId="701285C1" w14:textId="77777777" w:rsidR="00E3210C" w:rsidRDefault="00E3210C" w:rsidP="00E3210C">
      <w:pPr>
        <w:widowControl w:val="0"/>
        <w:tabs>
          <w:tab w:val="left" w:pos="1700"/>
          <w:tab w:val="left" w:pos="4426"/>
        </w:tabs>
        <w:autoSpaceDE w:val="0"/>
        <w:autoSpaceDN w:val="0"/>
        <w:adjustRightInd w:val="0"/>
        <w:rPr>
          <w:rFonts w:cs="Arial"/>
          <w:color w:val="000000"/>
          <w:sz w:val="28"/>
          <w:szCs w:val="28"/>
          <w:lang w:val="en-US"/>
        </w:rPr>
      </w:pPr>
      <w:r>
        <w:rPr>
          <w:rFonts w:cs="Arial"/>
          <w:sz w:val="24"/>
          <w:lang w:val="en-US"/>
        </w:rPr>
        <w:tab/>
      </w:r>
      <w:r>
        <w:rPr>
          <w:rFonts w:cs="Arial"/>
          <w:color w:val="000000"/>
          <w:lang w:val="en-US"/>
        </w:rPr>
        <w:t>Mobile phone:</w:t>
      </w:r>
      <w:r>
        <w:rPr>
          <w:rFonts w:cs="Arial"/>
          <w:sz w:val="24"/>
          <w:lang w:val="en-US"/>
        </w:rPr>
        <w:tab/>
      </w:r>
      <w:r>
        <w:rPr>
          <w:rFonts w:cs="Arial"/>
          <w:color w:val="000000"/>
          <w:lang w:val="en-US"/>
        </w:rPr>
        <w:t>+47 907 92 874</w:t>
      </w:r>
    </w:p>
    <w:p w14:paraId="11A22738" w14:textId="77777777" w:rsidR="00E3210C" w:rsidRDefault="00E3210C" w:rsidP="00E3210C">
      <w:pPr>
        <w:widowControl w:val="0"/>
        <w:tabs>
          <w:tab w:val="left" w:pos="1695"/>
          <w:tab w:val="left" w:pos="4425"/>
        </w:tabs>
        <w:autoSpaceDE w:val="0"/>
        <w:autoSpaceDN w:val="0"/>
        <w:adjustRightInd w:val="0"/>
        <w:rPr>
          <w:rFonts w:cs="Arial"/>
          <w:color w:val="000000"/>
          <w:sz w:val="27"/>
          <w:szCs w:val="27"/>
          <w:lang w:val="en-US"/>
        </w:rPr>
      </w:pPr>
      <w:r>
        <w:rPr>
          <w:rFonts w:cs="Arial"/>
          <w:sz w:val="24"/>
          <w:lang w:val="en-US"/>
        </w:rPr>
        <w:tab/>
      </w:r>
      <w:proofErr w:type="gramStart"/>
      <w:r>
        <w:rPr>
          <w:rFonts w:cs="Arial"/>
          <w:color w:val="000000"/>
          <w:lang w:val="en-US"/>
        </w:rPr>
        <w:t>e-mail</w:t>
      </w:r>
      <w:proofErr w:type="gramEnd"/>
      <w:r>
        <w:rPr>
          <w:rFonts w:cs="Arial"/>
          <w:color w:val="000000"/>
          <w:lang w:val="en-US"/>
        </w:rPr>
        <w:t xml:space="preserve"> (main):</w:t>
      </w:r>
      <w:r>
        <w:rPr>
          <w:rFonts w:cs="Arial"/>
          <w:sz w:val="24"/>
          <w:lang w:val="en-US"/>
        </w:rPr>
        <w:tab/>
      </w:r>
      <w:r>
        <w:rPr>
          <w:rFonts w:cs="Arial"/>
          <w:color w:val="000000"/>
          <w:lang w:val="en-US"/>
        </w:rPr>
        <w:t>guttorm.tomren@kystverket.no</w:t>
      </w:r>
    </w:p>
    <w:p w14:paraId="14C73B2E" w14:textId="77777777" w:rsidR="00E3210C" w:rsidRDefault="00E3210C" w:rsidP="00E3210C">
      <w:pPr>
        <w:widowControl w:val="0"/>
        <w:tabs>
          <w:tab w:val="left" w:pos="226"/>
          <w:tab w:val="left" w:pos="1700"/>
        </w:tabs>
        <w:autoSpaceDE w:val="0"/>
        <w:autoSpaceDN w:val="0"/>
        <w:adjustRightInd w:val="0"/>
        <w:spacing w:before="486"/>
        <w:rPr>
          <w:rFonts w:cs="Arial"/>
          <w:b/>
          <w:bCs/>
          <w:color w:val="000000"/>
          <w:sz w:val="27"/>
          <w:szCs w:val="27"/>
          <w:lang w:val="en-US"/>
        </w:rPr>
      </w:pPr>
      <w:r>
        <w:rPr>
          <w:rFonts w:cs="Arial"/>
          <w:sz w:val="24"/>
          <w:lang w:val="en-US"/>
        </w:rPr>
        <w:tab/>
      </w:r>
      <w:r>
        <w:rPr>
          <w:rFonts w:cs="Arial"/>
          <w:b/>
          <w:bCs/>
          <w:color w:val="000000"/>
          <w:lang w:val="en-US"/>
        </w:rPr>
        <w:t xml:space="preserve">Oman, </w:t>
      </w:r>
      <w:r>
        <w:rPr>
          <w:rFonts w:cs="Arial"/>
          <w:sz w:val="24"/>
          <w:lang w:val="en-US"/>
        </w:rPr>
        <w:tab/>
      </w:r>
      <w:r>
        <w:rPr>
          <w:rFonts w:cs="Arial"/>
          <w:b/>
          <w:bCs/>
          <w:color w:val="000000"/>
          <w:lang w:val="en-US"/>
        </w:rPr>
        <w:t>Arabian Maritime &amp; Navigation Aids Services</w:t>
      </w:r>
    </w:p>
    <w:p w14:paraId="3A361127" w14:textId="77777777" w:rsidR="00E3210C" w:rsidRDefault="00E3210C" w:rsidP="00E3210C">
      <w:pPr>
        <w:widowControl w:val="0"/>
        <w:tabs>
          <w:tab w:val="left" w:pos="226"/>
        </w:tabs>
        <w:autoSpaceDE w:val="0"/>
        <w:autoSpaceDN w:val="0"/>
        <w:adjustRightInd w:val="0"/>
        <w:rPr>
          <w:rFonts w:cs="Arial"/>
          <w:b/>
          <w:bCs/>
          <w:color w:val="000000"/>
          <w:sz w:val="24"/>
          <w:lang w:val="en-US"/>
        </w:rPr>
      </w:pPr>
      <w:r>
        <w:rPr>
          <w:rFonts w:cs="Arial"/>
          <w:sz w:val="24"/>
          <w:lang w:val="en-US"/>
        </w:rPr>
        <w:tab/>
      </w:r>
      <w:r>
        <w:rPr>
          <w:rFonts w:cs="Arial"/>
          <w:b/>
          <w:bCs/>
          <w:color w:val="000000"/>
          <w:lang w:val="en-US"/>
        </w:rPr>
        <w:t>Sultanate of</w:t>
      </w:r>
    </w:p>
    <w:p w14:paraId="473CDCE9"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Khalil AL BALUSHI</w:t>
      </w:r>
    </w:p>
    <w:p w14:paraId="04F3A506"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P.O. Box 1677</w:t>
      </w:r>
    </w:p>
    <w:p w14:paraId="120E8A82"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CPO </w:t>
      </w:r>
      <w:proofErr w:type="spellStart"/>
      <w:r>
        <w:rPr>
          <w:rFonts w:cs="Arial"/>
          <w:color w:val="000000"/>
          <w:lang w:val="en-US"/>
        </w:rPr>
        <w:t>Seeb</w:t>
      </w:r>
      <w:proofErr w:type="spellEnd"/>
      <w:r>
        <w:rPr>
          <w:rFonts w:cs="Arial"/>
          <w:color w:val="000000"/>
          <w:lang w:val="en-US"/>
        </w:rPr>
        <w:t>, PC 111</w:t>
      </w:r>
    </w:p>
    <w:p w14:paraId="52E460F6"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Oman, Sultanate of</w:t>
      </w:r>
    </w:p>
    <w:p w14:paraId="1E689F00"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+968 24462000</w:t>
      </w:r>
    </w:p>
    <w:p w14:paraId="2EA8907A" w14:textId="77777777" w:rsidR="00E3210C" w:rsidRDefault="00E3210C" w:rsidP="00E3210C">
      <w:pPr>
        <w:widowControl w:val="0"/>
        <w:tabs>
          <w:tab w:val="left" w:pos="1695"/>
          <w:tab w:val="left" w:pos="4425"/>
        </w:tabs>
        <w:autoSpaceDE w:val="0"/>
        <w:autoSpaceDN w:val="0"/>
        <w:adjustRightInd w:val="0"/>
        <w:rPr>
          <w:rFonts w:cs="Arial"/>
          <w:color w:val="000000"/>
          <w:sz w:val="29"/>
          <w:szCs w:val="29"/>
          <w:lang w:val="en-US"/>
        </w:rPr>
      </w:pPr>
      <w:r>
        <w:rPr>
          <w:rFonts w:cs="Arial"/>
          <w:sz w:val="24"/>
          <w:lang w:val="en-US"/>
        </w:rPr>
        <w:tab/>
      </w:r>
      <w:r>
        <w:rPr>
          <w:rFonts w:cs="Arial"/>
          <w:color w:val="000000"/>
          <w:lang w:val="en-US"/>
        </w:rPr>
        <w:t>Fax</w:t>
      </w:r>
      <w:r>
        <w:rPr>
          <w:rFonts w:cs="Arial"/>
          <w:sz w:val="24"/>
          <w:lang w:val="en-US"/>
        </w:rPr>
        <w:tab/>
      </w:r>
      <w:r>
        <w:rPr>
          <w:rFonts w:cs="Arial"/>
          <w:color w:val="000000"/>
          <w:lang w:val="en-US"/>
        </w:rPr>
        <w:t>+968 24 46 2010</w:t>
      </w:r>
    </w:p>
    <w:p w14:paraId="13BB6B1E" w14:textId="77777777" w:rsidR="00E3210C" w:rsidRDefault="00E3210C" w:rsidP="00E3210C">
      <w:pPr>
        <w:widowControl w:val="0"/>
        <w:tabs>
          <w:tab w:val="left" w:pos="1700"/>
          <w:tab w:val="left" w:pos="4426"/>
        </w:tabs>
        <w:autoSpaceDE w:val="0"/>
        <w:autoSpaceDN w:val="0"/>
        <w:adjustRightInd w:val="0"/>
        <w:rPr>
          <w:rFonts w:cs="Arial"/>
          <w:color w:val="000000"/>
          <w:sz w:val="28"/>
          <w:szCs w:val="28"/>
          <w:lang w:val="fr-FR"/>
        </w:rPr>
      </w:pPr>
      <w:r>
        <w:rPr>
          <w:rFonts w:cs="Arial"/>
          <w:sz w:val="24"/>
          <w:lang w:val="en-US"/>
        </w:rPr>
        <w:tab/>
      </w:r>
      <w:r>
        <w:rPr>
          <w:rFonts w:cs="Arial"/>
          <w:color w:val="000000"/>
        </w:rPr>
        <w:t>Mobile phone:</w:t>
      </w:r>
      <w:r>
        <w:rPr>
          <w:rFonts w:cs="Arial"/>
          <w:sz w:val="24"/>
        </w:rPr>
        <w:tab/>
      </w:r>
      <w:r>
        <w:rPr>
          <w:rFonts w:cs="Arial"/>
          <w:color w:val="000000"/>
        </w:rPr>
        <w:t>+968 99249200</w:t>
      </w:r>
    </w:p>
    <w:p w14:paraId="18092CBA"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khalil@amnas-oman.com</w:t>
      </w:r>
    </w:p>
    <w:p w14:paraId="33059258"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Peru</w:t>
      </w:r>
      <w:r>
        <w:rPr>
          <w:rFonts w:cs="Arial"/>
          <w:sz w:val="24"/>
        </w:rPr>
        <w:tab/>
      </w:r>
      <w:proofErr w:type="spellStart"/>
      <w:r>
        <w:rPr>
          <w:rFonts w:cs="Arial"/>
          <w:b/>
          <w:bCs/>
          <w:color w:val="000000"/>
        </w:rPr>
        <w:t>Direccion</w:t>
      </w:r>
      <w:proofErr w:type="spellEnd"/>
      <w:r>
        <w:rPr>
          <w:rFonts w:cs="Arial"/>
          <w:b/>
          <w:bCs/>
          <w:color w:val="000000"/>
        </w:rPr>
        <w:t xml:space="preserve"> de </w:t>
      </w:r>
      <w:proofErr w:type="spellStart"/>
      <w:r>
        <w:rPr>
          <w:rFonts w:cs="Arial"/>
          <w:b/>
          <w:bCs/>
          <w:color w:val="000000"/>
        </w:rPr>
        <w:t>Hidrografia</w:t>
      </w:r>
      <w:proofErr w:type="spellEnd"/>
      <w:r>
        <w:rPr>
          <w:rFonts w:cs="Arial"/>
          <w:b/>
          <w:bCs/>
          <w:color w:val="000000"/>
        </w:rPr>
        <w:t xml:space="preserve"> y </w:t>
      </w:r>
      <w:proofErr w:type="spellStart"/>
      <w:r>
        <w:rPr>
          <w:rFonts w:cs="Arial"/>
          <w:b/>
          <w:bCs/>
          <w:color w:val="000000"/>
        </w:rPr>
        <w:t>Navegacion</w:t>
      </w:r>
      <w:proofErr w:type="spellEnd"/>
    </w:p>
    <w:p w14:paraId="77CC0B56"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rPr>
        <w:tab/>
      </w:r>
      <w:proofErr w:type="spellStart"/>
      <w:r>
        <w:rPr>
          <w:rFonts w:cs="Arial"/>
          <w:color w:val="000000"/>
          <w:lang w:val="en-US"/>
        </w:rPr>
        <w:t>Capt</w:t>
      </w:r>
      <w:proofErr w:type="spellEnd"/>
      <w:r>
        <w:rPr>
          <w:rFonts w:cs="Arial"/>
          <w:color w:val="000000"/>
          <w:lang w:val="en-US"/>
        </w:rPr>
        <w:t xml:space="preserve"> Julio VILCHEZ MOSCOSO</w:t>
      </w:r>
    </w:p>
    <w:p w14:paraId="69DBEC7C"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Calle</w:t>
      </w:r>
      <w:proofErr w:type="spellEnd"/>
      <w:r>
        <w:rPr>
          <w:rFonts w:cs="Arial"/>
          <w:color w:val="000000"/>
          <w:lang w:val="en-US"/>
        </w:rPr>
        <w:t xml:space="preserve"> Roca 118</w:t>
      </w:r>
    </w:p>
    <w:p w14:paraId="350C2FD5"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Chucuito</w:t>
      </w:r>
      <w:proofErr w:type="spellEnd"/>
      <w:r>
        <w:rPr>
          <w:rFonts w:cs="Arial"/>
          <w:color w:val="000000"/>
          <w:lang w:val="en-US"/>
        </w:rPr>
        <w:t>, Callao</w:t>
      </w:r>
    </w:p>
    <w:p w14:paraId="2F93CF9A"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Peru</w:t>
      </w:r>
    </w:p>
    <w:p w14:paraId="54901CE3"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+511 988 081 726</w:t>
      </w:r>
    </w:p>
    <w:p w14:paraId="37B1176B" w14:textId="77777777" w:rsidR="00E3210C" w:rsidRDefault="00E3210C" w:rsidP="00E3210C">
      <w:pPr>
        <w:widowControl w:val="0"/>
        <w:tabs>
          <w:tab w:val="left" w:pos="1695"/>
          <w:tab w:val="left" w:pos="4425"/>
        </w:tabs>
        <w:autoSpaceDE w:val="0"/>
        <w:autoSpaceDN w:val="0"/>
        <w:adjustRightInd w:val="0"/>
        <w:rPr>
          <w:rFonts w:cs="Arial"/>
          <w:color w:val="000000"/>
          <w:sz w:val="27"/>
          <w:szCs w:val="27"/>
          <w:lang w:val="en-US"/>
        </w:rPr>
      </w:pPr>
      <w:r>
        <w:rPr>
          <w:rFonts w:cs="Arial"/>
          <w:sz w:val="24"/>
          <w:lang w:val="en-US"/>
        </w:rPr>
        <w:tab/>
      </w:r>
      <w:proofErr w:type="gramStart"/>
      <w:r>
        <w:rPr>
          <w:rFonts w:cs="Arial"/>
          <w:color w:val="000000"/>
          <w:lang w:val="en-US"/>
        </w:rPr>
        <w:t>e-mail</w:t>
      </w:r>
      <w:proofErr w:type="gramEnd"/>
      <w:r>
        <w:rPr>
          <w:rFonts w:cs="Arial"/>
          <w:color w:val="000000"/>
          <w:lang w:val="en-US"/>
        </w:rPr>
        <w:t xml:space="preserve"> (main):</w:t>
      </w:r>
      <w:r>
        <w:rPr>
          <w:rFonts w:cs="Arial"/>
          <w:sz w:val="24"/>
          <w:lang w:val="en-US"/>
        </w:rPr>
        <w:tab/>
      </w:r>
      <w:r>
        <w:rPr>
          <w:rFonts w:cs="Arial"/>
          <w:color w:val="000000"/>
          <w:lang w:val="en-US"/>
        </w:rPr>
        <w:t>jvilchez@dhn.mil.pe</w:t>
      </w:r>
    </w:p>
    <w:p w14:paraId="1FDC2D61" w14:textId="2186417F" w:rsidR="00E3210C" w:rsidRDefault="00E3210C" w:rsidP="00E3210C">
      <w:pPr>
        <w:widowControl w:val="0"/>
        <w:tabs>
          <w:tab w:val="left" w:pos="226"/>
          <w:tab w:val="left" w:pos="1700"/>
        </w:tabs>
        <w:autoSpaceDE w:val="0"/>
        <w:autoSpaceDN w:val="0"/>
        <w:adjustRightInd w:val="0"/>
        <w:spacing w:before="486"/>
        <w:rPr>
          <w:rFonts w:cs="Arial"/>
          <w:b/>
          <w:bCs/>
          <w:color w:val="000000"/>
          <w:sz w:val="27"/>
          <w:szCs w:val="27"/>
          <w:lang w:val="en-US"/>
        </w:rPr>
      </w:pPr>
      <w:r>
        <w:rPr>
          <w:rFonts w:cs="Arial"/>
          <w:sz w:val="24"/>
          <w:lang w:val="en-US"/>
        </w:rPr>
        <w:tab/>
      </w:r>
      <w:r>
        <w:rPr>
          <w:rFonts w:cs="Arial"/>
          <w:b/>
          <w:bCs/>
          <w:color w:val="000000"/>
          <w:lang w:val="en-US"/>
        </w:rPr>
        <w:t>Poland</w:t>
      </w:r>
      <w:r>
        <w:rPr>
          <w:rFonts w:cs="Arial"/>
          <w:sz w:val="24"/>
          <w:lang w:val="en-US"/>
        </w:rPr>
        <w:tab/>
      </w:r>
      <w:proofErr w:type="spellStart"/>
      <w:r>
        <w:rPr>
          <w:rFonts w:cs="Arial"/>
          <w:b/>
          <w:bCs/>
          <w:color w:val="000000"/>
          <w:lang w:val="en-US"/>
        </w:rPr>
        <w:t>Urzad</w:t>
      </w:r>
      <w:proofErr w:type="spellEnd"/>
      <w:r>
        <w:rPr>
          <w:rFonts w:cs="Arial"/>
          <w:b/>
          <w:bCs/>
          <w:color w:val="000000"/>
          <w:lang w:val="en-US"/>
        </w:rPr>
        <w:t xml:space="preserve"> </w:t>
      </w:r>
      <w:proofErr w:type="spellStart"/>
      <w:r>
        <w:rPr>
          <w:rFonts w:cs="Arial"/>
          <w:b/>
          <w:bCs/>
          <w:color w:val="000000"/>
          <w:lang w:val="en-US"/>
        </w:rPr>
        <w:t>Morsk</w:t>
      </w:r>
      <w:r w:rsidR="00CB05E2">
        <w:rPr>
          <w:rFonts w:cs="Arial"/>
          <w:b/>
          <w:bCs/>
          <w:color w:val="000000"/>
          <w:lang w:val="en-US"/>
        </w:rPr>
        <w:t>i</w:t>
      </w:r>
      <w:proofErr w:type="spellEnd"/>
      <w:r>
        <w:rPr>
          <w:rFonts w:cs="Arial"/>
          <w:b/>
          <w:bCs/>
          <w:color w:val="000000"/>
          <w:lang w:val="en-US"/>
        </w:rPr>
        <w:t xml:space="preserve"> </w:t>
      </w:r>
      <w:r w:rsidR="00CB05E2">
        <w:rPr>
          <w:rFonts w:cs="Arial"/>
          <w:b/>
          <w:bCs/>
          <w:color w:val="000000"/>
          <w:lang w:val="en-US"/>
        </w:rPr>
        <w:t>w</w:t>
      </w:r>
      <w:r>
        <w:rPr>
          <w:rFonts w:cs="Arial"/>
          <w:b/>
          <w:bCs/>
          <w:color w:val="000000"/>
          <w:lang w:val="en-US"/>
        </w:rPr>
        <w:t xml:space="preserve"> Gdynia</w:t>
      </w:r>
    </w:p>
    <w:p w14:paraId="5CC59CFB"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w:t>
      </w:r>
      <w:proofErr w:type="spellStart"/>
      <w:r>
        <w:rPr>
          <w:rFonts w:cs="Arial"/>
          <w:color w:val="000000"/>
          <w:lang w:val="en-US"/>
        </w:rPr>
        <w:t>Marek</w:t>
      </w:r>
      <w:proofErr w:type="spellEnd"/>
      <w:r>
        <w:rPr>
          <w:rFonts w:cs="Arial"/>
          <w:color w:val="000000"/>
          <w:lang w:val="en-US"/>
        </w:rPr>
        <w:t xml:space="preserve"> LEDOCHOWSKI</w:t>
      </w:r>
    </w:p>
    <w:p w14:paraId="2424329C"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proofErr w:type="gramStart"/>
      <w:r>
        <w:rPr>
          <w:rFonts w:cs="Arial"/>
          <w:color w:val="000000"/>
          <w:lang w:val="en-US"/>
        </w:rPr>
        <w:t>ul</w:t>
      </w:r>
      <w:proofErr w:type="spellEnd"/>
      <w:proofErr w:type="gramEnd"/>
      <w:r>
        <w:rPr>
          <w:rFonts w:cs="Arial"/>
          <w:color w:val="000000"/>
          <w:lang w:val="en-US"/>
        </w:rPr>
        <w:t xml:space="preserve">. </w:t>
      </w:r>
      <w:proofErr w:type="spellStart"/>
      <w:r>
        <w:rPr>
          <w:rFonts w:cs="Arial"/>
          <w:color w:val="000000"/>
          <w:lang w:val="en-US"/>
        </w:rPr>
        <w:t>Chrzanowskiego</w:t>
      </w:r>
      <w:proofErr w:type="spellEnd"/>
      <w:r>
        <w:rPr>
          <w:rFonts w:cs="Arial"/>
          <w:color w:val="000000"/>
          <w:lang w:val="en-US"/>
        </w:rPr>
        <w:t xml:space="preserve"> 10</w:t>
      </w:r>
    </w:p>
    <w:p w14:paraId="1BB653F4" w14:textId="77777777" w:rsidR="00E3210C" w:rsidRDefault="00E3210C" w:rsidP="00E3210C">
      <w:pPr>
        <w:widowControl w:val="0"/>
        <w:tabs>
          <w:tab w:val="left" w:pos="1700"/>
        </w:tabs>
        <w:autoSpaceDE w:val="0"/>
        <w:autoSpaceDN w:val="0"/>
        <w:adjustRightInd w:val="0"/>
        <w:rPr>
          <w:rFonts w:cs="Arial"/>
          <w:color w:val="000000"/>
          <w:sz w:val="27"/>
          <w:szCs w:val="27"/>
          <w:lang w:val="fr-FR"/>
        </w:rPr>
      </w:pPr>
      <w:r>
        <w:rPr>
          <w:rFonts w:cs="Arial"/>
          <w:sz w:val="24"/>
          <w:lang w:val="en-US"/>
        </w:rPr>
        <w:tab/>
      </w:r>
      <w:r>
        <w:rPr>
          <w:rFonts w:cs="Arial"/>
          <w:color w:val="000000"/>
        </w:rPr>
        <w:t>81-338 Gdynia</w:t>
      </w:r>
    </w:p>
    <w:p w14:paraId="3CBF83D8" w14:textId="77777777" w:rsidR="00E3210C" w:rsidRDefault="00E3210C" w:rsidP="00E3210C">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Poland</w:t>
      </w:r>
    </w:p>
    <w:p w14:paraId="1A31C4E5"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+48 58 620 63 65</w:t>
      </w:r>
    </w:p>
    <w:p w14:paraId="025B4D5A"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+48 58 620 19 36</w:t>
      </w:r>
    </w:p>
    <w:p w14:paraId="03B3261A"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+48 601 162 950</w:t>
      </w:r>
    </w:p>
    <w:p w14:paraId="0AC973F7"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marek.ledochowski@umgdy.gov.pl</w:t>
      </w:r>
    </w:p>
    <w:p w14:paraId="6D727DE6" w14:textId="77777777" w:rsidR="00E3210C" w:rsidRDefault="00E3210C" w:rsidP="00E3210C">
      <w:pPr>
        <w:widowControl w:val="0"/>
        <w:tabs>
          <w:tab w:val="left" w:pos="1700"/>
          <w:tab w:val="left" w:pos="4416"/>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r>
        <w:rPr>
          <w:rFonts w:cs="Arial"/>
          <w:color w:val="000000"/>
        </w:rPr>
        <w:t>marekjola@hotmail.com</w:t>
      </w:r>
    </w:p>
    <w:p w14:paraId="5C54DB74" w14:textId="77777777" w:rsidR="00E3210C" w:rsidRDefault="00E3210C" w:rsidP="00E3210C">
      <w:pPr>
        <w:widowControl w:val="0"/>
        <w:tabs>
          <w:tab w:val="left" w:pos="226"/>
          <w:tab w:val="left" w:pos="1700"/>
        </w:tabs>
        <w:autoSpaceDE w:val="0"/>
        <w:autoSpaceDN w:val="0"/>
        <w:adjustRightInd w:val="0"/>
        <w:spacing w:before="501"/>
        <w:rPr>
          <w:rFonts w:cs="Arial"/>
          <w:b/>
          <w:bCs/>
          <w:color w:val="000000"/>
          <w:sz w:val="27"/>
          <w:szCs w:val="27"/>
        </w:rPr>
      </w:pPr>
      <w:r>
        <w:rPr>
          <w:rFonts w:cs="Arial"/>
          <w:sz w:val="24"/>
        </w:rPr>
        <w:tab/>
      </w:r>
      <w:r>
        <w:rPr>
          <w:rFonts w:cs="Arial"/>
          <w:b/>
          <w:bCs/>
          <w:color w:val="000000"/>
        </w:rPr>
        <w:t>Portugal</w:t>
      </w:r>
      <w:r>
        <w:rPr>
          <w:rFonts w:cs="Arial"/>
          <w:sz w:val="24"/>
        </w:rPr>
        <w:tab/>
      </w:r>
      <w:proofErr w:type="spellStart"/>
      <w:r>
        <w:rPr>
          <w:rFonts w:cs="Arial"/>
          <w:b/>
          <w:bCs/>
          <w:color w:val="000000"/>
        </w:rPr>
        <w:t>Direcçao</w:t>
      </w:r>
      <w:proofErr w:type="spellEnd"/>
      <w:r>
        <w:rPr>
          <w:rFonts w:cs="Arial"/>
          <w:b/>
          <w:bCs/>
          <w:color w:val="000000"/>
        </w:rPr>
        <w:t xml:space="preserve"> de </w:t>
      </w:r>
      <w:proofErr w:type="spellStart"/>
      <w:r>
        <w:rPr>
          <w:rFonts w:cs="Arial"/>
          <w:b/>
          <w:bCs/>
          <w:color w:val="000000"/>
        </w:rPr>
        <w:t>Farois</w:t>
      </w:r>
      <w:proofErr w:type="spellEnd"/>
    </w:p>
    <w:p w14:paraId="3E73E55B" w14:textId="77777777" w:rsidR="00E3210C" w:rsidRDefault="00E3210C" w:rsidP="00E3210C">
      <w:pPr>
        <w:widowControl w:val="0"/>
        <w:tabs>
          <w:tab w:val="left" w:pos="1695"/>
        </w:tabs>
        <w:autoSpaceDE w:val="0"/>
        <w:autoSpaceDN w:val="0"/>
        <w:adjustRightInd w:val="0"/>
        <w:spacing w:before="300"/>
        <w:rPr>
          <w:rFonts w:cs="Arial"/>
          <w:color w:val="000000"/>
          <w:sz w:val="27"/>
          <w:szCs w:val="27"/>
        </w:rPr>
      </w:pPr>
      <w:r>
        <w:rPr>
          <w:rFonts w:cs="Arial"/>
          <w:sz w:val="24"/>
        </w:rPr>
        <w:tab/>
      </w:r>
      <w:r>
        <w:rPr>
          <w:rFonts w:cs="Arial"/>
          <w:color w:val="000000"/>
        </w:rPr>
        <w:t xml:space="preserve">Mr </w:t>
      </w:r>
      <w:proofErr w:type="spellStart"/>
      <w:r>
        <w:rPr>
          <w:rFonts w:cs="Arial"/>
          <w:color w:val="000000"/>
        </w:rPr>
        <w:t>Arlindo</w:t>
      </w:r>
      <w:proofErr w:type="spellEnd"/>
      <w:r>
        <w:rPr>
          <w:rFonts w:cs="Arial"/>
          <w:color w:val="000000"/>
        </w:rPr>
        <w:t xml:space="preserve"> SANTOS</w:t>
      </w:r>
    </w:p>
    <w:p w14:paraId="7F32A354"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Estrada Marginal</w:t>
      </w:r>
    </w:p>
    <w:p w14:paraId="54B0D476"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2770-210 </w:t>
      </w:r>
      <w:proofErr w:type="spellStart"/>
      <w:r>
        <w:rPr>
          <w:rFonts w:cs="Arial"/>
          <w:color w:val="000000"/>
        </w:rPr>
        <w:t>Paço</w:t>
      </w:r>
      <w:proofErr w:type="spellEnd"/>
      <w:r>
        <w:rPr>
          <w:rFonts w:cs="Arial"/>
          <w:color w:val="000000"/>
        </w:rPr>
        <w:t xml:space="preserve"> de Arcos</w:t>
      </w:r>
    </w:p>
    <w:p w14:paraId="1ED391F4" w14:textId="77777777" w:rsidR="00E3210C" w:rsidRDefault="00E3210C" w:rsidP="00E3210C">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Portugal</w:t>
      </w:r>
    </w:p>
    <w:p w14:paraId="35930460"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+351 21 44 61 660</w:t>
      </w:r>
    </w:p>
    <w:p w14:paraId="641B9C55"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+351 21 44 10 193</w:t>
      </w:r>
    </w:p>
    <w:p w14:paraId="12495155"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dirfarois@sapo.pt</w:t>
      </w:r>
    </w:p>
    <w:p w14:paraId="21C1E54D" w14:textId="77777777" w:rsidR="00E3210C" w:rsidRDefault="00E3210C" w:rsidP="00E3210C">
      <w:pPr>
        <w:widowControl w:val="0"/>
        <w:tabs>
          <w:tab w:val="left" w:pos="1700"/>
          <w:tab w:val="left" w:pos="4416"/>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r>
        <w:rPr>
          <w:rFonts w:cs="Arial"/>
          <w:color w:val="000000"/>
        </w:rPr>
        <w:t>arlindo.ferreira.santos@marinha.pt</w:t>
      </w:r>
    </w:p>
    <w:p w14:paraId="26867006" w14:textId="6F1755FA"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lastRenderedPageBreak/>
        <w:tab/>
      </w:r>
      <w:r>
        <w:rPr>
          <w:rFonts w:cs="Arial"/>
          <w:sz w:val="24"/>
        </w:rPr>
        <w:tab/>
      </w:r>
      <w:proofErr w:type="spellStart"/>
      <w:r>
        <w:rPr>
          <w:rFonts w:cs="Arial"/>
          <w:b/>
          <w:bCs/>
          <w:color w:val="000000"/>
        </w:rPr>
        <w:t>Direcçâo</w:t>
      </w:r>
      <w:proofErr w:type="spellEnd"/>
      <w:r>
        <w:rPr>
          <w:rFonts w:cs="Arial"/>
          <w:b/>
          <w:bCs/>
          <w:color w:val="000000"/>
        </w:rPr>
        <w:t xml:space="preserve"> de </w:t>
      </w:r>
      <w:proofErr w:type="spellStart"/>
      <w:r>
        <w:rPr>
          <w:rFonts w:cs="Arial"/>
          <w:b/>
          <w:bCs/>
          <w:color w:val="000000"/>
        </w:rPr>
        <w:t>Farois</w:t>
      </w:r>
      <w:proofErr w:type="spellEnd"/>
    </w:p>
    <w:p w14:paraId="0E8460BD" w14:textId="77777777" w:rsidR="00E3210C" w:rsidRDefault="00E3210C" w:rsidP="00E3210C">
      <w:pPr>
        <w:widowControl w:val="0"/>
        <w:tabs>
          <w:tab w:val="left" w:pos="1695"/>
        </w:tabs>
        <w:autoSpaceDE w:val="0"/>
        <w:autoSpaceDN w:val="0"/>
        <w:adjustRightInd w:val="0"/>
        <w:spacing w:before="300"/>
        <w:rPr>
          <w:rFonts w:cs="Arial"/>
          <w:color w:val="000000"/>
          <w:sz w:val="27"/>
          <w:szCs w:val="27"/>
        </w:rPr>
      </w:pPr>
      <w:r>
        <w:rPr>
          <w:rFonts w:cs="Arial"/>
          <w:sz w:val="24"/>
        </w:rPr>
        <w:tab/>
      </w:r>
      <w:proofErr w:type="spellStart"/>
      <w:r>
        <w:rPr>
          <w:rFonts w:cs="Arial"/>
          <w:color w:val="000000"/>
        </w:rPr>
        <w:t>LtCdr</w:t>
      </w:r>
      <w:proofErr w:type="spellEnd"/>
      <w:r>
        <w:rPr>
          <w:rFonts w:cs="Arial"/>
          <w:color w:val="000000"/>
        </w:rPr>
        <w:t xml:space="preserve"> Jorge TELES</w:t>
      </w:r>
    </w:p>
    <w:p w14:paraId="077FDBE0"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Estrada Marginal</w:t>
      </w:r>
    </w:p>
    <w:p w14:paraId="4F22D01B"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2720-210 </w:t>
      </w:r>
      <w:proofErr w:type="spellStart"/>
      <w:r>
        <w:rPr>
          <w:rFonts w:cs="Arial"/>
          <w:color w:val="000000"/>
        </w:rPr>
        <w:t>Paço</w:t>
      </w:r>
      <w:proofErr w:type="spellEnd"/>
      <w:r>
        <w:rPr>
          <w:rFonts w:cs="Arial"/>
          <w:color w:val="000000"/>
        </w:rPr>
        <w:t xml:space="preserve"> de Arcos</w:t>
      </w:r>
    </w:p>
    <w:p w14:paraId="05966A56" w14:textId="77777777" w:rsidR="00E3210C" w:rsidRDefault="00E3210C" w:rsidP="00E3210C">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Portugal</w:t>
      </w:r>
    </w:p>
    <w:p w14:paraId="767A2680"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+351 21 446 1666</w:t>
      </w:r>
    </w:p>
    <w:p w14:paraId="472404B8" w14:textId="77777777" w:rsidR="00E3210C" w:rsidRDefault="00E3210C" w:rsidP="00E3210C">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Fax</w:t>
      </w:r>
    </w:p>
    <w:p w14:paraId="4BD5E939"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+351 9166 30653</w:t>
      </w:r>
    </w:p>
    <w:p w14:paraId="68611C80"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santos.teles@marinha.pt</w:t>
      </w:r>
    </w:p>
    <w:p w14:paraId="708F50CF" w14:textId="77777777" w:rsidR="00E3210C" w:rsidRDefault="00E3210C" w:rsidP="00464721">
      <w:pPr>
        <w:widowControl w:val="0"/>
        <w:tabs>
          <w:tab w:val="left" w:pos="1700"/>
        </w:tabs>
        <w:autoSpaceDE w:val="0"/>
        <w:autoSpaceDN w:val="0"/>
        <w:adjustRightInd w:val="0"/>
        <w:spacing w:before="240"/>
        <w:rPr>
          <w:rFonts w:cs="Arial"/>
          <w:b/>
          <w:bCs/>
          <w:color w:val="000000"/>
          <w:sz w:val="27"/>
          <w:szCs w:val="27"/>
        </w:rPr>
      </w:pPr>
      <w:r>
        <w:rPr>
          <w:rFonts w:cs="Arial"/>
          <w:sz w:val="24"/>
        </w:rPr>
        <w:tab/>
      </w:r>
      <w:proofErr w:type="spellStart"/>
      <w:r>
        <w:rPr>
          <w:rFonts w:cs="Arial"/>
          <w:b/>
          <w:bCs/>
          <w:color w:val="000000"/>
        </w:rPr>
        <w:t>Hidrographic</w:t>
      </w:r>
      <w:proofErr w:type="spellEnd"/>
      <w:r>
        <w:rPr>
          <w:rFonts w:cs="Arial"/>
          <w:b/>
          <w:bCs/>
          <w:color w:val="000000"/>
        </w:rPr>
        <w:t xml:space="preserve"> Institute</w:t>
      </w:r>
    </w:p>
    <w:p w14:paraId="451C0E22" w14:textId="77777777" w:rsidR="00E3210C" w:rsidRDefault="00E3210C" w:rsidP="00E3210C">
      <w:pPr>
        <w:widowControl w:val="0"/>
        <w:tabs>
          <w:tab w:val="left" w:pos="1695"/>
        </w:tabs>
        <w:autoSpaceDE w:val="0"/>
        <w:autoSpaceDN w:val="0"/>
        <w:adjustRightInd w:val="0"/>
        <w:spacing w:before="300"/>
        <w:rPr>
          <w:rFonts w:cs="Arial"/>
          <w:color w:val="000000"/>
          <w:sz w:val="27"/>
          <w:szCs w:val="27"/>
        </w:rPr>
      </w:pPr>
      <w:r>
        <w:rPr>
          <w:rFonts w:cs="Arial"/>
          <w:sz w:val="24"/>
        </w:rPr>
        <w:tab/>
      </w:r>
      <w:proofErr w:type="spellStart"/>
      <w:r>
        <w:rPr>
          <w:rFonts w:cs="Arial"/>
          <w:color w:val="000000"/>
        </w:rPr>
        <w:t>Cdr.</w:t>
      </w:r>
      <w:proofErr w:type="spellEnd"/>
      <w:r>
        <w:rPr>
          <w:rFonts w:cs="Arial"/>
          <w:color w:val="000000"/>
        </w:rPr>
        <w:t xml:space="preserve"> </w:t>
      </w:r>
      <w:proofErr w:type="spellStart"/>
      <w:r>
        <w:rPr>
          <w:rFonts w:cs="Arial"/>
          <w:color w:val="000000"/>
        </w:rPr>
        <w:t>Nuno</w:t>
      </w:r>
      <w:proofErr w:type="spellEnd"/>
      <w:r>
        <w:rPr>
          <w:rFonts w:cs="Arial"/>
          <w:color w:val="000000"/>
        </w:rPr>
        <w:t xml:space="preserve"> SOUSA RODRIGUES</w:t>
      </w:r>
    </w:p>
    <w:p w14:paraId="60570EA2"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proofErr w:type="spellStart"/>
      <w:r>
        <w:rPr>
          <w:rFonts w:cs="Arial"/>
          <w:color w:val="000000"/>
        </w:rPr>
        <w:t>Rua</w:t>
      </w:r>
      <w:proofErr w:type="spellEnd"/>
      <w:r>
        <w:rPr>
          <w:rFonts w:cs="Arial"/>
          <w:color w:val="000000"/>
        </w:rPr>
        <w:t xml:space="preserve"> das </w:t>
      </w:r>
      <w:proofErr w:type="spellStart"/>
      <w:r>
        <w:rPr>
          <w:rFonts w:cs="Arial"/>
          <w:color w:val="000000"/>
        </w:rPr>
        <w:t>Trinas</w:t>
      </w:r>
      <w:proofErr w:type="spellEnd"/>
      <w:r>
        <w:rPr>
          <w:rFonts w:cs="Arial"/>
          <w:color w:val="000000"/>
        </w:rPr>
        <w:t xml:space="preserve"> - 42</w:t>
      </w:r>
    </w:p>
    <w:p w14:paraId="06D9465B"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1249-093 </w:t>
      </w:r>
      <w:proofErr w:type="spellStart"/>
      <w:r>
        <w:rPr>
          <w:rFonts w:cs="Arial"/>
          <w:color w:val="000000"/>
        </w:rPr>
        <w:t>Lisboa</w:t>
      </w:r>
      <w:proofErr w:type="spellEnd"/>
    </w:p>
    <w:p w14:paraId="586CBAF1" w14:textId="77777777" w:rsidR="00E3210C" w:rsidRDefault="00E3210C" w:rsidP="00E3210C">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Portugal</w:t>
      </w:r>
    </w:p>
    <w:p w14:paraId="5E4C9DFE" w14:textId="77777777" w:rsidR="00E3210C" w:rsidRDefault="00E3210C" w:rsidP="00E3210C">
      <w:pPr>
        <w:widowControl w:val="0"/>
        <w:tabs>
          <w:tab w:val="left" w:pos="1700"/>
          <w:tab w:val="left" w:pos="4426"/>
        </w:tabs>
        <w:autoSpaceDE w:val="0"/>
        <w:autoSpaceDN w:val="0"/>
        <w:adjustRightInd w:val="0"/>
        <w:spacing w:before="10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+351 91 786 5869</w:t>
      </w:r>
    </w:p>
    <w:p w14:paraId="3C560F70" w14:textId="703B9478" w:rsidR="00E3210C" w:rsidRDefault="00E3210C" w:rsidP="00E3210C">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15" w:history="1">
        <w:r w:rsidR="00CB05E2" w:rsidRPr="001552A6">
          <w:rPr>
            <w:rStyle w:val="Hyperlink"/>
            <w:rFonts w:cs="Arial"/>
          </w:rPr>
          <w:t>sousa.rodrigues@marinha.pt</w:t>
        </w:r>
      </w:hyperlink>
    </w:p>
    <w:p w14:paraId="7305F1B0" w14:textId="705A3C7F" w:rsidR="00CB05E2" w:rsidRDefault="00CB05E2" w:rsidP="00E3210C">
      <w:pPr>
        <w:widowControl w:val="0"/>
        <w:tabs>
          <w:tab w:val="left" w:pos="1695"/>
          <w:tab w:val="left" w:pos="4425"/>
        </w:tabs>
        <w:autoSpaceDE w:val="0"/>
        <w:autoSpaceDN w:val="0"/>
        <w:adjustRightInd w:val="0"/>
        <w:rPr>
          <w:rFonts w:cs="Arial"/>
          <w:color w:val="000000"/>
          <w:sz w:val="27"/>
          <w:szCs w:val="27"/>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t>souse.rodrigues@hidrografico.pt</w:t>
      </w:r>
    </w:p>
    <w:p w14:paraId="4C9B0052" w14:textId="77777777" w:rsidR="00E3210C" w:rsidRDefault="00E3210C" w:rsidP="00464721">
      <w:pPr>
        <w:widowControl w:val="0"/>
        <w:tabs>
          <w:tab w:val="left" w:pos="226"/>
          <w:tab w:val="left" w:pos="1700"/>
        </w:tabs>
        <w:autoSpaceDE w:val="0"/>
        <w:autoSpaceDN w:val="0"/>
        <w:adjustRightInd w:val="0"/>
        <w:spacing w:before="240"/>
        <w:rPr>
          <w:rFonts w:cs="Arial"/>
          <w:b/>
          <w:bCs/>
          <w:color w:val="000000"/>
          <w:sz w:val="27"/>
          <w:szCs w:val="27"/>
          <w:lang w:val="en-US"/>
        </w:rPr>
      </w:pPr>
      <w:r>
        <w:rPr>
          <w:rFonts w:cs="Arial"/>
          <w:sz w:val="24"/>
          <w:lang w:val="en-US"/>
        </w:rPr>
        <w:tab/>
      </w:r>
      <w:r>
        <w:rPr>
          <w:rFonts w:cs="Arial"/>
          <w:b/>
          <w:bCs/>
          <w:color w:val="000000"/>
          <w:lang w:val="en-US"/>
        </w:rPr>
        <w:t>Rep of Korea</w:t>
      </w:r>
      <w:r>
        <w:rPr>
          <w:rFonts w:cs="Arial"/>
          <w:sz w:val="24"/>
          <w:lang w:val="en-US"/>
        </w:rPr>
        <w:tab/>
      </w:r>
      <w:proofErr w:type="spellStart"/>
      <w:r>
        <w:rPr>
          <w:rFonts w:cs="Arial"/>
          <w:b/>
          <w:bCs/>
          <w:color w:val="000000"/>
          <w:lang w:val="en-US"/>
        </w:rPr>
        <w:t>Korea</w:t>
      </w:r>
      <w:proofErr w:type="spellEnd"/>
      <w:r>
        <w:rPr>
          <w:rFonts w:cs="Arial"/>
          <w:b/>
          <w:bCs/>
          <w:color w:val="000000"/>
          <w:lang w:val="en-US"/>
        </w:rPr>
        <w:t xml:space="preserve"> Association of Aids to Navigation</w:t>
      </w:r>
    </w:p>
    <w:p w14:paraId="71683250"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w:t>
      </w:r>
      <w:proofErr w:type="spellStart"/>
      <w:r>
        <w:rPr>
          <w:rFonts w:cs="Arial"/>
          <w:color w:val="000000"/>
          <w:lang w:val="en-US"/>
        </w:rPr>
        <w:t>Youngguk</w:t>
      </w:r>
      <w:proofErr w:type="spellEnd"/>
      <w:r>
        <w:rPr>
          <w:rFonts w:cs="Arial"/>
          <w:color w:val="000000"/>
          <w:lang w:val="en-US"/>
        </w:rPr>
        <w:t xml:space="preserve"> SUCK</w:t>
      </w:r>
    </w:p>
    <w:p w14:paraId="455F0FD0"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N° 12F Lt Castle 2</w:t>
      </w:r>
    </w:p>
    <w:p w14:paraId="6AEE75DA"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371-16 </w:t>
      </w:r>
      <w:proofErr w:type="spellStart"/>
      <w:r>
        <w:rPr>
          <w:rFonts w:cs="Arial"/>
          <w:color w:val="000000"/>
          <w:lang w:val="en-US"/>
        </w:rPr>
        <w:t>Gasan</w:t>
      </w:r>
      <w:proofErr w:type="spellEnd"/>
    </w:p>
    <w:p w14:paraId="592C1D7C"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Gasan</w:t>
      </w:r>
      <w:proofErr w:type="spellEnd"/>
      <w:r>
        <w:rPr>
          <w:rFonts w:cs="Arial"/>
          <w:color w:val="000000"/>
          <w:lang w:val="en-US"/>
        </w:rPr>
        <w:t xml:space="preserve"> </w:t>
      </w:r>
      <w:proofErr w:type="spellStart"/>
      <w:r>
        <w:rPr>
          <w:rFonts w:cs="Arial"/>
          <w:color w:val="000000"/>
          <w:lang w:val="en-US"/>
        </w:rPr>
        <w:t>Geumcheon</w:t>
      </w:r>
      <w:proofErr w:type="spellEnd"/>
    </w:p>
    <w:p w14:paraId="0C741077"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Rep of Korea</w:t>
      </w:r>
    </w:p>
    <w:p w14:paraId="5BA866B7"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fr-FR"/>
        </w:rPr>
      </w:pPr>
      <w:r>
        <w:rPr>
          <w:rFonts w:cs="Arial"/>
          <w:sz w:val="24"/>
          <w:lang w:val="en-US"/>
        </w:rPr>
        <w:tab/>
      </w:r>
      <w:r>
        <w:rPr>
          <w:rFonts w:cs="Arial"/>
          <w:color w:val="000000"/>
        </w:rPr>
        <w:t>Phone</w:t>
      </w:r>
      <w:r>
        <w:rPr>
          <w:rFonts w:cs="Arial"/>
          <w:sz w:val="24"/>
        </w:rPr>
        <w:tab/>
      </w:r>
      <w:r>
        <w:rPr>
          <w:rFonts w:cs="Arial"/>
          <w:color w:val="000000"/>
        </w:rPr>
        <w:t>+82 2627 8301</w:t>
      </w:r>
    </w:p>
    <w:p w14:paraId="6679713D"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+82 2 2627 8315</w:t>
      </w:r>
    </w:p>
    <w:p w14:paraId="5BFA2D8A"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+82 17 520 6968</w:t>
      </w:r>
    </w:p>
    <w:p w14:paraId="27B1F50E"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seok6968@hanmail.net</w:t>
      </w:r>
    </w:p>
    <w:p w14:paraId="7112DF78" w14:textId="22977C8B"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lang w:val="en-US"/>
        </w:rPr>
        <w:tab/>
      </w:r>
      <w:r>
        <w:rPr>
          <w:rFonts w:cs="Arial"/>
          <w:sz w:val="24"/>
          <w:lang w:val="en-US"/>
        </w:rPr>
        <w:tab/>
      </w:r>
      <w:r>
        <w:rPr>
          <w:rFonts w:cs="Arial"/>
          <w:b/>
          <w:bCs/>
          <w:color w:val="000000"/>
          <w:lang w:val="en-US"/>
        </w:rPr>
        <w:t>Korea Association of Aids to Navigation</w:t>
      </w:r>
    </w:p>
    <w:p w14:paraId="7C13E012" w14:textId="6D4A4F07" w:rsidR="00E3210C" w:rsidRDefault="00E3210C" w:rsidP="00E3210C">
      <w:pPr>
        <w:widowControl w:val="0"/>
        <w:tabs>
          <w:tab w:val="left" w:pos="226"/>
        </w:tabs>
        <w:autoSpaceDE w:val="0"/>
        <w:autoSpaceDN w:val="0"/>
        <w:adjustRightInd w:val="0"/>
        <w:rPr>
          <w:rFonts w:cs="Arial"/>
          <w:b/>
          <w:bCs/>
          <w:color w:val="000000"/>
          <w:sz w:val="24"/>
          <w:lang w:val="en-US"/>
        </w:rPr>
      </w:pPr>
      <w:r>
        <w:rPr>
          <w:rFonts w:cs="Arial"/>
          <w:sz w:val="24"/>
          <w:lang w:val="en-US"/>
        </w:rPr>
        <w:tab/>
      </w:r>
    </w:p>
    <w:p w14:paraId="21881EE2"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w:t>
      </w:r>
      <w:proofErr w:type="spellStart"/>
      <w:r>
        <w:rPr>
          <w:rFonts w:cs="Arial"/>
          <w:color w:val="000000"/>
          <w:lang w:val="en-US"/>
        </w:rPr>
        <w:t>Minsu</w:t>
      </w:r>
      <w:proofErr w:type="spellEnd"/>
      <w:r>
        <w:rPr>
          <w:rFonts w:cs="Arial"/>
          <w:color w:val="000000"/>
          <w:lang w:val="en-US"/>
        </w:rPr>
        <w:t xml:space="preserve"> JEON</w:t>
      </w:r>
    </w:p>
    <w:p w14:paraId="7E157FD1"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N°12F, IT Castle 2</w:t>
      </w:r>
    </w:p>
    <w:p w14:paraId="19D56C37"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371-16 </w:t>
      </w:r>
      <w:proofErr w:type="spellStart"/>
      <w:r>
        <w:rPr>
          <w:rFonts w:cs="Arial"/>
          <w:color w:val="000000"/>
          <w:lang w:val="en-US"/>
        </w:rPr>
        <w:t>Gasan</w:t>
      </w:r>
      <w:proofErr w:type="spellEnd"/>
    </w:p>
    <w:p w14:paraId="2BA5340D"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Gasan</w:t>
      </w:r>
      <w:proofErr w:type="spellEnd"/>
      <w:r>
        <w:rPr>
          <w:rFonts w:cs="Arial"/>
          <w:color w:val="000000"/>
          <w:lang w:val="en-US"/>
        </w:rPr>
        <w:t xml:space="preserve">, </w:t>
      </w:r>
      <w:proofErr w:type="spellStart"/>
      <w:r>
        <w:rPr>
          <w:rFonts w:cs="Arial"/>
          <w:color w:val="000000"/>
          <w:lang w:val="en-US"/>
        </w:rPr>
        <w:t>Geumchen</w:t>
      </w:r>
      <w:proofErr w:type="spellEnd"/>
    </w:p>
    <w:p w14:paraId="7BCAA7CB"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Republic of Korea</w:t>
      </w:r>
    </w:p>
    <w:p w14:paraId="2894051E"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fr-FR"/>
        </w:rPr>
      </w:pPr>
      <w:r>
        <w:rPr>
          <w:rFonts w:cs="Arial"/>
          <w:sz w:val="24"/>
          <w:lang w:val="en-US"/>
        </w:rPr>
        <w:tab/>
      </w:r>
      <w:r>
        <w:rPr>
          <w:rFonts w:cs="Arial"/>
          <w:color w:val="000000"/>
        </w:rPr>
        <w:t>Phone</w:t>
      </w:r>
      <w:r>
        <w:rPr>
          <w:rFonts w:cs="Arial"/>
          <w:sz w:val="24"/>
        </w:rPr>
        <w:tab/>
      </w:r>
      <w:r>
        <w:rPr>
          <w:rFonts w:cs="Arial"/>
          <w:color w:val="000000"/>
        </w:rPr>
        <w:t>+82 2 2627 8312</w:t>
      </w:r>
    </w:p>
    <w:p w14:paraId="519518CE"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+82 2 2627 8315</w:t>
      </w:r>
    </w:p>
    <w:p w14:paraId="5FE5668F"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+82 10 9850 3448</w:t>
      </w:r>
    </w:p>
    <w:p w14:paraId="7E9C5FFA"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minsuids@gmail.com</w:t>
      </w:r>
    </w:p>
    <w:p w14:paraId="501AE677" w14:textId="77777777" w:rsidR="00E3210C" w:rsidRDefault="00E3210C" w:rsidP="00E3210C">
      <w:pPr>
        <w:widowControl w:val="0"/>
        <w:tabs>
          <w:tab w:val="left" w:pos="1700"/>
          <w:tab w:val="left" w:pos="4416"/>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r>
        <w:rPr>
          <w:rFonts w:cs="Arial"/>
          <w:color w:val="000000"/>
        </w:rPr>
        <w:t>minsuids@hanmail.net</w:t>
      </w:r>
    </w:p>
    <w:p w14:paraId="33084B9B"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tab/>
      </w:r>
      <w:r>
        <w:rPr>
          <w:rFonts w:cs="Arial"/>
          <w:b/>
          <w:bCs/>
          <w:color w:val="000000"/>
          <w:lang w:val="en-US"/>
        </w:rPr>
        <w:t>Scotland</w:t>
      </w:r>
      <w:r>
        <w:rPr>
          <w:rFonts w:cs="Arial"/>
          <w:sz w:val="24"/>
          <w:lang w:val="en-US"/>
        </w:rPr>
        <w:tab/>
      </w:r>
      <w:r>
        <w:rPr>
          <w:rFonts w:cs="Arial"/>
          <w:b/>
          <w:bCs/>
          <w:color w:val="000000"/>
          <w:lang w:val="en-US"/>
        </w:rPr>
        <w:t>Northern Lighthouse Board</w:t>
      </w:r>
    </w:p>
    <w:p w14:paraId="6049541F"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r>
        <w:rPr>
          <w:rFonts w:cs="Arial"/>
          <w:color w:val="000000"/>
          <w:lang w:val="en-US"/>
        </w:rPr>
        <w:t>Captain Phil DAY</w:t>
      </w:r>
    </w:p>
    <w:p w14:paraId="782D08CB"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84 George Street</w:t>
      </w:r>
    </w:p>
    <w:p w14:paraId="72B74449"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Edinburgh EH2 3DA</w:t>
      </w:r>
    </w:p>
    <w:p w14:paraId="7BC39DFA"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Scotland</w:t>
      </w:r>
    </w:p>
    <w:p w14:paraId="1A906A99"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fr-FR"/>
        </w:rPr>
      </w:pPr>
      <w:r>
        <w:rPr>
          <w:rFonts w:cs="Arial"/>
          <w:sz w:val="24"/>
          <w:lang w:val="en-US"/>
        </w:rPr>
        <w:tab/>
      </w:r>
      <w:proofErr w:type="spellStart"/>
      <w:r>
        <w:rPr>
          <w:rFonts w:cs="Arial"/>
          <w:color w:val="000000"/>
        </w:rPr>
        <w:t>Phon</w:t>
      </w:r>
      <w:proofErr w:type="spellEnd"/>
      <w:r>
        <w:rPr>
          <w:rFonts w:cs="Arial"/>
          <w:sz w:val="24"/>
        </w:rPr>
        <w:tab/>
      </w:r>
      <w:r>
        <w:rPr>
          <w:rFonts w:cs="Arial"/>
          <w:color w:val="000000"/>
        </w:rPr>
        <w:t>+44 131 473 3190</w:t>
      </w:r>
    </w:p>
    <w:p w14:paraId="31561CEA"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+44 131 226 3615</w:t>
      </w:r>
    </w:p>
    <w:p w14:paraId="4FA012BA"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+44 7785 300 366</w:t>
      </w:r>
    </w:p>
    <w:p w14:paraId="4AFB3B9E"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phild@nlb.org.uk</w:t>
      </w:r>
    </w:p>
    <w:p w14:paraId="232AF245" w14:textId="77777777" w:rsidR="00E3210C" w:rsidRDefault="00E3210C" w:rsidP="00E3210C">
      <w:pPr>
        <w:widowControl w:val="0"/>
        <w:tabs>
          <w:tab w:val="left" w:pos="226"/>
          <w:tab w:val="left" w:pos="1700"/>
        </w:tabs>
        <w:autoSpaceDE w:val="0"/>
        <w:autoSpaceDN w:val="0"/>
        <w:adjustRightInd w:val="0"/>
        <w:spacing w:before="486"/>
        <w:rPr>
          <w:rFonts w:cs="Arial"/>
          <w:b/>
          <w:bCs/>
          <w:color w:val="000000"/>
          <w:sz w:val="27"/>
          <w:szCs w:val="27"/>
        </w:rPr>
      </w:pPr>
      <w:r>
        <w:rPr>
          <w:rFonts w:cs="Arial"/>
          <w:sz w:val="24"/>
        </w:rPr>
        <w:lastRenderedPageBreak/>
        <w:tab/>
      </w:r>
      <w:r>
        <w:rPr>
          <w:rFonts w:cs="Arial"/>
          <w:b/>
          <w:bCs/>
          <w:color w:val="000000"/>
        </w:rPr>
        <w:t>Senegal</w:t>
      </w:r>
      <w:r>
        <w:rPr>
          <w:rFonts w:cs="Arial"/>
          <w:sz w:val="24"/>
        </w:rPr>
        <w:tab/>
      </w:r>
      <w:r>
        <w:rPr>
          <w:rFonts w:cs="Arial"/>
          <w:b/>
          <w:bCs/>
          <w:color w:val="000000"/>
        </w:rPr>
        <w:t xml:space="preserve">Port </w:t>
      </w:r>
      <w:proofErr w:type="spellStart"/>
      <w:r>
        <w:rPr>
          <w:rFonts w:cs="Arial"/>
          <w:b/>
          <w:bCs/>
          <w:color w:val="000000"/>
        </w:rPr>
        <w:t>Autonome</w:t>
      </w:r>
      <w:proofErr w:type="spellEnd"/>
      <w:r>
        <w:rPr>
          <w:rFonts w:cs="Arial"/>
          <w:b/>
          <w:bCs/>
          <w:color w:val="000000"/>
        </w:rPr>
        <w:t xml:space="preserve"> de Dakar</w:t>
      </w:r>
    </w:p>
    <w:p w14:paraId="419CFAB0" w14:textId="77777777" w:rsidR="00E3210C" w:rsidRDefault="00E3210C" w:rsidP="00E3210C">
      <w:pPr>
        <w:widowControl w:val="0"/>
        <w:tabs>
          <w:tab w:val="left" w:pos="1695"/>
        </w:tabs>
        <w:autoSpaceDE w:val="0"/>
        <w:autoSpaceDN w:val="0"/>
        <w:adjustRightInd w:val="0"/>
        <w:spacing w:before="300"/>
        <w:rPr>
          <w:rFonts w:cs="Arial"/>
          <w:color w:val="000000"/>
          <w:sz w:val="27"/>
          <w:szCs w:val="27"/>
        </w:rPr>
      </w:pPr>
      <w:r>
        <w:rPr>
          <w:rFonts w:cs="Arial"/>
          <w:sz w:val="24"/>
        </w:rPr>
        <w:tab/>
      </w:r>
      <w:r>
        <w:rPr>
          <w:rFonts w:cs="Arial"/>
          <w:color w:val="000000"/>
        </w:rPr>
        <w:t xml:space="preserve">Mr </w:t>
      </w:r>
      <w:proofErr w:type="spellStart"/>
      <w:r>
        <w:rPr>
          <w:rFonts w:cs="Arial"/>
          <w:color w:val="000000"/>
        </w:rPr>
        <w:t>Massène</w:t>
      </w:r>
      <w:proofErr w:type="spellEnd"/>
      <w:r>
        <w:rPr>
          <w:rFonts w:cs="Arial"/>
          <w:color w:val="000000"/>
        </w:rPr>
        <w:t xml:space="preserve"> SENE</w:t>
      </w:r>
    </w:p>
    <w:p w14:paraId="3E49FF90" w14:textId="77777777" w:rsidR="00E3210C" w:rsidRDefault="00E3210C" w:rsidP="00E3210C">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21 Blvd de la Liberation</w:t>
      </w:r>
    </w:p>
    <w:p w14:paraId="37DE180C"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rPr>
        <w:tab/>
      </w:r>
      <w:r>
        <w:rPr>
          <w:rFonts w:cs="Arial"/>
          <w:color w:val="000000"/>
          <w:lang w:val="en-US"/>
        </w:rPr>
        <w:t>B.P. 3195 Dakar</w:t>
      </w:r>
    </w:p>
    <w:p w14:paraId="5E4D4AF1"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Senegal</w:t>
      </w:r>
    </w:p>
    <w:p w14:paraId="5640DD6F"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+221 776 43 53 72</w:t>
      </w:r>
    </w:p>
    <w:p w14:paraId="117BDC05" w14:textId="0881A3C4" w:rsidR="00E3210C" w:rsidRDefault="00E3210C" w:rsidP="00E3210C">
      <w:pPr>
        <w:widowControl w:val="0"/>
        <w:tabs>
          <w:tab w:val="left" w:pos="1695"/>
          <w:tab w:val="left" w:pos="4425"/>
        </w:tabs>
        <w:autoSpaceDE w:val="0"/>
        <w:autoSpaceDN w:val="0"/>
        <w:adjustRightInd w:val="0"/>
        <w:rPr>
          <w:rFonts w:cs="Arial"/>
          <w:color w:val="000000"/>
          <w:sz w:val="27"/>
          <w:szCs w:val="27"/>
          <w:lang w:val="fr-FR"/>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massene.d</w:t>
      </w:r>
      <w:r w:rsidR="00104D20">
        <w:rPr>
          <w:rFonts w:cs="Arial"/>
          <w:color w:val="000000"/>
        </w:rPr>
        <w:t>jaraf</w:t>
      </w:r>
      <w:r>
        <w:rPr>
          <w:rFonts w:cs="Arial"/>
          <w:color w:val="000000"/>
        </w:rPr>
        <w:t>@gmail.com</w:t>
      </w:r>
    </w:p>
    <w:p w14:paraId="57B4667C"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lang w:val="en-US"/>
        </w:rPr>
        <w:tab/>
      </w:r>
      <w:r>
        <w:rPr>
          <w:rFonts w:cs="Arial"/>
          <w:b/>
          <w:bCs/>
          <w:color w:val="000000"/>
          <w:lang w:val="en-US"/>
        </w:rPr>
        <w:t>Sweden</w:t>
      </w:r>
      <w:r>
        <w:rPr>
          <w:rFonts w:cs="Arial"/>
          <w:sz w:val="24"/>
          <w:lang w:val="en-US"/>
        </w:rPr>
        <w:tab/>
      </w:r>
      <w:r>
        <w:rPr>
          <w:rFonts w:cs="Arial"/>
          <w:b/>
          <w:bCs/>
          <w:color w:val="000000"/>
          <w:lang w:val="en-US"/>
        </w:rPr>
        <w:t>Swedish Maritime Administration</w:t>
      </w:r>
    </w:p>
    <w:p w14:paraId="3ECC8581"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Johan WESTERLUND</w:t>
      </w:r>
    </w:p>
    <w:p w14:paraId="472A7344"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Diamantvägen</w:t>
      </w:r>
      <w:proofErr w:type="spellEnd"/>
      <w:r>
        <w:rPr>
          <w:rFonts w:cs="Arial"/>
          <w:color w:val="000000"/>
          <w:lang w:val="en-US"/>
        </w:rPr>
        <w:t xml:space="preserve"> 47</w:t>
      </w:r>
    </w:p>
    <w:p w14:paraId="4294C388"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611 44 </w:t>
      </w:r>
      <w:proofErr w:type="spellStart"/>
      <w:r>
        <w:rPr>
          <w:rFonts w:cs="Arial"/>
          <w:color w:val="000000"/>
          <w:lang w:val="en-US"/>
        </w:rPr>
        <w:t>Nyköping</w:t>
      </w:r>
      <w:proofErr w:type="spellEnd"/>
    </w:p>
    <w:p w14:paraId="601E0B5A"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Sweden</w:t>
      </w:r>
    </w:p>
    <w:p w14:paraId="7BA65874"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fr-FR"/>
        </w:rPr>
      </w:pPr>
      <w:r>
        <w:rPr>
          <w:rFonts w:cs="Arial"/>
          <w:sz w:val="24"/>
          <w:lang w:val="en-US"/>
        </w:rPr>
        <w:tab/>
      </w:r>
      <w:r>
        <w:rPr>
          <w:rFonts w:cs="Arial"/>
          <w:color w:val="000000"/>
        </w:rPr>
        <w:t>Phone</w:t>
      </w:r>
      <w:r>
        <w:rPr>
          <w:rFonts w:cs="Arial"/>
          <w:sz w:val="24"/>
        </w:rPr>
        <w:tab/>
      </w:r>
      <w:r>
        <w:rPr>
          <w:rFonts w:cs="Arial"/>
          <w:color w:val="000000"/>
        </w:rPr>
        <w:t>+46 10 478 48 30</w:t>
      </w:r>
    </w:p>
    <w:p w14:paraId="379C5566"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+46 708 19 14 44</w:t>
      </w:r>
    </w:p>
    <w:p w14:paraId="0384FC41"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johan.westerlund@sjofartsverket.se</w:t>
      </w:r>
    </w:p>
    <w:p w14:paraId="1FCE070F" w14:textId="77777777" w:rsidR="00E3210C" w:rsidRDefault="00E3210C" w:rsidP="00E3210C">
      <w:pPr>
        <w:widowControl w:val="0"/>
        <w:tabs>
          <w:tab w:val="left" w:pos="1700"/>
          <w:tab w:val="left" w:pos="4416"/>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r>
        <w:rPr>
          <w:rFonts w:cs="Arial"/>
          <w:color w:val="000000"/>
        </w:rPr>
        <w:t>waez@hotmail.com</w:t>
      </w:r>
    </w:p>
    <w:p w14:paraId="3DF17BD4" w14:textId="77777777" w:rsidR="00E3210C" w:rsidRDefault="00E3210C" w:rsidP="00E3210C">
      <w:pPr>
        <w:widowControl w:val="0"/>
        <w:tabs>
          <w:tab w:val="left" w:pos="1700"/>
        </w:tabs>
        <w:autoSpaceDE w:val="0"/>
        <w:autoSpaceDN w:val="0"/>
        <w:adjustRightInd w:val="0"/>
        <w:spacing w:before="501"/>
        <w:rPr>
          <w:rFonts w:cs="Arial"/>
          <w:b/>
          <w:bCs/>
          <w:color w:val="000000"/>
          <w:sz w:val="27"/>
          <w:szCs w:val="27"/>
          <w:lang w:val="en-US"/>
        </w:rPr>
      </w:pPr>
      <w:r>
        <w:rPr>
          <w:rFonts w:cs="Arial"/>
          <w:sz w:val="24"/>
        </w:rPr>
        <w:tab/>
      </w:r>
      <w:r>
        <w:rPr>
          <w:rFonts w:cs="Arial"/>
          <w:b/>
          <w:bCs/>
          <w:color w:val="000000"/>
          <w:lang w:val="en-US"/>
        </w:rPr>
        <w:t>Swedish Transport Agency</w:t>
      </w:r>
    </w:p>
    <w:p w14:paraId="74284263"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Mats HÖRSTRÖM</w:t>
      </w:r>
    </w:p>
    <w:p w14:paraId="4787D004"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Maritime Department</w:t>
      </w:r>
    </w:p>
    <w:p w14:paraId="404413A0"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S-601 73 Norrkoping</w:t>
      </w:r>
    </w:p>
    <w:p w14:paraId="0EB1C9BA"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Sweden</w:t>
      </w:r>
    </w:p>
    <w:p w14:paraId="5594ADED"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+46 10 495 33 29</w:t>
      </w:r>
    </w:p>
    <w:p w14:paraId="43E13045" w14:textId="77777777" w:rsidR="00E3210C" w:rsidRDefault="00E3210C" w:rsidP="00E3210C">
      <w:pPr>
        <w:widowControl w:val="0"/>
        <w:tabs>
          <w:tab w:val="left" w:pos="1700"/>
          <w:tab w:val="left" w:pos="4426"/>
        </w:tabs>
        <w:autoSpaceDE w:val="0"/>
        <w:autoSpaceDN w:val="0"/>
        <w:adjustRightInd w:val="0"/>
        <w:rPr>
          <w:rFonts w:cs="Arial"/>
          <w:color w:val="000000"/>
          <w:sz w:val="28"/>
          <w:szCs w:val="28"/>
          <w:lang w:val="fr-FR"/>
        </w:rPr>
      </w:pPr>
      <w:r>
        <w:rPr>
          <w:rFonts w:cs="Arial"/>
          <w:sz w:val="24"/>
        </w:rPr>
        <w:tab/>
      </w:r>
      <w:r>
        <w:rPr>
          <w:rFonts w:cs="Arial"/>
          <w:color w:val="000000"/>
        </w:rPr>
        <w:t>Mobile phone:</w:t>
      </w:r>
      <w:r>
        <w:rPr>
          <w:rFonts w:cs="Arial"/>
          <w:sz w:val="24"/>
        </w:rPr>
        <w:tab/>
      </w:r>
      <w:r>
        <w:rPr>
          <w:rFonts w:cs="Arial"/>
          <w:color w:val="000000"/>
        </w:rPr>
        <w:t>+46 76 721 10 43</w:t>
      </w:r>
    </w:p>
    <w:p w14:paraId="3105925F"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mats.horstrom@transportstyrelsen.se</w:t>
      </w:r>
    </w:p>
    <w:p w14:paraId="3DCD0F0B" w14:textId="77777777" w:rsidR="00E3210C" w:rsidRDefault="00E3210C" w:rsidP="00E3210C">
      <w:pPr>
        <w:widowControl w:val="0"/>
        <w:tabs>
          <w:tab w:val="left" w:pos="1700"/>
          <w:tab w:val="left" w:pos="4416"/>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r>
        <w:rPr>
          <w:rFonts w:cs="Arial"/>
          <w:color w:val="000000"/>
        </w:rPr>
        <w:t>sjofart@transportstyrelsen.se</w:t>
      </w:r>
    </w:p>
    <w:p w14:paraId="7EC6EC3D" w14:textId="77777777" w:rsidR="00E3210C" w:rsidRDefault="00E3210C" w:rsidP="00E3210C">
      <w:pPr>
        <w:widowControl w:val="0"/>
        <w:tabs>
          <w:tab w:val="left" w:pos="1700"/>
        </w:tabs>
        <w:autoSpaceDE w:val="0"/>
        <w:autoSpaceDN w:val="0"/>
        <w:adjustRightInd w:val="0"/>
        <w:spacing w:before="501"/>
        <w:rPr>
          <w:rFonts w:cs="Arial"/>
          <w:b/>
          <w:bCs/>
          <w:color w:val="000000"/>
          <w:sz w:val="27"/>
          <w:szCs w:val="27"/>
          <w:lang w:val="en-US"/>
        </w:rPr>
      </w:pPr>
      <w:r>
        <w:rPr>
          <w:rFonts w:cs="Arial"/>
          <w:sz w:val="24"/>
        </w:rPr>
        <w:tab/>
      </w:r>
      <w:r>
        <w:rPr>
          <w:rFonts w:cs="Arial"/>
          <w:b/>
          <w:bCs/>
          <w:color w:val="000000"/>
          <w:lang w:val="en-US"/>
        </w:rPr>
        <w:t>Swedish Transport Agency</w:t>
      </w:r>
    </w:p>
    <w:p w14:paraId="3061D8CC"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Johan PETTERSSON</w:t>
      </w:r>
    </w:p>
    <w:p w14:paraId="34C6CE85"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Maritime Department</w:t>
      </w:r>
    </w:p>
    <w:p w14:paraId="49ED97F0"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 xml:space="preserve">S-601 73 </w:t>
      </w:r>
      <w:proofErr w:type="spellStart"/>
      <w:r>
        <w:rPr>
          <w:rFonts w:cs="Arial"/>
          <w:color w:val="000000"/>
          <w:lang w:val="en-US"/>
        </w:rPr>
        <w:t>Norrköping</w:t>
      </w:r>
      <w:proofErr w:type="spellEnd"/>
    </w:p>
    <w:p w14:paraId="3AEAA0F0"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Sweden</w:t>
      </w:r>
    </w:p>
    <w:p w14:paraId="562CED5B"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+46 10 495 33 34</w:t>
      </w:r>
    </w:p>
    <w:p w14:paraId="149A918E" w14:textId="77777777" w:rsidR="00E3210C" w:rsidRDefault="00E3210C" w:rsidP="00E3210C">
      <w:pPr>
        <w:widowControl w:val="0"/>
        <w:tabs>
          <w:tab w:val="left" w:pos="1700"/>
          <w:tab w:val="left" w:pos="4426"/>
        </w:tabs>
        <w:autoSpaceDE w:val="0"/>
        <w:autoSpaceDN w:val="0"/>
        <w:adjustRightInd w:val="0"/>
        <w:rPr>
          <w:rFonts w:cs="Arial"/>
          <w:color w:val="000000"/>
          <w:sz w:val="28"/>
          <w:szCs w:val="28"/>
          <w:lang w:val="fr-FR"/>
        </w:rPr>
      </w:pPr>
      <w:r>
        <w:rPr>
          <w:rFonts w:cs="Arial"/>
          <w:sz w:val="24"/>
        </w:rPr>
        <w:tab/>
      </w:r>
      <w:r>
        <w:rPr>
          <w:rFonts w:cs="Arial"/>
          <w:color w:val="000000"/>
        </w:rPr>
        <w:t>Mobile phone:</w:t>
      </w:r>
      <w:r>
        <w:rPr>
          <w:rFonts w:cs="Arial"/>
          <w:sz w:val="24"/>
        </w:rPr>
        <w:tab/>
      </w:r>
      <w:r>
        <w:rPr>
          <w:rFonts w:cs="Arial"/>
          <w:color w:val="000000"/>
        </w:rPr>
        <w:t>+46 76 72 10 47</w:t>
      </w:r>
    </w:p>
    <w:p w14:paraId="08CEB1BB"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johan.pettersson@transportstyrelsen.se</w:t>
      </w:r>
    </w:p>
    <w:p w14:paraId="7C850ECC" w14:textId="77777777"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lang w:val="en-US"/>
        </w:rPr>
        <w:tab/>
      </w:r>
      <w:r>
        <w:rPr>
          <w:rFonts w:cs="Arial"/>
          <w:b/>
          <w:bCs/>
          <w:color w:val="000000"/>
          <w:lang w:val="en-US"/>
        </w:rPr>
        <w:t>UK</w:t>
      </w:r>
      <w:r>
        <w:rPr>
          <w:rFonts w:cs="Arial"/>
          <w:sz w:val="24"/>
          <w:lang w:val="en-US"/>
        </w:rPr>
        <w:tab/>
      </w:r>
      <w:r>
        <w:rPr>
          <w:rFonts w:cs="Arial"/>
          <w:b/>
          <w:bCs/>
          <w:color w:val="000000"/>
          <w:lang w:val="en-US"/>
        </w:rPr>
        <w:t>General Lighthouse Authorities of UK &amp; Ireland</w:t>
      </w:r>
    </w:p>
    <w:p w14:paraId="1795AD56"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Mr</w:t>
      </w:r>
      <w:proofErr w:type="spellEnd"/>
      <w:r>
        <w:rPr>
          <w:rFonts w:cs="Arial"/>
          <w:color w:val="000000"/>
          <w:lang w:val="en-US"/>
        </w:rPr>
        <w:t xml:space="preserve"> Martin BRANSBY</w:t>
      </w:r>
    </w:p>
    <w:p w14:paraId="64276E11"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The Quay</w:t>
      </w:r>
    </w:p>
    <w:p w14:paraId="57B67A5C"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Harwich</w:t>
      </w:r>
    </w:p>
    <w:p w14:paraId="0E8102C0" w14:textId="77777777" w:rsidR="00E3210C" w:rsidRDefault="00E3210C" w:rsidP="00E3210C">
      <w:pPr>
        <w:widowControl w:val="0"/>
        <w:tabs>
          <w:tab w:val="left" w:pos="1700"/>
        </w:tabs>
        <w:autoSpaceDE w:val="0"/>
        <w:autoSpaceDN w:val="0"/>
        <w:adjustRightInd w:val="0"/>
        <w:rPr>
          <w:rFonts w:cs="Arial"/>
          <w:color w:val="000000"/>
          <w:sz w:val="27"/>
          <w:szCs w:val="27"/>
          <w:lang w:val="fr-FR"/>
        </w:rPr>
      </w:pPr>
      <w:r>
        <w:rPr>
          <w:rFonts w:cs="Arial"/>
          <w:sz w:val="24"/>
          <w:lang w:val="en-US"/>
        </w:rPr>
        <w:tab/>
      </w:r>
      <w:r>
        <w:rPr>
          <w:rFonts w:cs="Arial"/>
          <w:color w:val="000000"/>
        </w:rPr>
        <w:t>Essex</w:t>
      </w:r>
    </w:p>
    <w:p w14:paraId="065345BD" w14:textId="77777777" w:rsidR="00E3210C" w:rsidRDefault="00E3210C" w:rsidP="00E3210C">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UK</w:t>
      </w:r>
    </w:p>
    <w:p w14:paraId="43A709CC"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(0)1255 245 042</w:t>
      </w:r>
    </w:p>
    <w:p w14:paraId="7A2FC267"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(0)7770 265 652</w:t>
      </w:r>
    </w:p>
    <w:p w14:paraId="1541EDD2"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martin.bransby@gla-rrnav.org</w:t>
      </w:r>
    </w:p>
    <w:p w14:paraId="1D4D4345" w14:textId="77777777" w:rsidR="00E3210C" w:rsidRDefault="00E3210C" w:rsidP="00E3210C">
      <w:pPr>
        <w:widowControl w:val="0"/>
        <w:tabs>
          <w:tab w:val="left" w:pos="1700"/>
        </w:tabs>
        <w:autoSpaceDE w:val="0"/>
        <w:autoSpaceDN w:val="0"/>
        <w:adjustRightInd w:val="0"/>
        <w:spacing w:before="486"/>
        <w:rPr>
          <w:rFonts w:cs="Arial"/>
          <w:b/>
          <w:bCs/>
          <w:color w:val="000000"/>
          <w:sz w:val="27"/>
          <w:szCs w:val="27"/>
          <w:lang w:val="en-US"/>
        </w:rPr>
      </w:pPr>
      <w:r>
        <w:rPr>
          <w:rFonts w:cs="Arial"/>
          <w:sz w:val="24"/>
          <w:lang w:val="en-US"/>
        </w:rPr>
        <w:lastRenderedPageBreak/>
        <w:tab/>
      </w:r>
      <w:r>
        <w:rPr>
          <w:rFonts w:cs="Arial"/>
          <w:b/>
          <w:bCs/>
          <w:color w:val="000000"/>
          <w:lang w:val="en-US"/>
        </w:rPr>
        <w:t>Pharos Marine Ltd.</w:t>
      </w:r>
    </w:p>
    <w:p w14:paraId="381A6776"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r>
        <w:rPr>
          <w:rFonts w:cs="Arial"/>
          <w:color w:val="000000"/>
          <w:lang w:val="en-US"/>
        </w:rPr>
        <w:t>Mr. Owen JAMES</w:t>
      </w:r>
    </w:p>
    <w:p w14:paraId="67FFF8F3"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Steyning</w:t>
      </w:r>
      <w:proofErr w:type="spellEnd"/>
      <w:r>
        <w:rPr>
          <w:rFonts w:cs="Arial"/>
          <w:color w:val="000000"/>
          <w:lang w:val="en-US"/>
        </w:rPr>
        <w:t xml:space="preserve"> Way</w:t>
      </w:r>
    </w:p>
    <w:p w14:paraId="61FE6F5F"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Hounslow, Middlesex</w:t>
      </w:r>
    </w:p>
    <w:p w14:paraId="79037B55"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TW4 6DL</w:t>
      </w:r>
    </w:p>
    <w:p w14:paraId="159F5455"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UK</w:t>
      </w:r>
    </w:p>
    <w:p w14:paraId="1C72FC4D"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+44 20 8538 1100</w:t>
      </w:r>
    </w:p>
    <w:p w14:paraId="0245CB07" w14:textId="77777777" w:rsidR="00E3210C" w:rsidRDefault="00E3210C" w:rsidP="00E3210C">
      <w:pPr>
        <w:widowControl w:val="0"/>
        <w:tabs>
          <w:tab w:val="left" w:pos="1695"/>
          <w:tab w:val="left" w:pos="4425"/>
        </w:tabs>
        <w:autoSpaceDE w:val="0"/>
        <w:autoSpaceDN w:val="0"/>
        <w:adjustRightInd w:val="0"/>
        <w:rPr>
          <w:rFonts w:cs="Arial"/>
          <w:color w:val="000000"/>
          <w:sz w:val="29"/>
          <w:szCs w:val="29"/>
          <w:lang w:val="fr-FR"/>
        </w:rPr>
      </w:pPr>
      <w:r>
        <w:rPr>
          <w:rFonts w:cs="Arial"/>
          <w:sz w:val="24"/>
          <w:lang w:val="en-US"/>
        </w:rPr>
        <w:tab/>
      </w:r>
      <w:r>
        <w:rPr>
          <w:rFonts w:cs="Arial"/>
          <w:color w:val="000000"/>
        </w:rPr>
        <w:t>Fax</w:t>
      </w:r>
      <w:r>
        <w:rPr>
          <w:rFonts w:cs="Arial"/>
          <w:sz w:val="24"/>
        </w:rPr>
        <w:tab/>
      </w:r>
      <w:r>
        <w:rPr>
          <w:rFonts w:cs="Arial"/>
          <w:color w:val="000000"/>
        </w:rPr>
        <w:t>+44 20 8577 4170</w:t>
      </w:r>
    </w:p>
    <w:p w14:paraId="4A8A6FBC"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+44 7767785794</w:t>
      </w:r>
    </w:p>
    <w:p w14:paraId="3BED4EE0"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ojames@pharosmarine.com</w:t>
      </w:r>
    </w:p>
    <w:p w14:paraId="19F7AE1C" w14:textId="77777777" w:rsidR="00E3210C" w:rsidRDefault="00E3210C" w:rsidP="00E3210C">
      <w:pPr>
        <w:widowControl w:val="0"/>
        <w:tabs>
          <w:tab w:val="left" w:pos="1700"/>
        </w:tabs>
        <w:autoSpaceDE w:val="0"/>
        <w:autoSpaceDN w:val="0"/>
        <w:adjustRightInd w:val="0"/>
        <w:spacing w:before="486"/>
        <w:rPr>
          <w:rFonts w:cs="Arial"/>
          <w:b/>
          <w:bCs/>
          <w:color w:val="000000"/>
          <w:sz w:val="27"/>
          <w:szCs w:val="27"/>
          <w:lang w:val="en-US"/>
        </w:rPr>
      </w:pPr>
      <w:r>
        <w:rPr>
          <w:rFonts w:cs="Arial"/>
          <w:sz w:val="24"/>
          <w:lang w:val="en-US"/>
        </w:rPr>
        <w:tab/>
      </w:r>
      <w:r>
        <w:rPr>
          <w:rFonts w:cs="Arial"/>
          <w:b/>
          <w:bCs/>
          <w:color w:val="000000"/>
          <w:lang w:val="en-US"/>
        </w:rPr>
        <w:t>Tideland Signal Ltd.</w:t>
      </w:r>
    </w:p>
    <w:p w14:paraId="4DDF2DA1"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r>
        <w:rPr>
          <w:rFonts w:cs="Arial"/>
          <w:color w:val="000000"/>
          <w:lang w:val="en-US"/>
        </w:rPr>
        <w:t>Mr. Ian BURGESS</w:t>
      </w:r>
    </w:p>
    <w:p w14:paraId="05E661F1"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Kendal House</w:t>
      </w:r>
    </w:p>
    <w:p w14:paraId="724815F7"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Victoria Way</w:t>
      </w:r>
    </w:p>
    <w:p w14:paraId="527FA681"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Burgess Hill West Sussex RH15 9NF</w:t>
      </w:r>
    </w:p>
    <w:p w14:paraId="062393C9" w14:textId="77777777" w:rsidR="00E3210C" w:rsidRDefault="00E3210C" w:rsidP="00E3210C">
      <w:pPr>
        <w:widowControl w:val="0"/>
        <w:tabs>
          <w:tab w:val="left" w:pos="1695"/>
        </w:tabs>
        <w:autoSpaceDE w:val="0"/>
        <w:autoSpaceDN w:val="0"/>
        <w:adjustRightInd w:val="0"/>
        <w:rPr>
          <w:rFonts w:cs="Arial"/>
          <w:color w:val="000000"/>
          <w:sz w:val="27"/>
          <w:szCs w:val="27"/>
          <w:lang w:val="fr-FR"/>
        </w:rPr>
      </w:pPr>
      <w:r>
        <w:rPr>
          <w:rFonts w:cs="Arial"/>
          <w:sz w:val="24"/>
          <w:lang w:val="en-US"/>
        </w:rPr>
        <w:tab/>
      </w:r>
      <w:r>
        <w:rPr>
          <w:rFonts w:cs="Arial"/>
          <w:color w:val="000000"/>
        </w:rPr>
        <w:t>UK</w:t>
      </w:r>
    </w:p>
    <w:p w14:paraId="1DE92F3C"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+44 1444 87 22 40</w:t>
      </w:r>
    </w:p>
    <w:p w14:paraId="15C5C087" w14:textId="77777777" w:rsidR="00E3210C" w:rsidRDefault="00E3210C" w:rsidP="00E3210C">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+44 1444 87 22 41</w:t>
      </w:r>
    </w:p>
    <w:p w14:paraId="5E77C991" w14:textId="77777777" w:rsidR="00E3210C" w:rsidRDefault="00E3210C" w:rsidP="00E3210C">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+44 7799646445</w:t>
      </w:r>
    </w:p>
    <w:p w14:paraId="347CA74D"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iburgess@tidelandsignal.ltd.uk</w:t>
      </w:r>
    </w:p>
    <w:p w14:paraId="2D2B16D5" w14:textId="2891B82A" w:rsidR="00E3210C" w:rsidRDefault="00E3210C" w:rsidP="00E3210C">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lang w:val="en-US"/>
        </w:rPr>
        <w:tab/>
      </w:r>
      <w:r>
        <w:rPr>
          <w:rFonts w:cs="Arial"/>
          <w:sz w:val="24"/>
          <w:lang w:val="en-US"/>
        </w:rPr>
        <w:tab/>
      </w:r>
      <w:r>
        <w:rPr>
          <w:rFonts w:cs="Arial"/>
          <w:b/>
          <w:bCs/>
          <w:color w:val="000000"/>
          <w:lang w:val="en-US"/>
        </w:rPr>
        <w:t>Trinity House Lighthouse Service</w:t>
      </w:r>
    </w:p>
    <w:p w14:paraId="6917A565" w14:textId="77777777" w:rsidR="00E3210C" w:rsidRDefault="00E3210C" w:rsidP="00E3210C">
      <w:pPr>
        <w:widowControl w:val="0"/>
        <w:tabs>
          <w:tab w:val="left" w:pos="1695"/>
        </w:tabs>
        <w:autoSpaceDE w:val="0"/>
        <w:autoSpaceDN w:val="0"/>
        <w:adjustRightInd w:val="0"/>
        <w:spacing w:before="300"/>
        <w:rPr>
          <w:rFonts w:cs="Arial"/>
          <w:color w:val="000000"/>
          <w:sz w:val="27"/>
          <w:szCs w:val="27"/>
          <w:lang w:val="en-US"/>
        </w:rPr>
      </w:pPr>
      <w:r>
        <w:rPr>
          <w:rFonts w:cs="Arial"/>
          <w:sz w:val="24"/>
          <w:lang w:val="en-US"/>
        </w:rPr>
        <w:tab/>
      </w:r>
      <w:proofErr w:type="spellStart"/>
      <w:r>
        <w:rPr>
          <w:rFonts w:cs="Arial"/>
          <w:color w:val="000000"/>
          <w:lang w:val="en-US"/>
        </w:rPr>
        <w:t>Capt</w:t>
      </w:r>
      <w:proofErr w:type="spellEnd"/>
      <w:r>
        <w:rPr>
          <w:rFonts w:cs="Arial"/>
          <w:color w:val="000000"/>
          <w:lang w:val="en-US"/>
        </w:rPr>
        <w:t xml:space="preserve"> Roger BARKER</w:t>
      </w:r>
    </w:p>
    <w:p w14:paraId="4B31007D"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proofErr w:type="spellStart"/>
      <w:r>
        <w:rPr>
          <w:rFonts w:cs="Arial"/>
          <w:color w:val="000000"/>
          <w:lang w:val="en-US"/>
        </w:rPr>
        <w:t>Diretor</w:t>
      </w:r>
      <w:proofErr w:type="spellEnd"/>
      <w:r>
        <w:rPr>
          <w:rFonts w:cs="Arial"/>
          <w:color w:val="000000"/>
          <w:lang w:val="en-US"/>
        </w:rPr>
        <w:t xml:space="preserve"> of Navigational Requirements</w:t>
      </w:r>
    </w:p>
    <w:p w14:paraId="31EC8B5C"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Tower Hill</w:t>
      </w:r>
    </w:p>
    <w:p w14:paraId="5AAB1AFE" w14:textId="77777777" w:rsidR="00E3210C" w:rsidRDefault="00E3210C" w:rsidP="00E3210C">
      <w:pPr>
        <w:widowControl w:val="0"/>
        <w:tabs>
          <w:tab w:val="left" w:pos="1700"/>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EC3N 4DH</w:t>
      </w:r>
    </w:p>
    <w:p w14:paraId="7137628E" w14:textId="77777777" w:rsidR="00E3210C" w:rsidRDefault="00E3210C" w:rsidP="00E3210C">
      <w:pPr>
        <w:widowControl w:val="0"/>
        <w:tabs>
          <w:tab w:val="left" w:pos="1695"/>
        </w:tabs>
        <w:autoSpaceDE w:val="0"/>
        <w:autoSpaceDN w:val="0"/>
        <w:adjustRightInd w:val="0"/>
        <w:rPr>
          <w:rFonts w:cs="Arial"/>
          <w:color w:val="000000"/>
          <w:sz w:val="27"/>
          <w:szCs w:val="27"/>
          <w:lang w:val="en-US"/>
        </w:rPr>
      </w:pPr>
      <w:r>
        <w:rPr>
          <w:rFonts w:cs="Arial"/>
          <w:sz w:val="24"/>
          <w:lang w:val="en-US"/>
        </w:rPr>
        <w:tab/>
      </w:r>
      <w:r>
        <w:rPr>
          <w:rFonts w:cs="Arial"/>
          <w:color w:val="000000"/>
          <w:lang w:val="en-US"/>
        </w:rPr>
        <w:t>UK</w:t>
      </w:r>
    </w:p>
    <w:p w14:paraId="74CCCB15" w14:textId="77777777" w:rsidR="00E3210C" w:rsidRDefault="00E3210C" w:rsidP="00E3210C">
      <w:pPr>
        <w:widowControl w:val="0"/>
        <w:tabs>
          <w:tab w:val="left" w:pos="1700"/>
          <w:tab w:val="left" w:pos="4425"/>
        </w:tabs>
        <w:autoSpaceDE w:val="0"/>
        <w:autoSpaceDN w:val="0"/>
        <w:adjustRightInd w:val="0"/>
        <w:spacing w:before="100"/>
        <w:rPr>
          <w:rFonts w:cs="Arial"/>
          <w:color w:val="000000"/>
          <w:sz w:val="27"/>
          <w:szCs w:val="27"/>
          <w:lang w:val="en-US"/>
        </w:rPr>
      </w:pPr>
      <w:r>
        <w:rPr>
          <w:rFonts w:cs="Arial"/>
          <w:sz w:val="24"/>
          <w:lang w:val="en-US"/>
        </w:rPr>
        <w:tab/>
      </w:r>
      <w:r>
        <w:rPr>
          <w:rFonts w:cs="Arial"/>
          <w:color w:val="000000"/>
          <w:lang w:val="en-US"/>
        </w:rPr>
        <w:t>Phone</w:t>
      </w:r>
      <w:r>
        <w:rPr>
          <w:rFonts w:cs="Arial"/>
          <w:sz w:val="24"/>
          <w:lang w:val="en-US"/>
        </w:rPr>
        <w:tab/>
      </w:r>
      <w:r>
        <w:rPr>
          <w:rFonts w:cs="Arial"/>
          <w:color w:val="000000"/>
          <w:lang w:val="en-US"/>
        </w:rPr>
        <w:t>+44 207 481 6917</w:t>
      </w:r>
    </w:p>
    <w:p w14:paraId="6F97DB3D" w14:textId="77777777" w:rsidR="00E3210C" w:rsidRDefault="00E3210C" w:rsidP="00E3210C">
      <w:pPr>
        <w:widowControl w:val="0"/>
        <w:tabs>
          <w:tab w:val="left" w:pos="1700"/>
          <w:tab w:val="left" w:pos="4426"/>
        </w:tabs>
        <w:autoSpaceDE w:val="0"/>
        <w:autoSpaceDN w:val="0"/>
        <w:adjustRightInd w:val="0"/>
        <w:rPr>
          <w:rFonts w:cs="Arial"/>
          <w:color w:val="000000"/>
          <w:sz w:val="28"/>
          <w:szCs w:val="28"/>
          <w:lang w:val="fr-FR"/>
        </w:rPr>
      </w:pPr>
      <w:r>
        <w:rPr>
          <w:rFonts w:cs="Arial"/>
          <w:sz w:val="24"/>
        </w:rPr>
        <w:tab/>
      </w:r>
      <w:r>
        <w:rPr>
          <w:rFonts w:cs="Arial"/>
          <w:color w:val="000000"/>
        </w:rPr>
        <w:t>Mobile phone:</w:t>
      </w:r>
      <w:r>
        <w:rPr>
          <w:rFonts w:cs="Arial"/>
          <w:sz w:val="24"/>
        </w:rPr>
        <w:tab/>
      </w:r>
      <w:r>
        <w:rPr>
          <w:rFonts w:cs="Arial"/>
          <w:color w:val="000000"/>
        </w:rPr>
        <w:t>+44 7785 111 519</w:t>
      </w:r>
    </w:p>
    <w:p w14:paraId="2FC2A1AE" w14:textId="77777777" w:rsidR="00E3210C" w:rsidRDefault="00E3210C" w:rsidP="00E3210C">
      <w:pPr>
        <w:widowControl w:val="0"/>
        <w:tabs>
          <w:tab w:val="left" w:pos="1695"/>
          <w:tab w:val="left" w:pos="4425"/>
        </w:tabs>
        <w:autoSpaceDE w:val="0"/>
        <w:autoSpaceDN w:val="0"/>
        <w:adjustRightInd w:val="0"/>
        <w:rPr>
          <w:rFonts w:cs="Arial"/>
          <w:color w:val="000000"/>
          <w:sz w:val="27"/>
          <w:szCs w:val="27"/>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r>
        <w:rPr>
          <w:rFonts w:cs="Arial"/>
          <w:color w:val="000000"/>
        </w:rPr>
        <w:t>roger.barker@thls.org</w:t>
      </w:r>
    </w:p>
    <w:p w14:paraId="5E16E49D" w14:textId="77777777" w:rsidR="00197DBF" w:rsidRPr="000F5B22" w:rsidRDefault="00197DBF" w:rsidP="00197DBF">
      <w:pPr>
        <w:pStyle w:val="BodyText"/>
      </w:pPr>
    </w:p>
    <w:p w14:paraId="2AE4439A" w14:textId="77777777" w:rsidR="00A77646" w:rsidRPr="000F5B22" w:rsidRDefault="005B0E28" w:rsidP="00A26B66">
      <w:pPr>
        <w:pStyle w:val="Annex"/>
      </w:pPr>
      <w:r w:rsidRPr="000F5B22">
        <w:br w:type="page"/>
      </w:r>
      <w:bookmarkStart w:id="138" w:name="_Toc226444173"/>
      <w:bookmarkStart w:id="139" w:name="_Toc323234516"/>
      <w:bookmarkStart w:id="140" w:name="_Toc369864163"/>
      <w:r w:rsidR="00A77646" w:rsidRPr="000F5B22">
        <w:lastRenderedPageBreak/>
        <w:t>Working Group Participants</w:t>
      </w:r>
      <w:bookmarkEnd w:id="138"/>
      <w:bookmarkEnd w:id="139"/>
      <w:bookmarkEnd w:id="140"/>
    </w:p>
    <w:p w14:paraId="12023A4C" w14:textId="77777777" w:rsidR="002C7188" w:rsidRPr="000F5B22" w:rsidRDefault="005965BE" w:rsidP="005965BE">
      <w:pPr>
        <w:pStyle w:val="Workinggroup"/>
      </w:pPr>
      <w:r w:rsidRPr="000F5B22">
        <w:t>Navigational Requirements</w:t>
      </w:r>
    </w:p>
    <w:tbl>
      <w:tblPr>
        <w:tblW w:w="0" w:type="auto"/>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42"/>
        <w:gridCol w:w="3523"/>
        <w:gridCol w:w="5483"/>
      </w:tblGrid>
      <w:tr w:rsidR="003478B4" w:rsidRPr="000F5B22" w14:paraId="73886E01" w14:textId="77777777" w:rsidTr="009249C8">
        <w:trPr>
          <w:jc w:val="center"/>
        </w:trPr>
        <w:tc>
          <w:tcPr>
            <w:tcW w:w="842" w:type="dxa"/>
            <w:tcBorders>
              <w:top w:val="single" w:sz="4" w:space="0" w:color="auto"/>
              <w:left w:val="single" w:sz="4" w:space="0" w:color="auto"/>
              <w:bottom w:val="thickThinSmallGap" w:sz="24" w:space="0" w:color="auto"/>
              <w:right w:val="single" w:sz="4" w:space="0" w:color="auto"/>
            </w:tcBorders>
          </w:tcPr>
          <w:p w14:paraId="7A8336CB" w14:textId="77777777" w:rsidR="003478B4" w:rsidRPr="000F5B22" w:rsidRDefault="003478B4" w:rsidP="00B13927">
            <w:pPr>
              <w:pStyle w:val="BodyText"/>
            </w:pPr>
          </w:p>
        </w:tc>
        <w:tc>
          <w:tcPr>
            <w:tcW w:w="3523" w:type="dxa"/>
            <w:tcBorders>
              <w:top w:val="single" w:sz="4" w:space="0" w:color="auto"/>
              <w:left w:val="single" w:sz="4" w:space="0" w:color="auto"/>
              <w:bottom w:val="thickThinSmallGap" w:sz="24" w:space="0" w:color="auto"/>
              <w:right w:val="single" w:sz="4" w:space="0" w:color="auto"/>
            </w:tcBorders>
            <w:tcMar>
              <w:left w:w="170" w:type="dxa"/>
            </w:tcMar>
            <w:vAlign w:val="center"/>
          </w:tcPr>
          <w:p w14:paraId="16DA0B00" w14:textId="77777777" w:rsidR="003478B4" w:rsidRPr="000F5B22" w:rsidRDefault="003478B4" w:rsidP="00F107BE">
            <w:pPr>
              <w:pStyle w:val="BodyText"/>
              <w:spacing w:before="60" w:after="60"/>
            </w:pPr>
            <w:r w:rsidRPr="000F5B22">
              <w:t>Name</w:t>
            </w:r>
          </w:p>
        </w:tc>
        <w:tc>
          <w:tcPr>
            <w:tcW w:w="5483" w:type="dxa"/>
            <w:tcBorders>
              <w:top w:val="single" w:sz="4" w:space="0" w:color="auto"/>
              <w:left w:val="single" w:sz="4" w:space="0" w:color="auto"/>
              <w:bottom w:val="thickThinSmallGap" w:sz="24" w:space="0" w:color="auto"/>
              <w:right w:val="single" w:sz="4" w:space="0" w:color="auto"/>
            </w:tcBorders>
            <w:tcMar>
              <w:left w:w="170" w:type="dxa"/>
            </w:tcMar>
            <w:vAlign w:val="center"/>
          </w:tcPr>
          <w:p w14:paraId="45E4BF37" w14:textId="77777777" w:rsidR="003478B4" w:rsidRPr="000F5B22" w:rsidRDefault="003478B4" w:rsidP="00F107BE">
            <w:pPr>
              <w:pStyle w:val="BodyText"/>
              <w:spacing w:before="60" w:after="60"/>
            </w:pPr>
            <w:r w:rsidRPr="000F5B22">
              <w:t>Organisation / Country</w:t>
            </w:r>
          </w:p>
        </w:tc>
      </w:tr>
      <w:tr w:rsidR="003478B4" w:rsidRPr="000F5B22" w14:paraId="50419FEF" w14:textId="77777777" w:rsidTr="009249C8">
        <w:trPr>
          <w:jc w:val="center"/>
        </w:trPr>
        <w:tc>
          <w:tcPr>
            <w:tcW w:w="842" w:type="dxa"/>
            <w:tcBorders>
              <w:top w:val="thickThinSmallGap" w:sz="24" w:space="0" w:color="auto"/>
              <w:left w:val="single" w:sz="4" w:space="0" w:color="auto"/>
              <w:bottom w:val="single" w:sz="4" w:space="0" w:color="auto"/>
              <w:right w:val="single" w:sz="4" w:space="0" w:color="auto"/>
            </w:tcBorders>
            <w:vAlign w:val="center"/>
          </w:tcPr>
          <w:p w14:paraId="53F11213" w14:textId="77777777" w:rsidR="003478B4" w:rsidRPr="000F5B22" w:rsidRDefault="003478B4" w:rsidP="00E05A36">
            <w:pPr>
              <w:pStyle w:val="WGnumbering"/>
              <w:spacing w:before="60" w:after="60"/>
              <w:rPr>
                <w:rFonts w:cs="Arial"/>
              </w:rPr>
            </w:pPr>
          </w:p>
        </w:tc>
        <w:tc>
          <w:tcPr>
            <w:tcW w:w="3523" w:type="dxa"/>
            <w:tcBorders>
              <w:top w:val="thickThinSmallGap" w:sz="24" w:space="0" w:color="auto"/>
              <w:left w:val="single" w:sz="4" w:space="0" w:color="auto"/>
              <w:bottom w:val="single" w:sz="4" w:space="0" w:color="auto"/>
              <w:right w:val="single" w:sz="4" w:space="0" w:color="auto"/>
            </w:tcBorders>
            <w:tcMar>
              <w:left w:w="170" w:type="dxa"/>
            </w:tcMar>
            <w:vAlign w:val="center"/>
          </w:tcPr>
          <w:p w14:paraId="624F4A87" w14:textId="77777777" w:rsidR="003478B4" w:rsidRPr="000F5B22" w:rsidRDefault="00E05A36" w:rsidP="00F107BE">
            <w:pPr>
              <w:pStyle w:val="BodyText"/>
              <w:spacing w:before="60" w:after="60"/>
            </w:pPr>
            <w:r w:rsidRPr="000F5B22">
              <w:t>Roger Barker</w:t>
            </w:r>
            <w:r w:rsidR="003478B4" w:rsidRPr="000F5B22">
              <w:t xml:space="preserve"> (Chair</w:t>
            </w:r>
            <w:r w:rsidR="00F92D40" w:rsidRPr="000F5B22">
              <w:t>man</w:t>
            </w:r>
            <w:r w:rsidR="003478B4" w:rsidRPr="000F5B22">
              <w:t>)</w:t>
            </w:r>
          </w:p>
        </w:tc>
        <w:tc>
          <w:tcPr>
            <w:tcW w:w="5483" w:type="dxa"/>
            <w:tcBorders>
              <w:top w:val="thickThinSmallGap" w:sz="24" w:space="0" w:color="auto"/>
              <w:left w:val="single" w:sz="4" w:space="0" w:color="auto"/>
              <w:bottom w:val="single" w:sz="4" w:space="0" w:color="auto"/>
              <w:right w:val="single" w:sz="4" w:space="0" w:color="auto"/>
            </w:tcBorders>
            <w:tcMar>
              <w:left w:w="170" w:type="dxa"/>
            </w:tcMar>
            <w:vAlign w:val="center"/>
          </w:tcPr>
          <w:p w14:paraId="16EAFEE7" w14:textId="77777777" w:rsidR="003478B4" w:rsidRPr="000F5B22" w:rsidRDefault="00E05A36" w:rsidP="00F107BE">
            <w:pPr>
              <w:pStyle w:val="BodyText"/>
              <w:spacing w:before="60" w:after="60"/>
            </w:pPr>
            <w:r w:rsidRPr="000F5B22">
              <w:t>THLS / England</w:t>
            </w:r>
            <w:r w:rsidR="006E5401" w:rsidRPr="000F5B22">
              <w:t xml:space="preserve"> &amp; Wales</w:t>
            </w:r>
          </w:p>
        </w:tc>
      </w:tr>
      <w:tr w:rsidR="00740602" w:rsidRPr="000F5B22" w14:paraId="148A7EB0"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00A180A0" w14:textId="77777777" w:rsidR="00740602" w:rsidRPr="000F5B22" w:rsidRDefault="00740602"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4ED023B6" w14:textId="77777777" w:rsidR="00740602" w:rsidRPr="000F5B22" w:rsidRDefault="00740602" w:rsidP="00F107BE">
            <w:pPr>
              <w:spacing w:before="60" w:after="60"/>
              <w:rPr>
                <w:rFonts w:cs="Arial"/>
                <w:szCs w:val="22"/>
              </w:rPr>
            </w:pPr>
            <w:r w:rsidRPr="000F5B22">
              <w:rPr>
                <w:rFonts w:cs="Arial"/>
                <w:szCs w:val="22"/>
              </w:rPr>
              <w:t xml:space="preserve">Jorge </w:t>
            </w:r>
            <w:proofErr w:type="spellStart"/>
            <w:r w:rsidRPr="000F5B22">
              <w:rPr>
                <w:rFonts w:cs="Arial"/>
                <w:szCs w:val="22"/>
              </w:rPr>
              <w:t>Teles</w:t>
            </w:r>
            <w:proofErr w:type="spellEnd"/>
            <w:r w:rsidRPr="000F5B22">
              <w:rPr>
                <w:rFonts w:cs="Arial"/>
                <w:szCs w:val="22"/>
              </w:rPr>
              <w:t xml:space="preserve"> (Vice Chairman)</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21F6CFB1" w14:textId="77777777" w:rsidR="00740602" w:rsidRPr="000F5B22" w:rsidRDefault="00740602" w:rsidP="00F107BE">
            <w:pPr>
              <w:spacing w:before="60" w:after="60"/>
              <w:rPr>
                <w:rFonts w:cs="Arial"/>
                <w:szCs w:val="22"/>
              </w:rPr>
            </w:pPr>
            <w:proofErr w:type="spellStart"/>
            <w:r w:rsidRPr="000F5B22">
              <w:rPr>
                <w:rFonts w:eastAsia="Times New Roman" w:cs="Arial"/>
                <w:bCs/>
                <w:iCs/>
                <w:szCs w:val="22"/>
              </w:rPr>
              <w:t>Direcção</w:t>
            </w:r>
            <w:proofErr w:type="spellEnd"/>
            <w:r w:rsidRPr="000F5B22">
              <w:rPr>
                <w:rFonts w:eastAsia="Times New Roman" w:cs="Arial"/>
                <w:bCs/>
                <w:iCs/>
                <w:szCs w:val="22"/>
              </w:rPr>
              <w:t xml:space="preserve"> de </w:t>
            </w:r>
            <w:proofErr w:type="spellStart"/>
            <w:r w:rsidRPr="000F5B22">
              <w:rPr>
                <w:rFonts w:eastAsia="Times New Roman" w:cs="Arial"/>
                <w:bCs/>
                <w:iCs/>
                <w:szCs w:val="22"/>
              </w:rPr>
              <w:t>Faróis</w:t>
            </w:r>
            <w:proofErr w:type="spellEnd"/>
            <w:r w:rsidRPr="000F5B22">
              <w:rPr>
                <w:rFonts w:cs="Arial"/>
                <w:szCs w:val="22"/>
              </w:rPr>
              <w:t xml:space="preserve"> / Portugal</w:t>
            </w:r>
          </w:p>
        </w:tc>
      </w:tr>
      <w:tr w:rsidR="00D34813" w:rsidRPr="000F5B22" w14:paraId="6BA43F5A"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202AE10F" w14:textId="77777777" w:rsidR="00D34813" w:rsidRPr="00D34813" w:rsidRDefault="00D3481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2808BBFD" w14:textId="78123E84" w:rsidR="00D34813" w:rsidRPr="00026022" w:rsidRDefault="00D34813" w:rsidP="00F107BE">
            <w:pPr>
              <w:pStyle w:val="BodyText"/>
              <w:spacing w:before="60" w:after="60"/>
              <w:rPr>
                <w:highlight w:val="yellow"/>
              </w:rPr>
            </w:pPr>
            <w:r w:rsidRPr="00D34813">
              <w:t xml:space="preserve">Harry </w:t>
            </w:r>
            <w:proofErr w:type="spellStart"/>
            <w:r w:rsidRPr="00D34813">
              <w:t>McClenahan</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7220B3F2" w14:textId="6EF5422A" w:rsidR="00D34813" w:rsidRPr="000F5B22" w:rsidRDefault="00D34813" w:rsidP="00F107BE">
            <w:pPr>
              <w:pStyle w:val="BodyText"/>
              <w:spacing w:before="60" w:after="60"/>
            </w:pPr>
            <w:r w:rsidRPr="000F5B22">
              <w:t>CIL / Ireland</w:t>
            </w:r>
          </w:p>
        </w:tc>
      </w:tr>
      <w:tr w:rsidR="00D34813" w:rsidRPr="000F5B22" w14:paraId="471F7190" w14:textId="77777777" w:rsidTr="004867D3">
        <w:trPr>
          <w:trHeight w:val="423"/>
          <w:jc w:val="center"/>
        </w:trPr>
        <w:tc>
          <w:tcPr>
            <w:tcW w:w="842" w:type="dxa"/>
            <w:tcBorders>
              <w:top w:val="single" w:sz="4" w:space="0" w:color="auto"/>
              <w:left w:val="single" w:sz="4" w:space="0" w:color="auto"/>
              <w:bottom w:val="single" w:sz="4" w:space="0" w:color="auto"/>
              <w:right w:val="single" w:sz="4" w:space="0" w:color="auto"/>
            </w:tcBorders>
            <w:vAlign w:val="center"/>
          </w:tcPr>
          <w:p w14:paraId="4AA8BAEF" w14:textId="77777777" w:rsidR="00D34813" w:rsidRPr="00D34813" w:rsidRDefault="00D3481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bottom"/>
          </w:tcPr>
          <w:p w14:paraId="46182E21" w14:textId="3A3FFC78" w:rsidR="00D34813" w:rsidRPr="00026022" w:rsidRDefault="00D34813" w:rsidP="00F107BE">
            <w:pPr>
              <w:pStyle w:val="BodyText"/>
              <w:spacing w:before="60" w:after="60"/>
              <w:rPr>
                <w:highlight w:val="yellow"/>
              </w:rPr>
            </w:pPr>
            <w:r>
              <w:rPr>
                <w:rFonts w:cs="Arial"/>
                <w:color w:val="000000"/>
              </w:rPr>
              <w:t xml:space="preserve">Jean Luc </w:t>
            </w:r>
            <w:proofErr w:type="spellStart"/>
            <w:r>
              <w:rPr>
                <w:rFonts w:cs="Arial"/>
                <w:color w:val="000000"/>
              </w:rPr>
              <w:t>Fontan</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bottom"/>
          </w:tcPr>
          <w:p w14:paraId="28AE7085" w14:textId="2D030B49" w:rsidR="00D34813" w:rsidRPr="000F5B22" w:rsidRDefault="00A8083C" w:rsidP="00F107BE">
            <w:pPr>
              <w:pStyle w:val="BodyText"/>
              <w:spacing w:before="60" w:after="60"/>
            </w:pPr>
            <w:r>
              <w:rPr>
                <w:rFonts w:cs="Arial"/>
                <w:color w:val="000000"/>
              </w:rPr>
              <w:t xml:space="preserve">Direction des Affaires Maritimes / </w:t>
            </w:r>
            <w:r w:rsidR="00D34813">
              <w:rPr>
                <w:rFonts w:cs="Arial"/>
                <w:color w:val="000000"/>
              </w:rPr>
              <w:t>France</w:t>
            </w:r>
          </w:p>
        </w:tc>
      </w:tr>
      <w:tr w:rsidR="00D34813" w:rsidRPr="000F5B22" w14:paraId="22B4E53E"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01DA7E7D" w14:textId="77777777" w:rsidR="00D34813" w:rsidRPr="00D34813" w:rsidRDefault="00D3481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63322FB" w14:textId="0C904C9B" w:rsidR="00D34813" w:rsidRPr="00026022" w:rsidRDefault="00D34813" w:rsidP="00F107BE">
            <w:pPr>
              <w:spacing w:before="60" w:after="60"/>
              <w:rPr>
                <w:rFonts w:cs="Arial"/>
                <w:szCs w:val="22"/>
                <w:highlight w:val="yellow"/>
              </w:rPr>
            </w:pPr>
            <w:proofErr w:type="spellStart"/>
            <w:r w:rsidRPr="00D34813">
              <w:rPr>
                <w:rFonts w:cs="Arial"/>
                <w:szCs w:val="22"/>
              </w:rPr>
              <w:t>Jakob</w:t>
            </w:r>
            <w:proofErr w:type="spellEnd"/>
            <w:r w:rsidRPr="00D34813">
              <w:rPr>
                <w:rFonts w:cs="Arial"/>
                <w:szCs w:val="22"/>
              </w:rPr>
              <w:t xml:space="preserve"> Bang</w:t>
            </w:r>
          </w:p>
        </w:tc>
        <w:tc>
          <w:tcPr>
            <w:tcW w:w="548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2D1B90C" w14:textId="16D7A0CA" w:rsidR="00D34813" w:rsidRPr="000F5B22" w:rsidRDefault="00D34813" w:rsidP="00F107BE">
            <w:pPr>
              <w:spacing w:before="60" w:after="60"/>
              <w:rPr>
                <w:rFonts w:cs="Arial"/>
                <w:szCs w:val="22"/>
              </w:rPr>
            </w:pPr>
            <w:r w:rsidRPr="000F5B22">
              <w:rPr>
                <w:rFonts w:cs="Arial"/>
                <w:szCs w:val="22"/>
              </w:rPr>
              <w:t>DMA / Denmark</w:t>
            </w:r>
          </w:p>
        </w:tc>
      </w:tr>
      <w:tr w:rsidR="00D34813" w:rsidRPr="000F5B22" w14:paraId="566FE149"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673DF113" w14:textId="77777777" w:rsidR="00D34813" w:rsidRPr="00D34813" w:rsidRDefault="00D3481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4E565C5D" w14:textId="0E16056F" w:rsidR="00D34813" w:rsidRPr="00026022" w:rsidRDefault="00D34813" w:rsidP="00F107BE">
            <w:pPr>
              <w:spacing w:before="60" w:after="60"/>
              <w:rPr>
                <w:rFonts w:cs="Arial"/>
                <w:szCs w:val="22"/>
                <w:highlight w:val="yellow"/>
              </w:rPr>
            </w:pPr>
            <w:r w:rsidRPr="00D34813">
              <w:t>Christian Pedersen</w:t>
            </w:r>
          </w:p>
        </w:tc>
        <w:tc>
          <w:tcPr>
            <w:tcW w:w="548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2223C4B" w14:textId="7DDB3170" w:rsidR="00D34813" w:rsidRPr="000F5B22" w:rsidRDefault="00D34813" w:rsidP="00F107BE">
            <w:pPr>
              <w:spacing w:before="60" w:after="60"/>
              <w:rPr>
                <w:rFonts w:cs="Arial"/>
                <w:szCs w:val="22"/>
              </w:rPr>
            </w:pPr>
            <w:r w:rsidRPr="000F5B22">
              <w:t>DMA /Denmark</w:t>
            </w:r>
          </w:p>
        </w:tc>
      </w:tr>
      <w:tr w:rsidR="00D34813" w:rsidRPr="000F5B22" w14:paraId="35DCE22A"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0B2A55FB" w14:textId="77777777" w:rsidR="00D34813" w:rsidRPr="00D34813" w:rsidRDefault="00D3481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7231381A" w14:textId="3953FBD8" w:rsidR="00D34813" w:rsidRPr="00026022" w:rsidRDefault="00D34813" w:rsidP="00F107BE">
            <w:pPr>
              <w:pStyle w:val="BodyText"/>
              <w:spacing w:before="60" w:after="60"/>
              <w:rPr>
                <w:highlight w:val="yellow"/>
              </w:rPr>
            </w:pPr>
            <w:r w:rsidRPr="00D34813">
              <w:t>Owen James</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654226F1" w14:textId="65F1533A" w:rsidR="00D34813" w:rsidRPr="000F5B22" w:rsidRDefault="00D34813" w:rsidP="00F107BE">
            <w:pPr>
              <w:pStyle w:val="BodyText"/>
              <w:spacing w:before="60" w:after="60"/>
            </w:pPr>
            <w:proofErr w:type="spellStart"/>
            <w:r w:rsidRPr="000F5B22">
              <w:t>Pharos</w:t>
            </w:r>
            <w:proofErr w:type="spellEnd"/>
            <w:r w:rsidRPr="000F5B22">
              <w:t xml:space="preserve"> Marine / UK</w:t>
            </w:r>
          </w:p>
        </w:tc>
      </w:tr>
      <w:tr w:rsidR="00D34813" w:rsidRPr="000F5B22" w14:paraId="58E79189" w14:textId="77777777" w:rsidTr="004867D3">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3CFBB35F" w14:textId="77777777" w:rsidR="00D34813" w:rsidRPr="00D34813" w:rsidRDefault="00D3481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bottom"/>
          </w:tcPr>
          <w:p w14:paraId="1F1D188F" w14:textId="3EEE5369" w:rsidR="00D34813" w:rsidRPr="00026022" w:rsidRDefault="00D34813" w:rsidP="00F107BE">
            <w:pPr>
              <w:pStyle w:val="BodyText"/>
              <w:spacing w:before="60" w:after="60"/>
              <w:rPr>
                <w:highlight w:val="yellow"/>
              </w:rPr>
            </w:pPr>
            <w:proofErr w:type="spellStart"/>
            <w:r>
              <w:rPr>
                <w:rFonts w:cs="Arial"/>
                <w:color w:val="000000"/>
              </w:rPr>
              <w:t>Marek</w:t>
            </w:r>
            <w:proofErr w:type="spellEnd"/>
            <w:r>
              <w:rPr>
                <w:rFonts w:cs="Arial"/>
                <w:color w:val="000000"/>
              </w:rPr>
              <w:t xml:space="preserve"> </w:t>
            </w:r>
            <w:proofErr w:type="spellStart"/>
            <w:r>
              <w:rPr>
                <w:rFonts w:cs="Arial"/>
                <w:color w:val="000000"/>
              </w:rPr>
              <w:t>Ledochowski</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bottom"/>
          </w:tcPr>
          <w:p w14:paraId="3A43DFA5" w14:textId="33D44FCB" w:rsidR="00D34813" w:rsidRPr="000F5B22" w:rsidRDefault="00A8083C" w:rsidP="00CB05E2">
            <w:pPr>
              <w:pStyle w:val="BodyText"/>
              <w:spacing w:before="60" w:after="60"/>
            </w:pPr>
            <w:proofErr w:type="spellStart"/>
            <w:r>
              <w:rPr>
                <w:rFonts w:cs="Arial"/>
                <w:color w:val="000000"/>
              </w:rPr>
              <w:t>Urzad</w:t>
            </w:r>
            <w:proofErr w:type="spellEnd"/>
            <w:r>
              <w:rPr>
                <w:rFonts w:cs="Arial"/>
                <w:color w:val="000000"/>
              </w:rPr>
              <w:t xml:space="preserve"> </w:t>
            </w:r>
            <w:proofErr w:type="spellStart"/>
            <w:r>
              <w:rPr>
                <w:rFonts w:cs="Arial"/>
                <w:color w:val="000000"/>
              </w:rPr>
              <w:t>Morsk</w:t>
            </w:r>
            <w:r w:rsidR="00CB05E2">
              <w:rPr>
                <w:rFonts w:cs="Arial"/>
                <w:color w:val="000000"/>
              </w:rPr>
              <w:t>i</w:t>
            </w:r>
            <w:proofErr w:type="spellEnd"/>
            <w:r>
              <w:rPr>
                <w:rFonts w:cs="Arial"/>
                <w:color w:val="000000"/>
              </w:rPr>
              <w:t xml:space="preserve"> </w:t>
            </w:r>
            <w:r w:rsidR="00CB05E2">
              <w:rPr>
                <w:rFonts w:cs="Arial"/>
                <w:color w:val="000000"/>
              </w:rPr>
              <w:t>w</w:t>
            </w:r>
            <w:r>
              <w:rPr>
                <w:rFonts w:cs="Arial"/>
                <w:color w:val="000000"/>
              </w:rPr>
              <w:t xml:space="preserve"> Gdynia / </w:t>
            </w:r>
            <w:r w:rsidR="00D34813">
              <w:rPr>
                <w:rFonts w:cs="Arial"/>
                <w:color w:val="000000"/>
              </w:rPr>
              <w:t>Poland</w:t>
            </w:r>
          </w:p>
        </w:tc>
      </w:tr>
      <w:tr w:rsidR="00D34813" w:rsidRPr="000F5B22" w14:paraId="0BABA271" w14:textId="77777777" w:rsidTr="004867D3">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790066B1" w14:textId="0E053136" w:rsidR="00D34813" w:rsidRPr="00D34813" w:rsidRDefault="00D3481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bottom"/>
          </w:tcPr>
          <w:p w14:paraId="1F7097A7" w14:textId="211077B9" w:rsidR="00D34813" w:rsidRPr="00026022" w:rsidRDefault="00D34813" w:rsidP="00F107BE">
            <w:pPr>
              <w:pStyle w:val="BodyText"/>
              <w:spacing w:before="60" w:after="60"/>
              <w:rPr>
                <w:highlight w:val="yellow"/>
              </w:rPr>
            </w:pPr>
            <w:r>
              <w:rPr>
                <w:rFonts w:cs="Arial"/>
                <w:color w:val="000000"/>
              </w:rPr>
              <w:t xml:space="preserve">Mats </w:t>
            </w:r>
            <w:proofErr w:type="spellStart"/>
            <w:r>
              <w:rPr>
                <w:rFonts w:cs="Arial"/>
                <w:color w:val="000000"/>
              </w:rPr>
              <w:t>Horstrom</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bottom"/>
          </w:tcPr>
          <w:p w14:paraId="3D76A52E" w14:textId="445AB5D2" w:rsidR="00D34813" w:rsidRPr="000F5B22" w:rsidRDefault="00A8083C" w:rsidP="00F107BE">
            <w:pPr>
              <w:pStyle w:val="BodyText"/>
              <w:spacing w:before="60" w:after="60"/>
            </w:pPr>
            <w:r>
              <w:rPr>
                <w:rFonts w:cs="Arial"/>
                <w:color w:val="000000"/>
              </w:rPr>
              <w:t xml:space="preserve">Swedish Transport Agency / </w:t>
            </w:r>
            <w:r w:rsidR="00D34813">
              <w:rPr>
                <w:rFonts w:cs="Arial"/>
                <w:color w:val="000000"/>
              </w:rPr>
              <w:t>Sweden</w:t>
            </w:r>
          </w:p>
        </w:tc>
      </w:tr>
      <w:tr w:rsidR="00D34813" w:rsidRPr="000F5B22" w14:paraId="1E29F2FC"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2B0BBF15" w14:textId="7393A958" w:rsidR="00D34813" w:rsidRPr="00D34813" w:rsidRDefault="00D3481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7CAE4E16" w14:textId="02D49B05" w:rsidR="00D34813" w:rsidRPr="00026022" w:rsidRDefault="00D34813" w:rsidP="00F107BE">
            <w:pPr>
              <w:pStyle w:val="BodyText"/>
              <w:spacing w:before="60" w:after="60"/>
              <w:rPr>
                <w:highlight w:val="yellow"/>
              </w:rPr>
            </w:pPr>
            <w:proofErr w:type="spellStart"/>
            <w:r w:rsidRPr="00D34813">
              <w:rPr>
                <w:rFonts w:cs="Arial"/>
              </w:rPr>
              <w:t>Rongwei</w:t>
            </w:r>
            <w:proofErr w:type="spellEnd"/>
            <w:r w:rsidRPr="00D34813">
              <w:rPr>
                <w:rFonts w:cs="Arial"/>
              </w:rPr>
              <w:t xml:space="preserve"> Lang</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45F68A71" w14:textId="0DC83940" w:rsidR="00D34813" w:rsidRPr="000F5B22" w:rsidRDefault="00D34813" w:rsidP="00F107BE">
            <w:pPr>
              <w:pStyle w:val="BodyText"/>
              <w:spacing w:before="60" w:after="60"/>
            </w:pPr>
            <w:r w:rsidRPr="000F5B22">
              <w:t>China MSA</w:t>
            </w:r>
            <w:r w:rsidR="00A8083C">
              <w:t xml:space="preserve"> / People’s Republic of China</w:t>
            </w:r>
          </w:p>
        </w:tc>
      </w:tr>
      <w:tr w:rsidR="00D34813" w:rsidRPr="000F5B22" w14:paraId="73BECC84" w14:textId="77777777" w:rsidTr="004867D3">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05C5B170" w14:textId="77777777" w:rsidR="00D34813" w:rsidRPr="00D34813" w:rsidRDefault="00D3481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0C34BFCD" w14:textId="66179CBB" w:rsidR="00D34813" w:rsidRPr="00026022" w:rsidRDefault="00D34813" w:rsidP="00F107BE">
            <w:pPr>
              <w:pStyle w:val="BodyText"/>
              <w:spacing w:before="60" w:after="60"/>
              <w:rPr>
                <w:rFonts w:cs="Arial"/>
                <w:highlight w:val="yellow"/>
              </w:rPr>
            </w:pPr>
            <w:r w:rsidRPr="00D34813">
              <w:rPr>
                <w:rFonts w:cs="Arial"/>
              </w:rPr>
              <w:t>Ian Burgess</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5EAED218" w14:textId="32E4B18A" w:rsidR="00D34813" w:rsidRPr="000F5B22" w:rsidRDefault="00D34813" w:rsidP="00F107BE">
            <w:pPr>
              <w:pStyle w:val="BodyText"/>
              <w:spacing w:before="60" w:after="60"/>
            </w:pPr>
            <w:r w:rsidRPr="000F5B22">
              <w:rPr>
                <w:rFonts w:cs="Arial"/>
              </w:rPr>
              <w:t>Tideland Signal / UK</w:t>
            </w:r>
          </w:p>
        </w:tc>
      </w:tr>
      <w:tr w:rsidR="00A8083C" w:rsidRPr="000F5B22" w14:paraId="23F7FD55"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7156E88B" w14:textId="77777777" w:rsidR="00A8083C" w:rsidRPr="00D34813" w:rsidRDefault="00A8083C"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2E241A87" w14:textId="4830135F" w:rsidR="00A8083C" w:rsidRPr="00026022" w:rsidRDefault="00A8083C" w:rsidP="00F107BE">
            <w:pPr>
              <w:pStyle w:val="BodyText"/>
              <w:spacing w:before="60" w:after="60"/>
              <w:rPr>
                <w:highlight w:val="yellow"/>
              </w:rPr>
            </w:pPr>
            <w:r w:rsidRPr="00D34813">
              <w:t xml:space="preserve">Roger Nord </w:t>
            </w:r>
            <w:proofErr w:type="spellStart"/>
            <w:r w:rsidRPr="00D34813">
              <w:t>Svinø</w:t>
            </w:r>
            <w:proofErr w:type="spellEnd"/>
          </w:p>
        </w:tc>
        <w:tc>
          <w:tcPr>
            <w:tcW w:w="548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A1A749A" w14:textId="7763ECCA" w:rsidR="00A8083C" w:rsidRPr="000F5B22" w:rsidRDefault="00A8083C" w:rsidP="00F107BE">
            <w:pPr>
              <w:pStyle w:val="BodyText"/>
              <w:spacing w:before="60" w:after="60"/>
            </w:pPr>
            <w:r w:rsidRPr="000F5B22">
              <w:t>NCA / Norway</w:t>
            </w:r>
          </w:p>
        </w:tc>
      </w:tr>
      <w:tr w:rsidR="00A8083C" w:rsidRPr="000F5B22" w14:paraId="311D0710"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7BBE60FE" w14:textId="77777777" w:rsidR="00A8083C" w:rsidRPr="00D34813" w:rsidRDefault="00A8083C"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519BFC8A" w14:textId="0170480F" w:rsidR="00A8083C" w:rsidRPr="00026022" w:rsidRDefault="00A8083C" w:rsidP="00F107BE">
            <w:pPr>
              <w:pStyle w:val="BodyText"/>
              <w:spacing w:before="60" w:after="60"/>
              <w:rPr>
                <w:highlight w:val="yellow"/>
              </w:rPr>
            </w:pPr>
            <w:proofErr w:type="spellStart"/>
            <w:r w:rsidRPr="00D34813">
              <w:t>Aigars</w:t>
            </w:r>
            <w:proofErr w:type="spellEnd"/>
            <w:r w:rsidRPr="00D34813">
              <w:t xml:space="preserve"> </w:t>
            </w:r>
            <w:proofErr w:type="spellStart"/>
            <w:r w:rsidRPr="00D34813">
              <w:t>Gailis</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6834152B" w14:textId="554916BA" w:rsidR="00A8083C" w:rsidRPr="000F5B22" w:rsidRDefault="00A8083C" w:rsidP="00F107BE">
            <w:pPr>
              <w:pStyle w:val="BodyText"/>
              <w:spacing w:before="60" w:after="60"/>
            </w:pPr>
            <w:r w:rsidRPr="000F5B22">
              <w:t>Latvian Maritime Administration</w:t>
            </w:r>
            <w:r>
              <w:t xml:space="preserve"> / Latvia</w:t>
            </w:r>
          </w:p>
        </w:tc>
      </w:tr>
      <w:tr w:rsidR="00A8083C" w:rsidRPr="000F5B22" w14:paraId="4CA5D465" w14:textId="77777777" w:rsidTr="004867D3">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3A04F885" w14:textId="77777777" w:rsidR="00A8083C" w:rsidRPr="00D34813" w:rsidRDefault="00A8083C"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6BBED3CA" w14:textId="78561608" w:rsidR="00A8083C" w:rsidRPr="00026022" w:rsidRDefault="00A8083C" w:rsidP="00F107BE">
            <w:pPr>
              <w:pStyle w:val="BodyText"/>
              <w:spacing w:before="60" w:after="60"/>
              <w:rPr>
                <w:highlight w:val="yellow"/>
              </w:rPr>
            </w:pPr>
            <w:r w:rsidRPr="00D34813">
              <w:t xml:space="preserve">Johan </w:t>
            </w:r>
            <w:proofErr w:type="spellStart"/>
            <w:r w:rsidRPr="00D34813">
              <w:t>Pettersson</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12CFE58C" w14:textId="7B35B87B" w:rsidR="00A8083C" w:rsidRPr="000F5B22" w:rsidRDefault="00A8083C" w:rsidP="00F107BE">
            <w:pPr>
              <w:pStyle w:val="BodyText"/>
              <w:spacing w:before="60" w:after="60"/>
            </w:pPr>
            <w:r>
              <w:rPr>
                <w:rFonts w:cs="Arial"/>
                <w:color w:val="000000"/>
              </w:rPr>
              <w:t xml:space="preserve">Swedish Transport Agency </w:t>
            </w:r>
            <w:r w:rsidRPr="000F5B22">
              <w:t>/ Sweden</w:t>
            </w:r>
          </w:p>
        </w:tc>
      </w:tr>
      <w:tr w:rsidR="00A8083C" w:rsidRPr="000F5B22" w14:paraId="0097B4DE" w14:textId="77777777" w:rsidTr="004867D3">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26CC4E09" w14:textId="77777777" w:rsidR="00A8083C" w:rsidRPr="00D34813" w:rsidRDefault="00A8083C"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bottom"/>
          </w:tcPr>
          <w:p w14:paraId="06DA769B" w14:textId="1E443853" w:rsidR="00A8083C" w:rsidRPr="00026022" w:rsidRDefault="00A8083C" w:rsidP="00F107BE">
            <w:pPr>
              <w:pStyle w:val="BodyText"/>
              <w:spacing w:before="60" w:after="60"/>
              <w:rPr>
                <w:highlight w:val="yellow"/>
              </w:rPr>
            </w:pPr>
            <w:proofErr w:type="spellStart"/>
            <w:r>
              <w:rPr>
                <w:rFonts w:cs="Arial"/>
                <w:color w:val="000000"/>
              </w:rPr>
              <w:t>Nuno</w:t>
            </w:r>
            <w:proofErr w:type="spellEnd"/>
            <w:r>
              <w:rPr>
                <w:rFonts w:cs="Arial"/>
                <w:color w:val="000000"/>
              </w:rPr>
              <w:t xml:space="preserve"> Rodrigues</w:t>
            </w:r>
          </w:p>
        </w:tc>
        <w:tc>
          <w:tcPr>
            <w:tcW w:w="5483" w:type="dxa"/>
            <w:tcBorders>
              <w:top w:val="single" w:sz="4" w:space="0" w:color="auto"/>
              <w:left w:val="single" w:sz="4" w:space="0" w:color="auto"/>
              <w:bottom w:val="single" w:sz="4" w:space="0" w:color="auto"/>
              <w:right w:val="single" w:sz="4" w:space="0" w:color="auto"/>
            </w:tcBorders>
            <w:tcMar>
              <w:left w:w="170" w:type="dxa"/>
            </w:tcMar>
            <w:vAlign w:val="bottom"/>
          </w:tcPr>
          <w:p w14:paraId="0604C8CB" w14:textId="2B3CAE4A" w:rsidR="00A8083C" w:rsidRPr="000F5B22" w:rsidRDefault="003A4156" w:rsidP="00F107BE">
            <w:pPr>
              <w:pStyle w:val="BodyText"/>
              <w:spacing w:before="60" w:after="60"/>
            </w:pPr>
            <w:proofErr w:type="spellStart"/>
            <w:r>
              <w:rPr>
                <w:rFonts w:cs="Arial"/>
                <w:color w:val="000000"/>
              </w:rPr>
              <w:t>Hidrographic</w:t>
            </w:r>
            <w:proofErr w:type="spellEnd"/>
            <w:r>
              <w:rPr>
                <w:rFonts w:cs="Arial"/>
                <w:color w:val="000000"/>
              </w:rPr>
              <w:t xml:space="preserve"> Institute / </w:t>
            </w:r>
            <w:r w:rsidR="00A8083C">
              <w:rPr>
                <w:rFonts w:cs="Arial"/>
                <w:color w:val="000000"/>
              </w:rPr>
              <w:t>Portugal</w:t>
            </w:r>
          </w:p>
        </w:tc>
      </w:tr>
      <w:tr w:rsidR="00A8083C" w:rsidRPr="000F5B22" w14:paraId="32CF920B" w14:textId="77777777" w:rsidTr="004867D3">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57026710" w14:textId="77777777" w:rsidR="00A8083C" w:rsidRPr="00D34813" w:rsidRDefault="00A8083C"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1238B66B" w14:textId="4A1E5CA0" w:rsidR="00A8083C" w:rsidRPr="00026022" w:rsidRDefault="00A8083C" w:rsidP="00F107BE">
            <w:pPr>
              <w:pStyle w:val="BodyText"/>
              <w:spacing w:before="60" w:after="60"/>
              <w:rPr>
                <w:highlight w:val="yellow"/>
              </w:rPr>
            </w:pPr>
            <w:proofErr w:type="spellStart"/>
            <w:r w:rsidRPr="00D34813">
              <w:t>Wim</w:t>
            </w:r>
            <w:proofErr w:type="spellEnd"/>
            <w:r w:rsidRPr="00D34813">
              <w:t xml:space="preserve"> </w:t>
            </w:r>
            <w:proofErr w:type="spellStart"/>
            <w:r w:rsidRPr="00D34813">
              <w:t>Verhagen</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24BAF180" w14:textId="09D43507" w:rsidR="00A8083C" w:rsidRPr="000F5B22" w:rsidRDefault="00A8083C" w:rsidP="00F107BE">
            <w:pPr>
              <w:pStyle w:val="BodyText"/>
              <w:spacing w:before="60" w:after="60"/>
            </w:pPr>
            <w:r w:rsidRPr="000F5B22">
              <w:t>Ministry of Infrastructure &amp; the Environment / The Netherlands</w:t>
            </w:r>
          </w:p>
        </w:tc>
      </w:tr>
      <w:tr w:rsidR="00866FB9" w:rsidRPr="000F5B22" w14:paraId="6FD54B49" w14:textId="77777777" w:rsidTr="004867D3">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7CC36EC3" w14:textId="77777777" w:rsidR="00866FB9" w:rsidRPr="00D34813" w:rsidRDefault="00866FB9"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707D309D" w14:textId="3CCD3852" w:rsidR="00866FB9" w:rsidRPr="00D34813" w:rsidRDefault="00866FB9" w:rsidP="00F107BE">
            <w:pPr>
              <w:pStyle w:val="BodyText"/>
              <w:spacing w:before="60" w:after="60"/>
            </w:pPr>
            <w:r>
              <w:t xml:space="preserve">Julio </w:t>
            </w:r>
            <w:proofErr w:type="spellStart"/>
            <w:r>
              <w:t>Vilchez</w:t>
            </w:r>
            <w:proofErr w:type="spellEnd"/>
            <w:r>
              <w:t xml:space="preserve"> </w:t>
            </w:r>
            <w:proofErr w:type="spellStart"/>
            <w:r>
              <w:t>Moscos</w:t>
            </w:r>
            <w:proofErr w:type="spellEnd"/>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0DBEE7F5" w14:textId="69C311E7" w:rsidR="00866FB9" w:rsidRPr="000F5B22" w:rsidRDefault="00CB0EA4" w:rsidP="00F107BE">
            <w:pPr>
              <w:pStyle w:val="BodyText"/>
              <w:spacing w:before="60" w:after="60"/>
            </w:pPr>
            <w:proofErr w:type="spellStart"/>
            <w:r w:rsidRPr="00CB0EA4">
              <w:t>Direccion</w:t>
            </w:r>
            <w:proofErr w:type="spellEnd"/>
            <w:r w:rsidRPr="00CB0EA4">
              <w:t xml:space="preserve"> de </w:t>
            </w:r>
            <w:proofErr w:type="spellStart"/>
            <w:r w:rsidRPr="00CB0EA4">
              <w:t>Hidrografia</w:t>
            </w:r>
            <w:proofErr w:type="spellEnd"/>
            <w:r w:rsidRPr="00CB0EA4">
              <w:t xml:space="preserve"> y </w:t>
            </w:r>
            <w:proofErr w:type="spellStart"/>
            <w:r w:rsidRPr="00CB0EA4">
              <w:t>Navegacion</w:t>
            </w:r>
            <w:proofErr w:type="spellEnd"/>
            <w:r>
              <w:t xml:space="preserve"> / </w:t>
            </w:r>
            <w:r w:rsidR="00866FB9">
              <w:t>Peru</w:t>
            </w:r>
          </w:p>
        </w:tc>
      </w:tr>
    </w:tbl>
    <w:p w14:paraId="543ACD89" w14:textId="77777777" w:rsidR="008B1EA9" w:rsidRPr="000F5B22" w:rsidRDefault="008B1EA9" w:rsidP="00B13927">
      <w:pPr>
        <w:pStyle w:val="BodyText"/>
      </w:pPr>
    </w:p>
    <w:p w14:paraId="6EEBD330" w14:textId="77777777" w:rsidR="008B1EA9" w:rsidRPr="000F5B22" w:rsidRDefault="008B1EA9">
      <w:pPr>
        <w:rPr>
          <w:b/>
          <w:sz w:val="28"/>
        </w:rPr>
      </w:pPr>
      <w:r w:rsidRPr="000F5B22">
        <w:br w:type="page"/>
      </w:r>
    </w:p>
    <w:p w14:paraId="6811D125" w14:textId="77777777" w:rsidR="00A77646" w:rsidRPr="000F5B22" w:rsidRDefault="005965BE" w:rsidP="005965BE">
      <w:pPr>
        <w:pStyle w:val="Workinggroup"/>
      </w:pPr>
      <w:r w:rsidRPr="000F5B22">
        <w:lastRenderedPageBreak/>
        <w:t>Continuous Improvement</w:t>
      </w:r>
    </w:p>
    <w:tbl>
      <w:tblPr>
        <w:tblW w:w="99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0"/>
        <w:gridCol w:w="3686"/>
        <w:gridCol w:w="5402"/>
      </w:tblGrid>
      <w:tr w:rsidR="003478B4" w:rsidRPr="000F5B22" w14:paraId="780857F7" w14:textId="77777777" w:rsidTr="00296BA8">
        <w:trPr>
          <w:trHeight w:val="340"/>
          <w:jc w:val="center"/>
        </w:trPr>
        <w:tc>
          <w:tcPr>
            <w:tcW w:w="870" w:type="dxa"/>
            <w:tcBorders>
              <w:bottom w:val="thickThinSmallGap" w:sz="24" w:space="0" w:color="auto"/>
            </w:tcBorders>
          </w:tcPr>
          <w:p w14:paraId="0E916A43" w14:textId="77777777" w:rsidR="003478B4" w:rsidRPr="000F5B22" w:rsidRDefault="003478B4" w:rsidP="00E05A36">
            <w:pPr>
              <w:spacing w:before="120" w:after="120"/>
              <w:jc w:val="center"/>
              <w:rPr>
                <w:rFonts w:cs="Arial"/>
                <w:b/>
                <w:szCs w:val="22"/>
              </w:rPr>
            </w:pPr>
          </w:p>
        </w:tc>
        <w:tc>
          <w:tcPr>
            <w:tcW w:w="3686" w:type="dxa"/>
            <w:tcBorders>
              <w:bottom w:val="thickThinSmallGap" w:sz="24" w:space="0" w:color="auto"/>
            </w:tcBorders>
            <w:tcMar>
              <w:left w:w="170" w:type="dxa"/>
            </w:tcMar>
          </w:tcPr>
          <w:p w14:paraId="7BA63C71" w14:textId="77777777" w:rsidR="003478B4" w:rsidRPr="000F5B22" w:rsidRDefault="003478B4" w:rsidP="00296BA8">
            <w:pPr>
              <w:spacing w:before="60" w:after="60"/>
              <w:jc w:val="center"/>
              <w:rPr>
                <w:rFonts w:cs="Arial"/>
                <w:b/>
                <w:szCs w:val="22"/>
              </w:rPr>
            </w:pPr>
            <w:r w:rsidRPr="000F5B22">
              <w:rPr>
                <w:rFonts w:cs="Arial"/>
                <w:b/>
                <w:szCs w:val="22"/>
              </w:rPr>
              <w:t>Name</w:t>
            </w:r>
          </w:p>
        </w:tc>
        <w:tc>
          <w:tcPr>
            <w:tcW w:w="5402" w:type="dxa"/>
            <w:tcBorders>
              <w:bottom w:val="thickThinSmallGap" w:sz="24" w:space="0" w:color="auto"/>
            </w:tcBorders>
            <w:tcMar>
              <w:left w:w="170" w:type="dxa"/>
            </w:tcMar>
          </w:tcPr>
          <w:p w14:paraId="3369AC6B" w14:textId="77777777" w:rsidR="003478B4" w:rsidRPr="000F5B22" w:rsidRDefault="003478B4" w:rsidP="00296BA8">
            <w:pPr>
              <w:spacing w:before="60" w:after="60"/>
              <w:jc w:val="center"/>
              <w:rPr>
                <w:rFonts w:cs="Arial"/>
                <w:b/>
                <w:szCs w:val="22"/>
              </w:rPr>
            </w:pPr>
            <w:r w:rsidRPr="000F5B22">
              <w:rPr>
                <w:rFonts w:cs="Arial"/>
                <w:b/>
                <w:szCs w:val="22"/>
              </w:rPr>
              <w:t>Organisation / Country</w:t>
            </w:r>
          </w:p>
        </w:tc>
      </w:tr>
      <w:tr w:rsidR="003478B4" w:rsidRPr="000F5B22" w14:paraId="6A7C03F1" w14:textId="77777777" w:rsidTr="00296BA8">
        <w:trPr>
          <w:trHeight w:val="340"/>
          <w:jc w:val="center"/>
        </w:trPr>
        <w:tc>
          <w:tcPr>
            <w:tcW w:w="870" w:type="dxa"/>
            <w:tcBorders>
              <w:top w:val="thickThinSmallGap" w:sz="24" w:space="0" w:color="auto"/>
            </w:tcBorders>
            <w:vAlign w:val="center"/>
          </w:tcPr>
          <w:p w14:paraId="7323896D" w14:textId="77777777" w:rsidR="003478B4" w:rsidRPr="000F5B22" w:rsidRDefault="003478B4" w:rsidP="00EF18C2">
            <w:pPr>
              <w:pStyle w:val="WGnumbering"/>
              <w:numPr>
                <w:ilvl w:val="0"/>
                <w:numId w:val="15"/>
              </w:numPr>
              <w:spacing w:before="60" w:after="60"/>
              <w:rPr>
                <w:rFonts w:cs="Arial"/>
              </w:rPr>
            </w:pPr>
          </w:p>
        </w:tc>
        <w:tc>
          <w:tcPr>
            <w:tcW w:w="3686" w:type="dxa"/>
            <w:tcBorders>
              <w:top w:val="thickThinSmallGap" w:sz="24" w:space="0" w:color="auto"/>
            </w:tcBorders>
            <w:tcMar>
              <w:left w:w="170" w:type="dxa"/>
            </w:tcMar>
            <w:vAlign w:val="center"/>
          </w:tcPr>
          <w:p w14:paraId="355C0D9D" w14:textId="7BF6339D" w:rsidR="003478B4" w:rsidRPr="000F5B22" w:rsidRDefault="00026022" w:rsidP="00296BA8">
            <w:pPr>
              <w:spacing w:before="60" w:after="60"/>
              <w:rPr>
                <w:rFonts w:cs="Arial"/>
                <w:szCs w:val="22"/>
              </w:rPr>
            </w:pPr>
            <w:r>
              <w:rPr>
                <w:rFonts w:cs="Arial"/>
                <w:szCs w:val="22"/>
              </w:rPr>
              <w:t xml:space="preserve">John </w:t>
            </w:r>
            <w:proofErr w:type="spellStart"/>
            <w:r>
              <w:rPr>
                <w:rFonts w:cs="Arial"/>
                <w:szCs w:val="22"/>
              </w:rPr>
              <w:t>Festarini</w:t>
            </w:r>
            <w:proofErr w:type="spellEnd"/>
            <w:r w:rsidR="003478B4" w:rsidRPr="000F5B22">
              <w:rPr>
                <w:rFonts w:cs="Arial"/>
                <w:szCs w:val="22"/>
              </w:rPr>
              <w:t xml:space="preserve"> (Chair</w:t>
            </w:r>
            <w:r w:rsidR="00F92D40" w:rsidRPr="000F5B22">
              <w:rPr>
                <w:rFonts w:cs="Arial"/>
                <w:szCs w:val="22"/>
              </w:rPr>
              <w:t>man</w:t>
            </w:r>
            <w:r w:rsidR="003478B4" w:rsidRPr="000F5B22">
              <w:rPr>
                <w:rFonts w:cs="Arial"/>
                <w:szCs w:val="22"/>
              </w:rPr>
              <w:t>)</w:t>
            </w:r>
          </w:p>
        </w:tc>
        <w:tc>
          <w:tcPr>
            <w:tcW w:w="5402" w:type="dxa"/>
            <w:tcBorders>
              <w:top w:val="thickThinSmallGap" w:sz="24" w:space="0" w:color="auto"/>
            </w:tcBorders>
            <w:tcMar>
              <w:left w:w="170" w:type="dxa"/>
            </w:tcMar>
            <w:vAlign w:val="center"/>
          </w:tcPr>
          <w:p w14:paraId="278312FC" w14:textId="4EBB59EE" w:rsidR="003478B4" w:rsidRPr="000F5B22" w:rsidRDefault="00026022" w:rsidP="00296BA8">
            <w:pPr>
              <w:spacing w:before="60" w:after="60"/>
              <w:rPr>
                <w:rFonts w:cs="Arial"/>
                <w:szCs w:val="22"/>
              </w:rPr>
            </w:pPr>
            <w:r>
              <w:rPr>
                <w:rFonts w:cs="Arial"/>
                <w:szCs w:val="22"/>
              </w:rPr>
              <w:t>Canadian Coast Guard / Canada</w:t>
            </w:r>
          </w:p>
        </w:tc>
      </w:tr>
      <w:tr w:rsidR="003478B4" w:rsidRPr="000F5B22" w14:paraId="4291810F" w14:textId="77777777" w:rsidTr="00296BA8">
        <w:trPr>
          <w:trHeight w:val="340"/>
          <w:jc w:val="center"/>
        </w:trPr>
        <w:tc>
          <w:tcPr>
            <w:tcW w:w="870" w:type="dxa"/>
            <w:vAlign w:val="center"/>
          </w:tcPr>
          <w:p w14:paraId="32B02FCF" w14:textId="77777777" w:rsidR="003478B4" w:rsidRPr="000F5B22" w:rsidRDefault="003478B4" w:rsidP="00E05A36">
            <w:pPr>
              <w:pStyle w:val="WGnumbering"/>
              <w:spacing w:before="60" w:after="60"/>
              <w:rPr>
                <w:rFonts w:cs="Arial"/>
              </w:rPr>
            </w:pPr>
          </w:p>
        </w:tc>
        <w:tc>
          <w:tcPr>
            <w:tcW w:w="3686" w:type="dxa"/>
            <w:tcMar>
              <w:left w:w="170" w:type="dxa"/>
            </w:tcMar>
            <w:vAlign w:val="center"/>
          </w:tcPr>
          <w:p w14:paraId="2C26EA52" w14:textId="6B3C7E33" w:rsidR="00174334" w:rsidRPr="000F5B22" w:rsidRDefault="00174334" w:rsidP="00296BA8">
            <w:pPr>
              <w:spacing w:before="60" w:after="60"/>
              <w:rPr>
                <w:rFonts w:cs="Arial"/>
                <w:szCs w:val="22"/>
              </w:rPr>
            </w:pPr>
            <w:proofErr w:type="spellStart"/>
            <w:r w:rsidRPr="000F5B22">
              <w:rPr>
                <w:rFonts w:cs="Arial"/>
                <w:szCs w:val="22"/>
              </w:rPr>
              <w:t>Bjo</w:t>
            </w:r>
            <w:r w:rsidR="007E24F3" w:rsidRPr="000F5B22">
              <w:rPr>
                <w:rFonts w:cs="Arial"/>
                <w:szCs w:val="22"/>
              </w:rPr>
              <w:t>e</w:t>
            </w:r>
            <w:r w:rsidRPr="000F5B22">
              <w:rPr>
                <w:rFonts w:cs="Arial"/>
                <w:szCs w:val="22"/>
              </w:rPr>
              <w:t>rn</w:t>
            </w:r>
            <w:proofErr w:type="spellEnd"/>
            <w:r w:rsidRPr="000F5B22">
              <w:rPr>
                <w:rFonts w:cs="Arial"/>
                <w:szCs w:val="22"/>
              </w:rPr>
              <w:t xml:space="preserve"> Erik </w:t>
            </w:r>
            <w:proofErr w:type="spellStart"/>
            <w:r w:rsidRPr="000F5B22">
              <w:rPr>
                <w:rFonts w:cs="Arial"/>
                <w:szCs w:val="22"/>
              </w:rPr>
              <w:t>Krosness</w:t>
            </w:r>
            <w:proofErr w:type="spellEnd"/>
          </w:p>
          <w:p w14:paraId="6BF8289F" w14:textId="77777777" w:rsidR="003478B4" w:rsidRPr="000F5B22" w:rsidRDefault="003478B4" w:rsidP="00296BA8">
            <w:pPr>
              <w:spacing w:before="60" w:after="60"/>
              <w:rPr>
                <w:rFonts w:cs="Arial"/>
                <w:szCs w:val="22"/>
              </w:rPr>
            </w:pPr>
            <w:r w:rsidRPr="000F5B22">
              <w:rPr>
                <w:rFonts w:cs="Arial"/>
                <w:szCs w:val="22"/>
              </w:rPr>
              <w:t>(Vice Chair</w:t>
            </w:r>
            <w:r w:rsidR="00F92D40" w:rsidRPr="000F5B22">
              <w:rPr>
                <w:rFonts w:cs="Arial"/>
                <w:szCs w:val="22"/>
              </w:rPr>
              <w:t>man</w:t>
            </w:r>
            <w:r w:rsidRPr="000F5B22">
              <w:rPr>
                <w:rFonts w:cs="Arial"/>
                <w:szCs w:val="22"/>
              </w:rPr>
              <w:t>)</w:t>
            </w:r>
          </w:p>
        </w:tc>
        <w:tc>
          <w:tcPr>
            <w:tcW w:w="5402" w:type="dxa"/>
            <w:tcMar>
              <w:left w:w="170" w:type="dxa"/>
            </w:tcMar>
            <w:vAlign w:val="center"/>
          </w:tcPr>
          <w:p w14:paraId="2A3B5DFD" w14:textId="0475EDFC" w:rsidR="003478B4" w:rsidRPr="000F5B22" w:rsidRDefault="00174334" w:rsidP="00296BA8">
            <w:pPr>
              <w:spacing w:before="60" w:after="60"/>
              <w:rPr>
                <w:rFonts w:cs="Arial"/>
                <w:szCs w:val="22"/>
              </w:rPr>
            </w:pPr>
            <w:r w:rsidRPr="000F5B22">
              <w:rPr>
                <w:rFonts w:cs="Arial"/>
                <w:szCs w:val="22"/>
              </w:rPr>
              <w:t>N</w:t>
            </w:r>
            <w:r w:rsidR="009E74CF" w:rsidRPr="000F5B22">
              <w:rPr>
                <w:rFonts w:cs="Arial"/>
                <w:szCs w:val="22"/>
              </w:rPr>
              <w:t>orwegian Coastal Administration</w:t>
            </w:r>
            <w:r w:rsidR="00026022">
              <w:rPr>
                <w:rFonts w:cs="Arial"/>
                <w:szCs w:val="22"/>
              </w:rPr>
              <w:t xml:space="preserve"> / Norway</w:t>
            </w:r>
          </w:p>
        </w:tc>
      </w:tr>
      <w:tr w:rsidR="008B485F" w:rsidRPr="000F5B22" w14:paraId="76C639E2" w14:textId="77777777" w:rsidTr="00296BA8">
        <w:trPr>
          <w:trHeight w:val="340"/>
          <w:jc w:val="center"/>
        </w:trPr>
        <w:tc>
          <w:tcPr>
            <w:tcW w:w="870" w:type="dxa"/>
            <w:vAlign w:val="center"/>
          </w:tcPr>
          <w:p w14:paraId="63110798" w14:textId="77777777" w:rsidR="008B485F" w:rsidRPr="000F5B22" w:rsidRDefault="008B485F" w:rsidP="00E05A36">
            <w:pPr>
              <w:pStyle w:val="WGnumbering"/>
              <w:spacing w:before="60" w:after="60"/>
              <w:rPr>
                <w:rFonts w:cs="Arial"/>
              </w:rPr>
            </w:pPr>
          </w:p>
        </w:tc>
        <w:tc>
          <w:tcPr>
            <w:tcW w:w="3686" w:type="dxa"/>
            <w:tcMar>
              <w:left w:w="170" w:type="dxa"/>
            </w:tcMar>
            <w:vAlign w:val="center"/>
          </w:tcPr>
          <w:p w14:paraId="1F5D48AF" w14:textId="77777777" w:rsidR="008B485F" w:rsidRPr="00026022" w:rsidRDefault="008B485F" w:rsidP="00296BA8">
            <w:pPr>
              <w:spacing w:before="60" w:after="60"/>
              <w:rPr>
                <w:rFonts w:cs="Arial"/>
                <w:szCs w:val="22"/>
                <w:highlight w:val="yellow"/>
              </w:rPr>
            </w:pPr>
            <w:r w:rsidRPr="00A8365A">
              <w:rPr>
                <w:rFonts w:cs="Arial"/>
                <w:szCs w:val="22"/>
              </w:rPr>
              <w:t>Ernst Bolt</w:t>
            </w:r>
          </w:p>
        </w:tc>
        <w:tc>
          <w:tcPr>
            <w:tcW w:w="5402" w:type="dxa"/>
            <w:tcMar>
              <w:left w:w="170" w:type="dxa"/>
            </w:tcMar>
            <w:vAlign w:val="center"/>
          </w:tcPr>
          <w:p w14:paraId="58BA1BB8" w14:textId="5AEE0E25" w:rsidR="008B485F" w:rsidRPr="000F5B22" w:rsidRDefault="00A8365A" w:rsidP="00296BA8">
            <w:pPr>
              <w:spacing w:before="60" w:after="60"/>
              <w:rPr>
                <w:rFonts w:cs="Arial"/>
                <w:szCs w:val="22"/>
              </w:rPr>
            </w:pPr>
            <w:r>
              <w:rPr>
                <w:rFonts w:cs="Arial"/>
                <w:szCs w:val="22"/>
              </w:rPr>
              <w:t>Ministry of Infrastructure and the Environment</w:t>
            </w:r>
            <w:r w:rsidR="00CD5249" w:rsidRPr="000F5B22">
              <w:rPr>
                <w:rFonts w:cs="Arial"/>
                <w:szCs w:val="22"/>
              </w:rPr>
              <w:t xml:space="preserve"> / The Netherlands</w:t>
            </w:r>
          </w:p>
        </w:tc>
      </w:tr>
      <w:tr w:rsidR="000D2515" w:rsidRPr="000F5B22" w14:paraId="4D07147E" w14:textId="77777777" w:rsidTr="00296BA8">
        <w:trPr>
          <w:trHeight w:val="340"/>
          <w:jc w:val="center"/>
        </w:trPr>
        <w:tc>
          <w:tcPr>
            <w:tcW w:w="870" w:type="dxa"/>
            <w:vAlign w:val="center"/>
          </w:tcPr>
          <w:p w14:paraId="2DA77D5A" w14:textId="77777777" w:rsidR="000D2515" w:rsidRPr="000F5B22" w:rsidRDefault="000D2515" w:rsidP="00E05A36">
            <w:pPr>
              <w:pStyle w:val="WGnumbering"/>
              <w:spacing w:before="60" w:after="60"/>
              <w:rPr>
                <w:rFonts w:cs="Arial"/>
              </w:rPr>
            </w:pPr>
          </w:p>
        </w:tc>
        <w:tc>
          <w:tcPr>
            <w:tcW w:w="3686" w:type="dxa"/>
            <w:tcMar>
              <w:left w:w="170" w:type="dxa"/>
            </w:tcMar>
            <w:vAlign w:val="center"/>
          </w:tcPr>
          <w:p w14:paraId="0D80AF0E" w14:textId="77777777" w:rsidR="000D2515" w:rsidRPr="00026022" w:rsidRDefault="000D2515" w:rsidP="00296BA8">
            <w:pPr>
              <w:spacing w:before="60" w:after="60"/>
              <w:rPr>
                <w:rFonts w:cs="Arial"/>
                <w:szCs w:val="22"/>
                <w:highlight w:val="yellow"/>
              </w:rPr>
            </w:pPr>
            <w:r w:rsidRPr="00026022">
              <w:rPr>
                <w:rFonts w:cs="Arial"/>
                <w:szCs w:val="22"/>
              </w:rPr>
              <w:t xml:space="preserve">Martin </w:t>
            </w:r>
            <w:proofErr w:type="spellStart"/>
            <w:r w:rsidRPr="00026022">
              <w:rPr>
                <w:rFonts w:cs="Arial"/>
                <w:szCs w:val="22"/>
              </w:rPr>
              <w:t>Bransby</w:t>
            </w:r>
            <w:proofErr w:type="spellEnd"/>
          </w:p>
        </w:tc>
        <w:tc>
          <w:tcPr>
            <w:tcW w:w="5402" w:type="dxa"/>
            <w:tcMar>
              <w:left w:w="170" w:type="dxa"/>
            </w:tcMar>
            <w:vAlign w:val="center"/>
          </w:tcPr>
          <w:p w14:paraId="1CC858E5" w14:textId="77777777" w:rsidR="000D2515" w:rsidRPr="000F5B22" w:rsidRDefault="000D2515" w:rsidP="00296BA8">
            <w:pPr>
              <w:spacing w:before="60" w:after="60"/>
              <w:rPr>
                <w:rFonts w:cs="Arial"/>
                <w:szCs w:val="22"/>
              </w:rPr>
            </w:pPr>
            <w:r w:rsidRPr="000F5B22">
              <w:rPr>
                <w:rFonts w:cs="Arial"/>
                <w:szCs w:val="22"/>
              </w:rPr>
              <w:t>GLA R&amp;RNAV / UK</w:t>
            </w:r>
          </w:p>
        </w:tc>
      </w:tr>
      <w:tr w:rsidR="005B29DA" w:rsidRPr="000F5B22" w14:paraId="13D3810E" w14:textId="77777777" w:rsidTr="00296BA8">
        <w:trPr>
          <w:trHeight w:val="340"/>
          <w:jc w:val="center"/>
        </w:trPr>
        <w:tc>
          <w:tcPr>
            <w:tcW w:w="870" w:type="dxa"/>
            <w:vAlign w:val="center"/>
          </w:tcPr>
          <w:p w14:paraId="73C6FB82"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33ABB153" w14:textId="20E88425" w:rsidR="005B29DA" w:rsidRPr="00026022" w:rsidRDefault="005B29DA" w:rsidP="00296BA8">
            <w:pPr>
              <w:pStyle w:val="BodyText"/>
              <w:spacing w:before="60" w:after="60"/>
              <w:rPr>
                <w:highlight w:val="yellow"/>
              </w:rPr>
            </w:pPr>
            <w:proofErr w:type="spellStart"/>
            <w:r w:rsidRPr="00026022">
              <w:t>Minsu</w:t>
            </w:r>
            <w:proofErr w:type="spellEnd"/>
            <w:r w:rsidRPr="00026022">
              <w:t xml:space="preserve"> </w:t>
            </w:r>
            <w:proofErr w:type="spellStart"/>
            <w:r w:rsidRPr="00026022">
              <w:t>Jeon</w:t>
            </w:r>
            <w:proofErr w:type="spellEnd"/>
          </w:p>
        </w:tc>
        <w:tc>
          <w:tcPr>
            <w:tcW w:w="5402" w:type="dxa"/>
            <w:tcMar>
              <w:left w:w="170" w:type="dxa"/>
            </w:tcMar>
          </w:tcPr>
          <w:p w14:paraId="5CBE83CF" w14:textId="61D8307E" w:rsidR="005B29DA" w:rsidRPr="000F5B22" w:rsidRDefault="005B29DA" w:rsidP="00A8365A">
            <w:pPr>
              <w:pStyle w:val="BodyText"/>
              <w:spacing w:before="60" w:after="60"/>
            </w:pPr>
            <w:r w:rsidRPr="000F5B22">
              <w:t>Korea Association of AtoN</w:t>
            </w:r>
            <w:r w:rsidR="00026022">
              <w:t xml:space="preserve"> / Republic of Korea</w:t>
            </w:r>
          </w:p>
        </w:tc>
      </w:tr>
      <w:tr w:rsidR="005B29DA" w:rsidRPr="000F5B22" w14:paraId="70EB769E" w14:textId="77777777" w:rsidTr="00296BA8">
        <w:trPr>
          <w:trHeight w:val="340"/>
          <w:jc w:val="center"/>
        </w:trPr>
        <w:tc>
          <w:tcPr>
            <w:tcW w:w="870" w:type="dxa"/>
            <w:vAlign w:val="center"/>
          </w:tcPr>
          <w:p w14:paraId="7DD3618E"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315278F3" w14:textId="773714CC" w:rsidR="005B29DA" w:rsidRPr="00026022" w:rsidRDefault="005B29DA" w:rsidP="00296BA8">
            <w:pPr>
              <w:pStyle w:val="BodyText"/>
              <w:spacing w:before="60" w:after="60"/>
              <w:rPr>
                <w:highlight w:val="yellow"/>
              </w:rPr>
            </w:pPr>
            <w:r w:rsidRPr="00A8365A">
              <w:t xml:space="preserve">Errol </w:t>
            </w:r>
            <w:proofErr w:type="spellStart"/>
            <w:r w:rsidRPr="00A8365A">
              <w:t>Joppich</w:t>
            </w:r>
            <w:proofErr w:type="spellEnd"/>
          </w:p>
        </w:tc>
        <w:tc>
          <w:tcPr>
            <w:tcW w:w="5402" w:type="dxa"/>
            <w:tcMar>
              <w:left w:w="170" w:type="dxa"/>
            </w:tcMar>
          </w:tcPr>
          <w:p w14:paraId="43F6DF90" w14:textId="1725CBE6" w:rsidR="005B29DA" w:rsidRPr="000F5B22" w:rsidRDefault="005B29DA" w:rsidP="00296BA8">
            <w:pPr>
              <w:pStyle w:val="BodyText"/>
              <w:spacing w:before="60" w:after="60"/>
            </w:pPr>
            <w:r w:rsidRPr="000F5B22">
              <w:t>AMS / Australia</w:t>
            </w:r>
          </w:p>
        </w:tc>
      </w:tr>
      <w:tr w:rsidR="005B29DA" w:rsidRPr="000F5B22" w14:paraId="0FFF7F30" w14:textId="77777777" w:rsidTr="00296BA8">
        <w:trPr>
          <w:trHeight w:val="340"/>
          <w:jc w:val="center"/>
        </w:trPr>
        <w:tc>
          <w:tcPr>
            <w:tcW w:w="870" w:type="dxa"/>
            <w:vAlign w:val="center"/>
          </w:tcPr>
          <w:p w14:paraId="06FC6939"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1C5D6655" w14:textId="77777777" w:rsidR="005B29DA" w:rsidRPr="00026022" w:rsidRDefault="005B29DA" w:rsidP="00296BA8">
            <w:pPr>
              <w:pStyle w:val="BodyText"/>
              <w:spacing w:before="60" w:after="60"/>
              <w:rPr>
                <w:highlight w:val="yellow"/>
              </w:rPr>
            </w:pPr>
            <w:proofErr w:type="spellStart"/>
            <w:r w:rsidRPr="00026022">
              <w:t>Arlindo</w:t>
            </w:r>
            <w:proofErr w:type="spellEnd"/>
            <w:r w:rsidRPr="00026022">
              <w:t xml:space="preserve"> Santos</w:t>
            </w:r>
          </w:p>
        </w:tc>
        <w:tc>
          <w:tcPr>
            <w:tcW w:w="5402" w:type="dxa"/>
            <w:tcMar>
              <w:left w:w="170" w:type="dxa"/>
            </w:tcMar>
          </w:tcPr>
          <w:p w14:paraId="462B8E50" w14:textId="3B378CF4" w:rsidR="005B29DA" w:rsidRPr="000F5B22" w:rsidRDefault="005B29DA" w:rsidP="00296BA8">
            <w:pPr>
              <w:pStyle w:val="BodyText"/>
              <w:spacing w:before="60" w:after="60"/>
              <w:rPr>
                <w:rFonts w:eastAsia="Times New Roman"/>
                <w:bCs/>
                <w:iCs/>
              </w:rPr>
            </w:pPr>
            <w:r w:rsidRPr="000F5B22">
              <w:t>Portuguese Lighthouse Authority</w:t>
            </w:r>
            <w:r w:rsidR="00026022">
              <w:t xml:space="preserve"> / Portugal</w:t>
            </w:r>
          </w:p>
        </w:tc>
      </w:tr>
      <w:tr w:rsidR="005B29DA" w:rsidRPr="000F5B22" w14:paraId="6F72F90C" w14:textId="77777777" w:rsidTr="00296BA8">
        <w:trPr>
          <w:trHeight w:val="340"/>
          <w:jc w:val="center"/>
        </w:trPr>
        <w:tc>
          <w:tcPr>
            <w:tcW w:w="870" w:type="dxa"/>
            <w:vAlign w:val="center"/>
          </w:tcPr>
          <w:p w14:paraId="5E6AD650"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43ACA41D" w14:textId="3AF01F81" w:rsidR="005B29DA" w:rsidRPr="00026022" w:rsidRDefault="00A8365A" w:rsidP="00296BA8">
            <w:pPr>
              <w:pStyle w:val="BodyText"/>
              <w:spacing w:before="60" w:after="60"/>
              <w:rPr>
                <w:highlight w:val="yellow"/>
              </w:rPr>
            </w:pPr>
            <w:r w:rsidRPr="00A8365A">
              <w:t xml:space="preserve">Tina </w:t>
            </w:r>
            <w:proofErr w:type="spellStart"/>
            <w:r w:rsidRPr="00A8365A">
              <w:t>Desirina</w:t>
            </w:r>
            <w:proofErr w:type="spellEnd"/>
          </w:p>
        </w:tc>
        <w:tc>
          <w:tcPr>
            <w:tcW w:w="5402" w:type="dxa"/>
            <w:tcMar>
              <w:left w:w="170" w:type="dxa"/>
            </w:tcMar>
          </w:tcPr>
          <w:p w14:paraId="5120B956" w14:textId="397A7808" w:rsidR="005B29DA" w:rsidRPr="000F5B22" w:rsidRDefault="00A8365A" w:rsidP="00296BA8">
            <w:pPr>
              <w:pStyle w:val="BodyText"/>
              <w:spacing w:before="60" w:after="60"/>
            </w:pPr>
            <w:r>
              <w:t>DGST Directorate of Navigation / Indonesia</w:t>
            </w:r>
          </w:p>
        </w:tc>
      </w:tr>
      <w:tr w:rsidR="005B29DA" w:rsidRPr="000F5B22" w14:paraId="7E5A6E52" w14:textId="77777777" w:rsidTr="00296BA8">
        <w:trPr>
          <w:trHeight w:val="340"/>
          <w:jc w:val="center"/>
        </w:trPr>
        <w:tc>
          <w:tcPr>
            <w:tcW w:w="870" w:type="dxa"/>
            <w:vAlign w:val="center"/>
          </w:tcPr>
          <w:p w14:paraId="57BF0C08"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573D8691" w14:textId="15148FDE" w:rsidR="005B29DA" w:rsidRPr="00026022" w:rsidRDefault="00A8365A" w:rsidP="00296BA8">
            <w:pPr>
              <w:pStyle w:val="BodyText"/>
              <w:spacing w:before="60" w:after="60"/>
              <w:rPr>
                <w:highlight w:val="yellow"/>
              </w:rPr>
            </w:pPr>
            <w:proofErr w:type="spellStart"/>
            <w:r w:rsidRPr="00A8365A">
              <w:t>Agus</w:t>
            </w:r>
            <w:proofErr w:type="spellEnd"/>
            <w:r w:rsidRPr="00A8365A">
              <w:t xml:space="preserve"> Imam </w:t>
            </w:r>
            <w:proofErr w:type="spellStart"/>
            <w:r w:rsidRPr="00A8365A">
              <w:t>Handoko</w:t>
            </w:r>
            <w:proofErr w:type="spellEnd"/>
          </w:p>
        </w:tc>
        <w:tc>
          <w:tcPr>
            <w:tcW w:w="5402" w:type="dxa"/>
            <w:tcMar>
              <w:left w:w="170" w:type="dxa"/>
            </w:tcMar>
            <w:vAlign w:val="center"/>
          </w:tcPr>
          <w:p w14:paraId="6E604596" w14:textId="6F28A368" w:rsidR="005B29DA" w:rsidRPr="000F5B22" w:rsidRDefault="00A8365A" w:rsidP="00296BA8">
            <w:pPr>
              <w:spacing w:before="60" w:after="60"/>
              <w:rPr>
                <w:rFonts w:cs="Arial"/>
                <w:szCs w:val="22"/>
              </w:rPr>
            </w:pPr>
            <w:r>
              <w:rPr>
                <w:rFonts w:cs="Arial"/>
                <w:szCs w:val="22"/>
              </w:rPr>
              <w:t xml:space="preserve">DGST </w:t>
            </w:r>
            <w:r w:rsidR="00217A1E">
              <w:t xml:space="preserve">Directorate of Navigation </w:t>
            </w:r>
            <w:r>
              <w:rPr>
                <w:rFonts w:cs="Arial"/>
                <w:szCs w:val="22"/>
              </w:rPr>
              <w:t>/ Indonesia</w:t>
            </w:r>
          </w:p>
        </w:tc>
      </w:tr>
      <w:tr w:rsidR="005B29DA" w:rsidRPr="000F5B22" w14:paraId="561C8C10" w14:textId="77777777" w:rsidTr="00296BA8">
        <w:trPr>
          <w:trHeight w:val="340"/>
          <w:jc w:val="center"/>
        </w:trPr>
        <w:tc>
          <w:tcPr>
            <w:tcW w:w="870" w:type="dxa"/>
            <w:vAlign w:val="center"/>
          </w:tcPr>
          <w:p w14:paraId="2D030195"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67608C04" w14:textId="2036155C" w:rsidR="005B29DA" w:rsidRPr="00026022" w:rsidRDefault="005B29DA" w:rsidP="00296BA8">
            <w:pPr>
              <w:pStyle w:val="BodyText"/>
              <w:spacing w:before="60" w:after="60"/>
              <w:rPr>
                <w:highlight w:val="yellow"/>
              </w:rPr>
            </w:pPr>
            <w:proofErr w:type="spellStart"/>
            <w:r w:rsidRPr="00026022">
              <w:t>Guttorm</w:t>
            </w:r>
            <w:proofErr w:type="spellEnd"/>
            <w:r w:rsidRPr="00026022">
              <w:t xml:space="preserve"> </w:t>
            </w:r>
            <w:proofErr w:type="spellStart"/>
            <w:r w:rsidRPr="00026022">
              <w:t>Tomren</w:t>
            </w:r>
            <w:proofErr w:type="spellEnd"/>
          </w:p>
        </w:tc>
        <w:tc>
          <w:tcPr>
            <w:tcW w:w="5402" w:type="dxa"/>
            <w:tcMar>
              <w:left w:w="170" w:type="dxa"/>
            </w:tcMar>
            <w:vAlign w:val="center"/>
          </w:tcPr>
          <w:p w14:paraId="7DE85BF4" w14:textId="358EB0FA" w:rsidR="005B29DA" w:rsidRPr="000F5B22" w:rsidRDefault="005B29DA" w:rsidP="00296BA8">
            <w:pPr>
              <w:spacing w:before="60" w:after="60"/>
            </w:pPr>
            <w:r w:rsidRPr="000F5B22">
              <w:t>NCA / Norway</w:t>
            </w:r>
          </w:p>
        </w:tc>
      </w:tr>
      <w:tr w:rsidR="005B29DA" w:rsidRPr="000F5B22" w14:paraId="0100CA57" w14:textId="77777777" w:rsidTr="00296BA8">
        <w:trPr>
          <w:trHeight w:val="340"/>
          <w:jc w:val="center"/>
        </w:trPr>
        <w:tc>
          <w:tcPr>
            <w:tcW w:w="870" w:type="dxa"/>
            <w:vAlign w:val="center"/>
          </w:tcPr>
          <w:p w14:paraId="6E47301B" w14:textId="77777777" w:rsidR="005B29DA" w:rsidRPr="00A8365A" w:rsidRDefault="005B29DA" w:rsidP="00E05A36">
            <w:pPr>
              <w:pStyle w:val="WGnumbering"/>
              <w:spacing w:before="60" w:after="60"/>
              <w:rPr>
                <w:rFonts w:cs="Arial"/>
              </w:rPr>
            </w:pPr>
          </w:p>
        </w:tc>
        <w:tc>
          <w:tcPr>
            <w:tcW w:w="3686" w:type="dxa"/>
            <w:tcMar>
              <w:left w:w="170" w:type="dxa"/>
            </w:tcMar>
            <w:vAlign w:val="center"/>
          </w:tcPr>
          <w:p w14:paraId="3C0D6070" w14:textId="50E00007" w:rsidR="005B29DA" w:rsidRPr="00A8365A" w:rsidRDefault="00A8365A" w:rsidP="00296BA8">
            <w:pPr>
              <w:pStyle w:val="BodyText"/>
              <w:spacing w:before="60" w:after="60"/>
            </w:pPr>
            <w:proofErr w:type="spellStart"/>
            <w:r w:rsidRPr="00A8365A">
              <w:t>Youngguk</w:t>
            </w:r>
            <w:proofErr w:type="spellEnd"/>
            <w:r w:rsidRPr="00A8365A">
              <w:t xml:space="preserve"> Suck</w:t>
            </w:r>
          </w:p>
        </w:tc>
        <w:tc>
          <w:tcPr>
            <w:tcW w:w="5402" w:type="dxa"/>
            <w:tcMar>
              <w:left w:w="170" w:type="dxa"/>
            </w:tcMar>
            <w:vAlign w:val="center"/>
          </w:tcPr>
          <w:p w14:paraId="6839806D" w14:textId="4BF8698A" w:rsidR="005B29DA" w:rsidRPr="000F5B22" w:rsidRDefault="00A8365A" w:rsidP="00296BA8">
            <w:pPr>
              <w:spacing w:before="60" w:after="60"/>
              <w:rPr>
                <w:rFonts w:cs="Arial"/>
                <w:szCs w:val="22"/>
              </w:rPr>
            </w:pPr>
            <w:r w:rsidRPr="000F5B22">
              <w:t>Korea Association of AtoN</w:t>
            </w:r>
            <w:r>
              <w:t xml:space="preserve"> / Republic of Korea</w:t>
            </w:r>
          </w:p>
        </w:tc>
      </w:tr>
      <w:tr w:rsidR="005B29DA" w:rsidRPr="000F5B22" w14:paraId="67DB85B0" w14:textId="77777777" w:rsidTr="00296BA8">
        <w:trPr>
          <w:trHeight w:val="340"/>
          <w:jc w:val="center"/>
        </w:trPr>
        <w:tc>
          <w:tcPr>
            <w:tcW w:w="870" w:type="dxa"/>
            <w:vAlign w:val="center"/>
          </w:tcPr>
          <w:p w14:paraId="56875EBB"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2249FD4F" w14:textId="6BA4A18D" w:rsidR="005B29DA" w:rsidRPr="00026022" w:rsidRDefault="005B29DA" w:rsidP="00296BA8">
            <w:pPr>
              <w:pStyle w:val="BodyText"/>
              <w:spacing w:before="60" w:after="60"/>
              <w:rPr>
                <w:highlight w:val="yellow"/>
              </w:rPr>
            </w:pPr>
            <w:r w:rsidRPr="00026022">
              <w:t xml:space="preserve">Johan </w:t>
            </w:r>
            <w:proofErr w:type="spellStart"/>
            <w:r w:rsidRPr="00026022">
              <w:t>Westerlund</w:t>
            </w:r>
            <w:proofErr w:type="spellEnd"/>
          </w:p>
        </w:tc>
        <w:tc>
          <w:tcPr>
            <w:tcW w:w="5402" w:type="dxa"/>
            <w:tcMar>
              <w:left w:w="170" w:type="dxa"/>
            </w:tcMar>
            <w:vAlign w:val="center"/>
          </w:tcPr>
          <w:p w14:paraId="0B877D38" w14:textId="25D69EA7" w:rsidR="005B29DA" w:rsidRPr="000F5B22" w:rsidRDefault="005B29DA" w:rsidP="00296BA8">
            <w:pPr>
              <w:spacing w:before="60" w:after="60"/>
              <w:rPr>
                <w:rFonts w:cs="Arial"/>
                <w:szCs w:val="22"/>
              </w:rPr>
            </w:pPr>
            <w:r w:rsidRPr="000F5B22">
              <w:rPr>
                <w:rFonts w:cs="Arial"/>
                <w:szCs w:val="22"/>
              </w:rPr>
              <w:t>SMA / Sweden</w:t>
            </w:r>
          </w:p>
        </w:tc>
      </w:tr>
      <w:tr w:rsidR="005B29DA" w:rsidRPr="000F5B22" w14:paraId="3247566D" w14:textId="77777777" w:rsidTr="00296BA8">
        <w:trPr>
          <w:trHeight w:val="340"/>
          <w:jc w:val="center"/>
        </w:trPr>
        <w:tc>
          <w:tcPr>
            <w:tcW w:w="870" w:type="dxa"/>
            <w:vAlign w:val="center"/>
          </w:tcPr>
          <w:p w14:paraId="34E4A733"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42EF235F" w14:textId="75CB6A49" w:rsidR="005B29DA" w:rsidRPr="00026022" w:rsidRDefault="005B29DA" w:rsidP="00296BA8">
            <w:pPr>
              <w:pStyle w:val="BodyText"/>
              <w:spacing w:before="60" w:after="60"/>
              <w:rPr>
                <w:highlight w:val="yellow"/>
              </w:rPr>
            </w:pPr>
            <w:proofErr w:type="spellStart"/>
            <w:r w:rsidRPr="00026022">
              <w:t>Wenzi</w:t>
            </w:r>
            <w:proofErr w:type="spellEnd"/>
            <w:r w:rsidRPr="00026022">
              <w:t xml:space="preserve"> Yang</w:t>
            </w:r>
          </w:p>
        </w:tc>
        <w:tc>
          <w:tcPr>
            <w:tcW w:w="5402" w:type="dxa"/>
            <w:tcMar>
              <w:left w:w="170" w:type="dxa"/>
            </w:tcMar>
            <w:vAlign w:val="center"/>
          </w:tcPr>
          <w:p w14:paraId="6B2CD72A" w14:textId="41949B2C" w:rsidR="005B29DA" w:rsidRPr="000F5B22" w:rsidRDefault="005B29DA" w:rsidP="00A8365A">
            <w:pPr>
              <w:spacing w:before="60" w:after="60"/>
              <w:rPr>
                <w:rFonts w:cs="Arial"/>
                <w:szCs w:val="22"/>
              </w:rPr>
            </w:pPr>
            <w:r w:rsidRPr="000F5B22">
              <w:rPr>
                <w:rFonts w:cs="Arial"/>
                <w:szCs w:val="22"/>
              </w:rPr>
              <w:t>China MSA</w:t>
            </w:r>
            <w:r w:rsidR="00A8365A">
              <w:rPr>
                <w:rFonts w:cs="Arial"/>
                <w:szCs w:val="22"/>
              </w:rPr>
              <w:t xml:space="preserve"> / People’s Republic of China</w:t>
            </w:r>
          </w:p>
        </w:tc>
      </w:tr>
      <w:tr w:rsidR="00A8365A" w:rsidRPr="00872F8F" w14:paraId="2726FB7C" w14:textId="77777777" w:rsidTr="00296BA8">
        <w:trPr>
          <w:trHeight w:val="340"/>
          <w:jc w:val="center"/>
        </w:trPr>
        <w:tc>
          <w:tcPr>
            <w:tcW w:w="870" w:type="dxa"/>
            <w:vAlign w:val="center"/>
          </w:tcPr>
          <w:p w14:paraId="4F40F30B" w14:textId="77777777" w:rsidR="00A8365A" w:rsidRPr="000F5B22" w:rsidRDefault="00A8365A" w:rsidP="00E05A36">
            <w:pPr>
              <w:pStyle w:val="WGnumbering"/>
              <w:spacing w:before="60" w:after="60"/>
              <w:rPr>
                <w:rFonts w:cs="Arial"/>
              </w:rPr>
            </w:pPr>
          </w:p>
        </w:tc>
        <w:tc>
          <w:tcPr>
            <w:tcW w:w="3686" w:type="dxa"/>
            <w:tcMar>
              <w:left w:w="170" w:type="dxa"/>
            </w:tcMar>
            <w:vAlign w:val="center"/>
          </w:tcPr>
          <w:p w14:paraId="09B8D167" w14:textId="53F2B4E9" w:rsidR="00A8365A" w:rsidRPr="00026022" w:rsidRDefault="00A8365A" w:rsidP="00296BA8">
            <w:pPr>
              <w:pStyle w:val="BodyText"/>
              <w:spacing w:before="60" w:after="60"/>
            </w:pPr>
            <w:proofErr w:type="spellStart"/>
            <w:r>
              <w:t>Massene</w:t>
            </w:r>
            <w:proofErr w:type="spellEnd"/>
            <w:r>
              <w:t xml:space="preserve"> </w:t>
            </w:r>
            <w:proofErr w:type="spellStart"/>
            <w:r>
              <w:t>Sene</w:t>
            </w:r>
            <w:proofErr w:type="spellEnd"/>
          </w:p>
        </w:tc>
        <w:tc>
          <w:tcPr>
            <w:tcW w:w="5402" w:type="dxa"/>
            <w:tcMar>
              <w:left w:w="170" w:type="dxa"/>
            </w:tcMar>
            <w:vAlign w:val="center"/>
          </w:tcPr>
          <w:p w14:paraId="12461F2F" w14:textId="64855C6F" w:rsidR="00A8365A" w:rsidRPr="00A8365A" w:rsidRDefault="00A8365A" w:rsidP="00296BA8">
            <w:pPr>
              <w:spacing w:before="60" w:after="60"/>
              <w:rPr>
                <w:rFonts w:cs="Arial"/>
                <w:szCs w:val="22"/>
                <w:lang w:val="nl-NL"/>
              </w:rPr>
            </w:pPr>
            <w:r w:rsidRPr="00A8365A">
              <w:rPr>
                <w:rFonts w:cs="Arial"/>
                <w:szCs w:val="22"/>
                <w:lang w:val="nl-NL"/>
              </w:rPr>
              <w:t>Port Autonome de Dakar / Senegal</w:t>
            </w:r>
          </w:p>
        </w:tc>
      </w:tr>
      <w:tr w:rsidR="00A8365A" w:rsidRPr="00A8365A" w14:paraId="1B4CB243" w14:textId="77777777" w:rsidTr="00296BA8">
        <w:trPr>
          <w:trHeight w:val="340"/>
          <w:jc w:val="center"/>
        </w:trPr>
        <w:tc>
          <w:tcPr>
            <w:tcW w:w="870" w:type="dxa"/>
            <w:vAlign w:val="center"/>
          </w:tcPr>
          <w:p w14:paraId="206B3CCA" w14:textId="77777777" w:rsidR="00A8365A" w:rsidRPr="00AD79F4" w:rsidRDefault="00A8365A" w:rsidP="00E05A36">
            <w:pPr>
              <w:pStyle w:val="WGnumbering"/>
              <w:spacing w:before="60" w:after="60"/>
              <w:rPr>
                <w:rFonts w:cs="Arial"/>
                <w:lang w:val="nl-NL"/>
              </w:rPr>
            </w:pPr>
          </w:p>
        </w:tc>
        <w:tc>
          <w:tcPr>
            <w:tcW w:w="3686" w:type="dxa"/>
            <w:tcMar>
              <w:left w:w="170" w:type="dxa"/>
            </w:tcMar>
            <w:vAlign w:val="center"/>
          </w:tcPr>
          <w:p w14:paraId="4D07DBB6" w14:textId="685F81BD" w:rsidR="00A8365A" w:rsidRDefault="00A8365A" w:rsidP="00296BA8">
            <w:pPr>
              <w:pStyle w:val="BodyText"/>
              <w:spacing w:before="60" w:after="60"/>
            </w:pPr>
            <w:r>
              <w:t xml:space="preserve">David </w:t>
            </w:r>
            <w:proofErr w:type="spellStart"/>
            <w:r>
              <w:t>Jeffkins</w:t>
            </w:r>
            <w:proofErr w:type="spellEnd"/>
          </w:p>
        </w:tc>
        <w:tc>
          <w:tcPr>
            <w:tcW w:w="5402" w:type="dxa"/>
            <w:tcMar>
              <w:left w:w="170" w:type="dxa"/>
            </w:tcMar>
            <w:vAlign w:val="center"/>
          </w:tcPr>
          <w:p w14:paraId="4184B626" w14:textId="330121DA" w:rsidR="00A8365A" w:rsidRPr="00A8365A" w:rsidRDefault="00A8365A" w:rsidP="00296BA8">
            <w:pPr>
              <w:spacing w:before="60" w:after="60"/>
              <w:rPr>
                <w:rFonts w:cs="Arial"/>
                <w:szCs w:val="22"/>
                <w:lang w:val="nl-NL"/>
              </w:rPr>
            </w:pPr>
            <w:r>
              <w:rPr>
                <w:rFonts w:cs="Arial"/>
                <w:szCs w:val="22"/>
                <w:lang w:val="nl-NL"/>
              </w:rPr>
              <w:t>AMSA / Australia</w:t>
            </w:r>
          </w:p>
        </w:tc>
      </w:tr>
    </w:tbl>
    <w:p w14:paraId="42950A28" w14:textId="77777777" w:rsidR="00797D50" w:rsidRPr="00A8365A" w:rsidRDefault="00797D50" w:rsidP="00D54262">
      <w:pPr>
        <w:rPr>
          <w:lang w:val="nl-NL"/>
        </w:rPr>
      </w:pPr>
    </w:p>
    <w:p w14:paraId="6AB382FC" w14:textId="77777777" w:rsidR="00FF5575" w:rsidRPr="00A8365A" w:rsidRDefault="00164F3D" w:rsidP="00B13927">
      <w:pPr>
        <w:pStyle w:val="BodyText"/>
        <w:rPr>
          <w:lang w:val="nl-NL"/>
        </w:rPr>
      </w:pPr>
      <w:r w:rsidRPr="00A8365A">
        <w:rPr>
          <w:lang w:val="nl-NL"/>
        </w:rPr>
        <w:t xml:space="preserve"> </w:t>
      </w:r>
      <w:r w:rsidR="00443553" w:rsidRPr="00A8365A">
        <w:rPr>
          <w:lang w:val="nl-NL"/>
        </w:rPr>
        <w:br w:type="page"/>
      </w:r>
    </w:p>
    <w:p w14:paraId="03B4F151" w14:textId="77777777" w:rsidR="008923C9" w:rsidRPr="000F5B22" w:rsidRDefault="001562A9" w:rsidP="00A26B66">
      <w:pPr>
        <w:pStyle w:val="Annex"/>
      </w:pPr>
      <w:bookmarkStart w:id="141" w:name="_Toc226444174"/>
      <w:bookmarkStart w:id="142" w:name="_Toc323234517"/>
      <w:bookmarkStart w:id="143" w:name="_Toc369864164"/>
      <w:r w:rsidRPr="000F5B22">
        <w:lastRenderedPageBreak/>
        <w:t>List of input p</w:t>
      </w:r>
      <w:r w:rsidR="006D457A" w:rsidRPr="000F5B22">
        <w:t>apers</w:t>
      </w:r>
      <w:bookmarkEnd w:id="141"/>
      <w:bookmarkEnd w:id="142"/>
      <w:bookmarkEnd w:id="143"/>
    </w:p>
    <w:p w14:paraId="4F9A55E4" w14:textId="46DE912D" w:rsidR="00794C35" w:rsidRPr="000F5B22" w:rsidRDefault="00794C35" w:rsidP="00B13927">
      <w:pPr>
        <w:pStyle w:val="BodyText"/>
        <w:rPr>
          <w:highlight w:val="yellow"/>
        </w:rPr>
      </w:pPr>
      <w:r w:rsidRPr="000F5B22">
        <w:t xml:space="preserve">All papers are posted on the </w:t>
      </w:r>
      <w:r w:rsidR="0054549E" w:rsidRPr="000F5B22">
        <w:t xml:space="preserve">Committee website </w:t>
      </w:r>
      <w:r w:rsidR="00E724CC" w:rsidRPr="000F5B22">
        <w:t xml:space="preserve">and the </w:t>
      </w:r>
      <w:r w:rsidR="0054549E" w:rsidRPr="000F5B22">
        <w:t>FTP server</w:t>
      </w:r>
    </w:p>
    <w:tbl>
      <w:tblPr>
        <w:tblW w:w="7880" w:type="dxa"/>
        <w:tblInd w:w="55" w:type="dxa"/>
        <w:tblCellMar>
          <w:left w:w="70" w:type="dxa"/>
          <w:right w:w="70" w:type="dxa"/>
        </w:tblCellMar>
        <w:tblLook w:val="04A0" w:firstRow="1" w:lastRow="0" w:firstColumn="1" w:lastColumn="0" w:noHBand="0" w:noVBand="1"/>
      </w:tblPr>
      <w:tblGrid>
        <w:gridCol w:w="947"/>
        <w:gridCol w:w="813"/>
        <w:gridCol w:w="691"/>
        <w:gridCol w:w="4269"/>
        <w:gridCol w:w="1160"/>
      </w:tblGrid>
      <w:tr w:rsidR="0054549E" w:rsidRPr="0054549E" w14:paraId="0744A567" w14:textId="77777777" w:rsidTr="0054549E">
        <w:trPr>
          <w:trHeight w:val="1380"/>
          <w:tblHeader/>
        </w:trPr>
        <w:tc>
          <w:tcPr>
            <w:tcW w:w="947" w:type="dxa"/>
            <w:tcBorders>
              <w:top w:val="single" w:sz="4" w:space="0" w:color="auto"/>
              <w:left w:val="single" w:sz="4" w:space="0" w:color="auto"/>
              <w:bottom w:val="double" w:sz="6" w:space="0" w:color="auto"/>
              <w:right w:val="single" w:sz="4" w:space="0" w:color="auto"/>
            </w:tcBorders>
            <w:shd w:val="clear" w:color="auto" w:fill="auto"/>
            <w:noWrap/>
            <w:textDirection w:val="btLr"/>
            <w:vAlign w:val="center"/>
            <w:hideMark/>
          </w:tcPr>
          <w:p w14:paraId="2501779A"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Meeting</w:t>
            </w:r>
          </w:p>
        </w:tc>
        <w:tc>
          <w:tcPr>
            <w:tcW w:w="813" w:type="dxa"/>
            <w:tcBorders>
              <w:top w:val="single" w:sz="4" w:space="0" w:color="auto"/>
              <w:left w:val="nil"/>
              <w:bottom w:val="double" w:sz="6" w:space="0" w:color="auto"/>
              <w:right w:val="single" w:sz="4" w:space="0" w:color="auto"/>
            </w:tcBorders>
            <w:shd w:val="clear" w:color="auto" w:fill="auto"/>
            <w:textDirection w:val="btLr"/>
            <w:vAlign w:val="center"/>
            <w:hideMark/>
          </w:tcPr>
          <w:p w14:paraId="44561082"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Agenda Item</w:t>
            </w:r>
          </w:p>
        </w:tc>
        <w:tc>
          <w:tcPr>
            <w:tcW w:w="691" w:type="dxa"/>
            <w:tcBorders>
              <w:top w:val="single" w:sz="4" w:space="0" w:color="auto"/>
              <w:left w:val="nil"/>
              <w:bottom w:val="double" w:sz="6" w:space="0" w:color="auto"/>
              <w:right w:val="single" w:sz="4" w:space="0" w:color="auto"/>
            </w:tcBorders>
            <w:shd w:val="clear" w:color="auto" w:fill="auto"/>
            <w:textDirection w:val="btLr"/>
            <w:vAlign w:val="center"/>
            <w:hideMark/>
          </w:tcPr>
          <w:p w14:paraId="34C42298"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Revision</w:t>
            </w:r>
          </w:p>
        </w:tc>
        <w:tc>
          <w:tcPr>
            <w:tcW w:w="4269" w:type="dxa"/>
            <w:tcBorders>
              <w:top w:val="single" w:sz="4" w:space="0" w:color="auto"/>
              <w:left w:val="nil"/>
              <w:bottom w:val="double" w:sz="6" w:space="0" w:color="auto"/>
              <w:right w:val="single" w:sz="4" w:space="0" w:color="auto"/>
            </w:tcBorders>
            <w:shd w:val="clear" w:color="auto" w:fill="auto"/>
            <w:vAlign w:val="center"/>
            <w:hideMark/>
          </w:tcPr>
          <w:p w14:paraId="636FF31D"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Title / Author (if required)</w:t>
            </w:r>
          </w:p>
        </w:tc>
        <w:tc>
          <w:tcPr>
            <w:tcW w:w="1160" w:type="dxa"/>
            <w:tcBorders>
              <w:top w:val="single" w:sz="4" w:space="0" w:color="auto"/>
              <w:left w:val="nil"/>
              <w:bottom w:val="double" w:sz="6" w:space="0" w:color="auto"/>
              <w:right w:val="single" w:sz="4" w:space="0" w:color="auto"/>
            </w:tcBorders>
            <w:shd w:val="clear" w:color="auto" w:fill="auto"/>
            <w:textDirection w:val="btLr"/>
            <w:vAlign w:val="center"/>
            <w:hideMark/>
          </w:tcPr>
          <w:p w14:paraId="58CE8DD4"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Presented by / WG</w:t>
            </w:r>
          </w:p>
        </w:tc>
      </w:tr>
      <w:tr w:rsidR="0054549E" w:rsidRPr="0054549E" w14:paraId="02AFFDF6"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454B1DE3"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6DC675D6"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1.2</w:t>
            </w:r>
          </w:p>
        </w:tc>
        <w:tc>
          <w:tcPr>
            <w:tcW w:w="691" w:type="dxa"/>
            <w:tcBorders>
              <w:top w:val="nil"/>
              <w:left w:val="nil"/>
              <w:bottom w:val="nil"/>
              <w:right w:val="single" w:sz="4" w:space="0" w:color="auto"/>
            </w:tcBorders>
            <w:shd w:val="clear" w:color="auto" w:fill="auto"/>
            <w:noWrap/>
            <w:vAlign w:val="center"/>
            <w:hideMark/>
          </w:tcPr>
          <w:p w14:paraId="71A393EA"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rev6</w:t>
            </w:r>
          </w:p>
        </w:tc>
        <w:tc>
          <w:tcPr>
            <w:tcW w:w="4269" w:type="dxa"/>
            <w:tcBorders>
              <w:top w:val="nil"/>
              <w:left w:val="nil"/>
              <w:bottom w:val="single" w:sz="4" w:space="0" w:color="auto"/>
              <w:right w:val="single" w:sz="4" w:space="0" w:color="auto"/>
            </w:tcBorders>
            <w:shd w:val="clear" w:color="auto" w:fill="auto"/>
            <w:vAlign w:val="center"/>
            <w:hideMark/>
          </w:tcPr>
          <w:p w14:paraId="2B6E7DE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Agenda</w:t>
            </w:r>
          </w:p>
        </w:tc>
        <w:tc>
          <w:tcPr>
            <w:tcW w:w="1160" w:type="dxa"/>
            <w:tcBorders>
              <w:top w:val="nil"/>
              <w:left w:val="nil"/>
              <w:bottom w:val="single" w:sz="4" w:space="0" w:color="auto"/>
              <w:right w:val="single" w:sz="4" w:space="0" w:color="auto"/>
            </w:tcBorders>
            <w:shd w:val="clear" w:color="auto" w:fill="auto"/>
            <w:vAlign w:val="center"/>
            <w:hideMark/>
          </w:tcPr>
          <w:p w14:paraId="48E0F789"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382F1A5D" w14:textId="77777777" w:rsidTr="0054549E">
        <w:trPr>
          <w:trHeight w:val="570"/>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34AE6D1B"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229C7B21"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1.4</w:t>
            </w:r>
          </w:p>
        </w:tc>
        <w:tc>
          <w:tcPr>
            <w:tcW w:w="691" w:type="dxa"/>
            <w:tcBorders>
              <w:top w:val="single" w:sz="4" w:space="0" w:color="auto"/>
              <w:left w:val="nil"/>
              <w:bottom w:val="single" w:sz="4" w:space="0" w:color="auto"/>
              <w:right w:val="single" w:sz="4" w:space="0" w:color="auto"/>
            </w:tcBorders>
            <w:shd w:val="clear" w:color="auto" w:fill="auto"/>
            <w:noWrap/>
            <w:vAlign w:val="center"/>
            <w:hideMark/>
          </w:tcPr>
          <w:p w14:paraId="682C750E"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rev1</w:t>
            </w:r>
          </w:p>
        </w:tc>
        <w:tc>
          <w:tcPr>
            <w:tcW w:w="4269" w:type="dxa"/>
            <w:tcBorders>
              <w:top w:val="nil"/>
              <w:left w:val="nil"/>
              <w:bottom w:val="single" w:sz="4" w:space="0" w:color="auto"/>
              <w:right w:val="single" w:sz="4" w:space="0" w:color="auto"/>
            </w:tcBorders>
            <w:shd w:val="clear" w:color="auto" w:fill="auto"/>
            <w:vAlign w:val="center"/>
            <w:hideMark/>
          </w:tcPr>
          <w:p w14:paraId="0C9392A6" w14:textId="4A76D41C"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 xml:space="preserve">Programme for the week </w:t>
            </w:r>
          </w:p>
        </w:tc>
        <w:tc>
          <w:tcPr>
            <w:tcW w:w="1160" w:type="dxa"/>
            <w:tcBorders>
              <w:top w:val="nil"/>
              <w:left w:val="nil"/>
              <w:bottom w:val="single" w:sz="4" w:space="0" w:color="auto"/>
              <w:right w:val="single" w:sz="4" w:space="0" w:color="auto"/>
            </w:tcBorders>
            <w:shd w:val="clear" w:color="auto" w:fill="auto"/>
            <w:vAlign w:val="center"/>
            <w:hideMark/>
          </w:tcPr>
          <w:p w14:paraId="146DA7C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78A088CF"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02133B7A"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36DD7B0E"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2.1</w:t>
            </w:r>
          </w:p>
        </w:tc>
        <w:tc>
          <w:tcPr>
            <w:tcW w:w="691" w:type="dxa"/>
            <w:tcBorders>
              <w:top w:val="nil"/>
              <w:left w:val="nil"/>
              <w:bottom w:val="single" w:sz="4" w:space="0" w:color="auto"/>
              <w:right w:val="single" w:sz="4" w:space="0" w:color="auto"/>
            </w:tcBorders>
            <w:shd w:val="clear" w:color="auto" w:fill="auto"/>
            <w:noWrap/>
            <w:vAlign w:val="center"/>
            <w:hideMark/>
          </w:tcPr>
          <w:p w14:paraId="69C6A9B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0569DC54"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Action Items from ANM20</w:t>
            </w:r>
          </w:p>
        </w:tc>
        <w:tc>
          <w:tcPr>
            <w:tcW w:w="1160" w:type="dxa"/>
            <w:tcBorders>
              <w:top w:val="nil"/>
              <w:left w:val="nil"/>
              <w:bottom w:val="single" w:sz="4" w:space="0" w:color="auto"/>
              <w:right w:val="single" w:sz="4" w:space="0" w:color="auto"/>
            </w:tcBorders>
            <w:shd w:val="clear" w:color="auto" w:fill="auto"/>
            <w:vAlign w:val="center"/>
            <w:hideMark/>
          </w:tcPr>
          <w:p w14:paraId="493625E2"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26DD0A65"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41AD5DF7"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noWrap/>
            <w:vAlign w:val="center"/>
            <w:hideMark/>
          </w:tcPr>
          <w:p w14:paraId="32FAB4CF"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2.2</w:t>
            </w:r>
          </w:p>
        </w:tc>
        <w:tc>
          <w:tcPr>
            <w:tcW w:w="691" w:type="dxa"/>
            <w:tcBorders>
              <w:top w:val="nil"/>
              <w:left w:val="nil"/>
              <w:bottom w:val="nil"/>
              <w:right w:val="single" w:sz="4" w:space="0" w:color="auto"/>
            </w:tcBorders>
            <w:shd w:val="clear" w:color="auto" w:fill="auto"/>
            <w:noWrap/>
            <w:vAlign w:val="center"/>
            <w:hideMark/>
          </w:tcPr>
          <w:p w14:paraId="56F72823"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62CBB6BB"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Report of ANM20 (ANM20/output/1)</w:t>
            </w:r>
          </w:p>
        </w:tc>
        <w:tc>
          <w:tcPr>
            <w:tcW w:w="1160" w:type="dxa"/>
            <w:tcBorders>
              <w:top w:val="nil"/>
              <w:left w:val="nil"/>
              <w:bottom w:val="single" w:sz="4" w:space="0" w:color="auto"/>
              <w:right w:val="single" w:sz="4" w:space="0" w:color="auto"/>
            </w:tcBorders>
            <w:shd w:val="clear" w:color="auto" w:fill="auto"/>
            <w:vAlign w:val="center"/>
            <w:hideMark/>
          </w:tcPr>
          <w:p w14:paraId="3C2E12FA"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All</w:t>
            </w:r>
          </w:p>
        </w:tc>
      </w:tr>
      <w:tr w:rsidR="0054549E" w:rsidRPr="0054549E" w14:paraId="553DD8E5"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08E489DB"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42893CC6"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3</w:t>
            </w:r>
          </w:p>
        </w:tc>
        <w:tc>
          <w:tcPr>
            <w:tcW w:w="691" w:type="dxa"/>
            <w:tcBorders>
              <w:top w:val="single" w:sz="4" w:space="0" w:color="auto"/>
              <w:left w:val="nil"/>
              <w:bottom w:val="single" w:sz="4" w:space="0" w:color="auto"/>
              <w:right w:val="single" w:sz="4" w:space="0" w:color="auto"/>
            </w:tcBorders>
            <w:shd w:val="clear" w:color="auto" w:fill="auto"/>
            <w:noWrap/>
            <w:vAlign w:val="center"/>
            <w:hideMark/>
          </w:tcPr>
          <w:p w14:paraId="25ED43D5"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rev12</w:t>
            </w:r>
          </w:p>
        </w:tc>
        <w:tc>
          <w:tcPr>
            <w:tcW w:w="4269" w:type="dxa"/>
            <w:tcBorders>
              <w:top w:val="nil"/>
              <w:left w:val="nil"/>
              <w:bottom w:val="single" w:sz="4" w:space="0" w:color="auto"/>
              <w:right w:val="single" w:sz="4" w:space="0" w:color="auto"/>
            </w:tcBorders>
            <w:shd w:val="clear" w:color="auto" w:fill="auto"/>
            <w:vAlign w:val="center"/>
            <w:hideMark/>
          </w:tcPr>
          <w:p w14:paraId="1A501C4C" w14:textId="4BB416AE"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 xml:space="preserve">Papers’ List </w:t>
            </w:r>
          </w:p>
        </w:tc>
        <w:tc>
          <w:tcPr>
            <w:tcW w:w="1160" w:type="dxa"/>
            <w:tcBorders>
              <w:top w:val="nil"/>
              <w:left w:val="nil"/>
              <w:bottom w:val="single" w:sz="4" w:space="0" w:color="auto"/>
              <w:right w:val="single" w:sz="4" w:space="0" w:color="auto"/>
            </w:tcBorders>
            <w:shd w:val="clear" w:color="auto" w:fill="auto"/>
            <w:vAlign w:val="center"/>
            <w:hideMark/>
          </w:tcPr>
          <w:p w14:paraId="0E5A41E4"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22BB5ED0"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40B6B7C9"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3CB577C1"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4.1</w:t>
            </w:r>
          </w:p>
        </w:tc>
        <w:tc>
          <w:tcPr>
            <w:tcW w:w="691" w:type="dxa"/>
            <w:tcBorders>
              <w:top w:val="nil"/>
              <w:left w:val="nil"/>
              <w:bottom w:val="single" w:sz="4" w:space="0" w:color="auto"/>
              <w:right w:val="single" w:sz="4" w:space="0" w:color="auto"/>
            </w:tcBorders>
            <w:shd w:val="clear" w:color="auto" w:fill="auto"/>
            <w:noWrap/>
            <w:vAlign w:val="center"/>
            <w:hideMark/>
          </w:tcPr>
          <w:p w14:paraId="18C009DF"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1A4772ED"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Report C55</w:t>
            </w:r>
          </w:p>
        </w:tc>
        <w:tc>
          <w:tcPr>
            <w:tcW w:w="1160" w:type="dxa"/>
            <w:tcBorders>
              <w:top w:val="nil"/>
              <w:left w:val="nil"/>
              <w:bottom w:val="single" w:sz="4" w:space="0" w:color="auto"/>
              <w:right w:val="single" w:sz="4" w:space="0" w:color="auto"/>
            </w:tcBorders>
            <w:shd w:val="clear" w:color="auto" w:fill="auto"/>
            <w:vAlign w:val="center"/>
            <w:hideMark/>
          </w:tcPr>
          <w:p w14:paraId="4210A971"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5FE45F5F"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093120C4"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3CC2B274"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4.2</w:t>
            </w:r>
          </w:p>
        </w:tc>
        <w:tc>
          <w:tcPr>
            <w:tcW w:w="691" w:type="dxa"/>
            <w:tcBorders>
              <w:top w:val="nil"/>
              <w:left w:val="nil"/>
              <w:bottom w:val="single" w:sz="4" w:space="0" w:color="auto"/>
              <w:right w:val="single" w:sz="4" w:space="0" w:color="auto"/>
            </w:tcBorders>
            <w:shd w:val="clear" w:color="auto" w:fill="auto"/>
            <w:noWrap/>
            <w:vAlign w:val="center"/>
            <w:hideMark/>
          </w:tcPr>
          <w:p w14:paraId="1444EF46"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339C0FD2"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Report PAP25</w:t>
            </w:r>
          </w:p>
        </w:tc>
        <w:tc>
          <w:tcPr>
            <w:tcW w:w="1160" w:type="dxa"/>
            <w:tcBorders>
              <w:top w:val="nil"/>
              <w:left w:val="nil"/>
              <w:bottom w:val="single" w:sz="4" w:space="0" w:color="auto"/>
              <w:right w:val="single" w:sz="4" w:space="0" w:color="auto"/>
            </w:tcBorders>
            <w:shd w:val="clear" w:color="auto" w:fill="auto"/>
            <w:vAlign w:val="center"/>
            <w:hideMark/>
          </w:tcPr>
          <w:p w14:paraId="0517B865"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1D1204FF"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572B9AD9"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3EE060C8"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4.3</w:t>
            </w:r>
          </w:p>
        </w:tc>
        <w:tc>
          <w:tcPr>
            <w:tcW w:w="691" w:type="dxa"/>
            <w:tcBorders>
              <w:top w:val="nil"/>
              <w:left w:val="nil"/>
              <w:bottom w:val="single" w:sz="4" w:space="0" w:color="auto"/>
              <w:right w:val="single" w:sz="4" w:space="0" w:color="auto"/>
            </w:tcBorders>
            <w:shd w:val="clear" w:color="auto" w:fill="auto"/>
            <w:noWrap/>
            <w:vAlign w:val="center"/>
            <w:hideMark/>
          </w:tcPr>
          <w:p w14:paraId="40EDAC5A"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78F9CE69"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Report IMO MSC92</w:t>
            </w:r>
          </w:p>
        </w:tc>
        <w:tc>
          <w:tcPr>
            <w:tcW w:w="1160" w:type="dxa"/>
            <w:tcBorders>
              <w:top w:val="nil"/>
              <w:left w:val="nil"/>
              <w:bottom w:val="single" w:sz="4" w:space="0" w:color="auto"/>
              <w:right w:val="single" w:sz="4" w:space="0" w:color="auto"/>
            </w:tcBorders>
            <w:shd w:val="clear" w:color="auto" w:fill="auto"/>
            <w:vAlign w:val="center"/>
            <w:hideMark/>
          </w:tcPr>
          <w:p w14:paraId="22708A8E"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3A9F767D"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57567424"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2AB26A3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4.4</w:t>
            </w:r>
          </w:p>
        </w:tc>
        <w:tc>
          <w:tcPr>
            <w:tcW w:w="691" w:type="dxa"/>
            <w:tcBorders>
              <w:top w:val="nil"/>
              <w:left w:val="nil"/>
              <w:bottom w:val="single" w:sz="4" w:space="0" w:color="auto"/>
              <w:right w:val="single" w:sz="4" w:space="0" w:color="auto"/>
            </w:tcBorders>
            <w:shd w:val="clear" w:color="auto" w:fill="auto"/>
            <w:noWrap/>
            <w:vAlign w:val="center"/>
            <w:hideMark/>
          </w:tcPr>
          <w:p w14:paraId="19A07680"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3BEED5C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Report IMO NAV59</w:t>
            </w:r>
          </w:p>
        </w:tc>
        <w:tc>
          <w:tcPr>
            <w:tcW w:w="1160" w:type="dxa"/>
            <w:tcBorders>
              <w:top w:val="nil"/>
              <w:left w:val="nil"/>
              <w:bottom w:val="single" w:sz="4" w:space="0" w:color="auto"/>
              <w:right w:val="single" w:sz="4" w:space="0" w:color="auto"/>
            </w:tcBorders>
            <w:shd w:val="clear" w:color="auto" w:fill="auto"/>
            <w:vAlign w:val="center"/>
            <w:hideMark/>
          </w:tcPr>
          <w:p w14:paraId="548C25DB"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53988329"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291702E"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70895539"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4.5</w:t>
            </w:r>
          </w:p>
        </w:tc>
        <w:tc>
          <w:tcPr>
            <w:tcW w:w="691" w:type="dxa"/>
            <w:tcBorders>
              <w:top w:val="nil"/>
              <w:left w:val="nil"/>
              <w:bottom w:val="single" w:sz="4" w:space="0" w:color="auto"/>
              <w:right w:val="single" w:sz="4" w:space="0" w:color="auto"/>
            </w:tcBorders>
            <w:shd w:val="clear" w:color="auto" w:fill="auto"/>
            <w:noWrap/>
            <w:vAlign w:val="center"/>
            <w:hideMark/>
          </w:tcPr>
          <w:p w14:paraId="5F97549B"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4B95A389"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Report of MSP workshop</w:t>
            </w:r>
          </w:p>
        </w:tc>
        <w:tc>
          <w:tcPr>
            <w:tcW w:w="1160" w:type="dxa"/>
            <w:tcBorders>
              <w:top w:val="nil"/>
              <w:left w:val="nil"/>
              <w:bottom w:val="single" w:sz="4" w:space="0" w:color="auto"/>
              <w:right w:val="single" w:sz="4" w:space="0" w:color="auto"/>
            </w:tcBorders>
            <w:shd w:val="clear" w:color="auto" w:fill="auto"/>
            <w:vAlign w:val="center"/>
            <w:hideMark/>
          </w:tcPr>
          <w:p w14:paraId="46AFA7D2"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252F6992" w14:textId="77777777" w:rsidTr="0054549E">
        <w:trPr>
          <w:trHeight w:val="570"/>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CECAFD0"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3F2171F7"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4.5.2</w:t>
            </w:r>
          </w:p>
        </w:tc>
        <w:tc>
          <w:tcPr>
            <w:tcW w:w="691" w:type="dxa"/>
            <w:tcBorders>
              <w:top w:val="nil"/>
              <w:left w:val="nil"/>
              <w:bottom w:val="single" w:sz="4" w:space="0" w:color="auto"/>
              <w:right w:val="single" w:sz="4" w:space="0" w:color="auto"/>
            </w:tcBorders>
            <w:shd w:val="clear" w:color="auto" w:fill="auto"/>
            <w:noWrap/>
            <w:vAlign w:val="center"/>
            <w:hideMark/>
          </w:tcPr>
          <w:p w14:paraId="011DDB70"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71780ED5"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MSP WG1 Draft Guideline structure and meeting notes</w:t>
            </w:r>
          </w:p>
        </w:tc>
        <w:tc>
          <w:tcPr>
            <w:tcW w:w="1160" w:type="dxa"/>
            <w:tcBorders>
              <w:top w:val="nil"/>
              <w:left w:val="nil"/>
              <w:bottom w:val="single" w:sz="4" w:space="0" w:color="auto"/>
              <w:right w:val="single" w:sz="4" w:space="0" w:color="auto"/>
            </w:tcBorders>
            <w:shd w:val="clear" w:color="auto" w:fill="auto"/>
            <w:vAlign w:val="center"/>
            <w:hideMark/>
          </w:tcPr>
          <w:p w14:paraId="25DDF599"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10C21D6F"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26F1D457"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266BE054"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4.5.3</w:t>
            </w:r>
          </w:p>
        </w:tc>
        <w:tc>
          <w:tcPr>
            <w:tcW w:w="691" w:type="dxa"/>
            <w:tcBorders>
              <w:top w:val="nil"/>
              <w:left w:val="nil"/>
              <w:bottom w:val="single" w:sz="4" w:space="0" w:color="auto"/>
              <w:right w:val="single" w:sz="4" w:space="0" w:color="auto"/>
            </w:tcBorders>
            <w:shd w:val="clear" w:color="auto" w:fill="auto"/>
            <w:noWrap/>
            <w:vAlign w:val="center"/>
            <w:hideMark/>
          </w:tcPr>
          <w:p w14:paraId="1389BE60"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265923C5"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MSP WG2 Use of GIS in planning process</w:t>
            </w:r>
          </w:p>
        </w:tc>
        <w:tc>
          <w:tcPr>
            <w:tcW w:w="1160" w:type="dxa"/>
            <w:tcBorders>
              <w:top w:val="nil"/>
              <w:left w:val="nil"/>
              <w:bottom w:val="single" w:sz="4" w:space="0" w:color="auto"/>
              <w:right w:val="single" w:sz="4" w:space="0" w:color="auto"/>
            </w:tcBorders>
            <w:shd w:val="clear" w:color="auto" w:fill="auto"/>
            <w:vAlign w:val="center"/>
            <w:hideMark/>
          </w:tcPr>
          <w:p w14:paraId="44BE0D9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729CA37A"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01EFF3B6"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6D652C0F"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4.5.4</w:t>
            </w:r>
          </w:p>
        </w:tc>
        <w:tc>
          <w:tcPr>
            <w:tcW w:w="691" w:type="dxa"/>
            <w:tcBorders>
              <w:top w:val="nil"/>
              <w:left w:val="nil"/>
              <w:bottom w:val="single" w:sz="4" w:space="0" w:color="auto"/>
              <w:right w:val="single" w:sz="4" w:space="0" w:color="auto"/>
            </w:tcBorders>
            <w:shd w:val="clear" w:color="auto" w:fill="auto"/>
            <w:noWrap/>
            <w:vAlign w:val="center"/>
            <w:hideMark/>
          </w:tcPr>
          <w:p w14:paraId="5D583C54"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1D0F3D1B"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MSP WG3 Risk assessment and mitigation</w:t>
            </w:r>
          </w:p>
        </w:tc>
        <w:tc>
          <w:tcPr>
            <w:tcW w:w="1160" w:type="dxa"/>
            <w:tcBorders>
              <w:top w:val="nil"/>
              <w:left w:val="nil"/>
              <w:bottom w:val="single" w:sz="4" w:space="0" w:color="auto"/>
              <w:right w:val="single" w:sz="4" w:space="0" w:color="auto"/>
            </w:tcBorders>
            <w:shd w:val="clear" w:color="auto" w:fill="auto"/>
            <w:vAlign w:val="center"/>
            <w:hideMark/>
          </w:tcPr>
          <w:p w14:paraId="6CA7FF6F"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PD / CS</w:t>
            </w:r>
          </w:p>
        </w:tc>
      </w:tr>
      <w:tr w:rsidR="0054549E" w:rsidRPr="0054549E" w14:paraId="7AE76B83"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7E387B8C"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57E8B034"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5.1</w:t>
            </w:r>
          </w:p>
        </w:tc>
        <w:tc>
          <w:tcPr>
            <w:tcW w:w="691" w:type="dxa"/>
            <w:tcBorders>
              <w:top w:val="nil"/>
              <w:left w:val="nil"/>
              <w:bottom w:val="single" w:sz="4" w:space="0" w:color="auto"/>
              <w:right w:val="single" w:sz="4" w:space="0" w:color="auto"/>
            </w:tcBorders>
            <w:shd w:val="clear" w:color="auto" w:fill="auto"/>
            <w:noWrap/>
            <w:vAlign w:val="center"/>
            <w:hideMark/>
          </w:tcPr>
          <w:p w14:paraId="14BCAEF5"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2590AE5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report on Risk Management</w:t>
            </w:r>
          </w:p>
        </w:tc>
        <w:tc>
          <w:tcPr>
            <w:tcW w:w="1160" w:type="dxa"/>
            <w:tcBorders>
              <w:top w:val="nil"/>
              <w:left w:val="nil"/>
              <w:bottom w:val="single" w:sz="4" w:space="0" w:color="auto"/>
              <w:right w:val="single" w:sz="4" w:space="0" w:color="auto"/>
            </w:tcBorders>
            <w:shd w:val="clear" w:color="auto" w:fill="auto"/>
            <w:vAlign w:val="center"/>
            <w:hideMark/>
          </w:tcPr>
          <w:p w14:paraId="3A7D286E"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 </w:t>
            </w:r>
          </w:p>
        </w:tc>
      </w:tr>
      <w:tr w:rsidR="0054549E" w:rsidRPr="0054549E" w14:paraId="5AE8337B"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B147375"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7A9E1482"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5.5.1.1</w:t>
            </w:r>
          </w:p>
        </w:tc>
        <w:tc>
          <w:tcPr>
            <w:tcW w:w="691" w:type="dxa"/>
            <w:tcBorders>
              <w:top w:val="nil"/>
              <w:left w:val="nil"/>
              <w:bottom w:val="single" w:sz="4" w:space="0" w:color="auto"/>
              <w:right w:val="single" w:sz="4" w:space="0" w:color="auto"/>
            </w:tcBorders>
            <w:shd w:val="clear" w:color="auto" w:fill="auto"/>
            <w:noWrap/>
            <w:vAlign w:val="center"/>
            <w:hideMark/>
          </w:tcPr>
          <w:p w14:paraId="1D85CA9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30B9FD5D"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ACCSEAS presentatin</w:t>
            </w:r>
          </w:p>
        </w:tc>
        <w:tc>
          <w:tcPr>
            <w:tcW w:w="1160" w:type="dxa"/>
            <w:tcBorders>
              <w:top w:val="nil"/>
              <w:left w:val="nil"/>
              <w:bottom w:val="single" w:sz="4" w:space="0" w:color="auto"/>
              <w:right w:val="single" w:sz="4" w:space="0" w:color="auto"/>
            </w:tcBorders>
            <w:shd w:val="clear" w:color="auto" w:fill="auto"/>
            <w:vAlign w:val="center"/>
            <w:hideMark/>
          </w:tcPr>
          <w:p w14:paraId="6A39B1F3"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 </w:t>
            </w:r>
          </w:p>
        </w:tc>
      </w:tr>
      <w:tr w:rsidR="0054549E" w:rsidRPr="0054549E" w14:paraId="53CBACB9"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90BE6E7"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78A5F10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5.5.1.2</w:t>
            </w:r>
          </w:p>
        </w:tc>
        <w:tc>
          <w:tcPr>
            <w:tcW w:w="691" w:type="dxa"/>
            <w:tcBorders>
              <w:top w:val="nil"/>
              <w:left w:val="nil"/>
              <w:bottom w:val="single" w:sz="4" w:space="0" w:color="auto"/>
              <w:right w:val="single" w:sz="4" w:space="0" w:color="auto"/>
            </w:tcBorders>
            <w:shd w:val="clear" w:color="auto" w:fill="auto"/>
            <w:noWrap/>
            <w:vAlign w:val="center"/>
            <w:hideMark/>
          </w:tcPr>
          <w:p w14:paraId="111B78FA"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65FCB88E" w14:textId="77777777" w:rsidR="0054549E" w:rsidRPr="0054549E" w:rsidRDefault="0054549E" w:rsidP="0054549E">
            <w:pPr>
              <w:rPr>
                <w:rFonts w:eastAsia="Times New Roman" w:cs="Arial"/>
                <w:color w:val="000000"/>
                <w:szCs w:val="22"/>
                <w:lang w:val="en-US" w:eastAsia="nl-NL"/>
              </w:rPr>
            </w:pPr>
            <w:proofErr w:type="spellStart"/>
            <w:r w:rsidRPr="0054549E">
              <w:rPr>
                <w:rFonts w:eastAsia="Times New Roman" w:cs="Arial"/>
                <w:color w:val="000000"/>
                <w:szCs w:val="22"/>
                <w:lang w:val="en-US" w:eastAsia="nl-NL"/>
              </w:rPr>
              <w:t>Resilent</w:t>
            </w:r>
            <w:proofErr w:type="spellEnd"/>
            <w:r w:rsidRPr="0054549E">
              <w:rPr>
                <w:rFonts w:eastAsia="Times New Roman" w:cs="Arial"/>
                <w:color w:val="000000"/>
                <w:szCs w:val="22"/>
                <w:lang w:val="en-US" w:eastAsia="nl-NL"/>
              </w:rPr>
              <w:t xml:space="preserve"> PNT (video belongs to 5.4.1.1)</w:t>
            </w:r>
          </w:p>
        </w:tc>
        <w:tc>
          <w:tcPr>
            <w:tcW w:w="1160" w:type="dxa"/>
            <w:tcBorders>
              <w:top w:val="nil"/>
              <w:left w:val="nil"/>
              <w:bottom w:val="single" w:sz="4" w:space="0" w:color="auto"/>
              <w:right w:val="single" w:sz="4" w:space="0" w:color="auto"/>
            </w:tcBorders>
            <w:shd w:val="clear" w:color="auto" w:fill="auto"/>
            <w:vAlign w:val="center"/>
            <w:hideMark/>
          </w:tcPr>
          <w:p w14:paraId="2B410018" w14:textId="77777777" w:rsidR="0054549E" w:rsidRPr="0054549E" w:rsidRDefault="0054549E" w:rsidP="0054549E">
            <w:pPr>
              <w:jc w:val="center"/>
              <w:rPr>
                <w:rFonts w:eastAsia="Times New Roman" w:cs="Arial"/>
                <w:color w:val="000000"/>
                <w:szCs w:val="22"/>
                <w:lang w:val="en-US" w:eastAsia="nl-NL"/>
              </w:rPr>
            </w:pPr>
            <w:r w:rsidRPr="0054549E">
              <w:rPr>
                <w:rFonts w:eastAsia="Times New Roman" w:cs="Arial"/>
                <w:color w:val="000000"/>
                <w:szCs w:val="22"/>
                <w:lang w:val="en-US" w:eastAsia="nl-NL"/>
              </w:rPr>
              <w:t> </w:t>
            </w:r>
          </w:p>
        </w:tc>
      </w:tr>
      <w:tr w:rsidR="0054549E" w:rsidRPr="0054549E" w14:paraId="6C3E2494"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47AE24C6"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7EC5AB86"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6.1</w:t>
            </w:r>
          </w:p>
        </w:tc>
        <w:tc>
          <w:tcPr>
            <w:tcW w:w="691" w:type="dxa"/>
            <w:tcBorders>
              <w:top w:val="nil"/>
              <w:left w:val="nil"/>
              <w:bottom w:val="single" w:sz="4" w:space="0" w:color="auto"/>
              <w:right w:val="single" w:sz="4" w:space="0" w:color="auto"/>
            </w:tcBorders>
            <w:shd w:val="clear" w:color="auto" w:fill="auto"/>
            <w:noWrap/>
            <w:vAlign w:val="center"/>
            <w:hideMark/>
          </w:tcPr>
          <w:p w14:paraId="00522D9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6BABC1B6"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WWA brief Oct13</w:t>
            </w:r>
          </w:p>
        </w:tc>
        <w:tc>
          <w:tcPr>
            <w:tcW w:w="1160" w:type="dxa"/>
            <w:tcBorders>
              <w:top w:val="nil"/>
              <w:left w:val="nil"/>
              <w:bottom w:val="single" w:sz="4" w:space="0" w:color="auto"/>
              <w:right w:val="single" w:sz="4" w:space="0" w:color="auto"/>
            </w:tcBorders>
            <w:shd w:val="clear" w:color="auto" w:fill="auto"/>
            <w:vAlign w:val="center"/>
            <w:hideMark/>
          </w:tcPr>
          <w:p w14:paraId="3733446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 </w:t>
            </w:r>
          </w:p>
        </w:tc>
      </w:tr>
      <w:tr w:rsidR="0054549E" w:rsidRPr="0054549E" w14:paraId="5DAE3F75"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270E437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693F164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6.2</w:t>
            </w:r>
          </w:p>
        </w:tc>
        <w:tc>
          <w:tcPr>
            <w:tcW w:w="691" w:type="dxa"/>
            <w:tcBorders>
              <w:top w:val="nil"/>
              <w:left w:val="nil"/>
              <w:bottom w:val="single" w:sz="4" w:space="0" w:color="auto"/>
              <w:right w:val="single" w:sz="4" w:space="0" w:color="auto"/>
            </w:tcBorders>
            <w:shd w:val="clear" w:color="auto" w:fill="auto"/>
            <w:noWrap/>
            <w:vAlign w:val="center"/>
            <w:hideMark/>
          </w:tcPr>
          <w:p w14:paraId="34459647"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6CA2F363"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IALA workshop on S-100</w:t>
            </w:r>
          </w:p>
        </w:tc>
        <w:tc>
          <w:tcPr>
            <w:tcW w:w="1160" w:type="dxa"/>
            <w:tcBorders>
              <w:top w:val="nil"/>
              <w:left w:val="nil"/>
              <w:bottom w:val="single" w:sz="4" w:space="0" w:color="auto"/>
              <w:right w:val="single" w:sz="4" w:space="0" w:color="auto"/>
            </w:tcBorders>
            <w:shd w:val="clear" w:color="auto" w:fill="auto"/>
            <w:vAlign w:val="center"/>
            <w:hideMark/>
          </w:tcPr>
          <w:p w14:paraId="426015C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 </w:t>
            </w:r>
          </w:p>
        </w:tc>
      </w:tr>
      <w:tr w:rsidR="0054549E" w:rsidRPr="0054549E" w14:paraId="38B91EC5"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00C5615F"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2F352246"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6.3</w:t>
            </w:r>
          </w:p>
        </w:tc>
        <w:tc>
          <w:tcPr>
            <w:tcW w:w="691" w:type="dxa"/>
            <w:tcBorders>
              <w:top w:val="nil"/>
              <w:left w:val="nil"/>
              <w:bottom w:val="single" w:sz="4" w:space="0" w:color="auto"/>
              <w:right w:val="single" w:sz="4" w:space="0" w:color="auto"/>
            </w:tcBorders>
            <w:shd w:val="clear" w:color="auto" w:fill="auto"/>
            <w:noWrap/>
            <w:vAlign w:val="center"/>
            <w:hideMark/>
          </w:tcPr>
          <w:p w14:paraId="2470AA14"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11398DA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Presentation on Stadtvesseltunnel</w:t>
            </w:r>
          </w:p>
        </w:tc>
        <w:tc>
          <w:tcPr>
            <w:tcW w:w="1160" w:type="dxa"/>
            <w:tcBorders>
              <w:top w:val="nil"/>
              <w:left w:val="nil"/>
              <w:bottom w:val="single" w:sz="4" w:space="0" w:color="auto"/>
              <w:right w:val="single" w:sz="4" w:space="0" w:color="auto"/>
            </w:tcBorders>
            <w:shd w:val="clear" w:color="auto" w:fill="auto"/>
            <w:vAlign w:val="center"/>
            <w:hideMark/>
          </w:tcPr>
          <w:p w14:paraId="67FC33B1"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 </w:t>
            </w:r>
          </w:p>
        </w:tc>
      </w:tr>
      <w:tr w:rsidR="0054549E" w:rsidRPr="0054549E" w14:paraId="698D77C5"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30DE39F1"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5861AC3D"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8.3.1</w:t>
            </w:r>
          </w:p>
        </w:tc>
        <w:tc>
          <w:tcPr>
            <w:tcW w:w="691" w:type="dxa"/>
            <w:tcBorders>
              <w:top w:val="nil"/>
              <w:left w:val="nil"/>
              <w:bottom w:val="single" w:sz="4" w:space="0" w:color="auto"/>
              <w:right w:val="single" w:sz="4" w:space="0" w:color="auto"/>
            </w:tcBorders>
            <w:shd w:val="clear" w:color="auto" w:fill="auto"/>
            <w:noWrap/>
            <w:vAlign w:val="center"/>
            <w:hideMark/>
          </w:tcPr>
          <w:p w14:paraId="36198A42"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0CD9E79D"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Task 3 Draft Guideline on AIS Analysis</w:t>
            </w:r>
          </w:p>
        </w:tc>
        <w:tc>
          <w:tcPr>
            <w:tcW w:w="1160" w:type="dxa"/>
            <w:tcBorders>
              <w:top w:val="nil"/>
              <w:left w:val="nil"/>
              <w:bottom w:val="single" w:sz="4" w:space="0" w:color="auto"/>
              <w:right w:val="single" w:sz="4" w:space="0" w:color="auto"/>
            </w:tcBorders>
            <w:shd w:val="clear" w:color="auto" w:fill="auto"/>
            <w:vAlign w:val="center"/>
            <w:hideMark/>
          </w:tcPr>
          <w:p w14:paraId="1E971926"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w:t>
            </w:r>
          </w:p>
        </w:tc>
      </w:tr>
      <w:tr w:rsidR="0054549E" w:rsidRPr="0054549E" w14:paraId="2967A333" w14:textId="77777777" w:rsidTr="0054549E">
        <w:trPr>
          <w:trHeight w:val="570"/>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73389DB3"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5E06D3C3"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8.5.1</w:t>
            </w:r>
          </w:p>
        </w:tc>
        <w:tc>
          <w:tcPr>
            <w:tcW w:w="691" w:type="dxa"/>
            <w:tcBorders>
              <w:top w:val="nil"/>
              <w:left w:val="nil"/>
              <w:bottom w:val="single" w:sz="4" w:space="0" w:color="auto"/>
              <w:right w:val="single" w:sz="4" w:space="0" w:color="auto"/>
            </w:tcBorders>
            <w:shd w:val="clear" w:color="auto" w:fill="auto"/>
            <w:noWrap/>
            <w:vAlign w:val="center"/>
            <w:hideMark/>
          </w:tcPr>
          <w:p w14:paraId="46F6C3B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03BF488F"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Task 5 Rejected Draft Recommendation on the marking of drifting wreckage</w:t>
            </w:r>
          </w:p>
        </w:tc>
        <w:tc>
          <w:tcPr>
            <w:tcW w:w="1160" w:type="dxa"/>
            <w:tcBorders>
              <w:top w:val="nil"/>
              <w:left w:val="nil"/>
              <w:bottom w:val="single" w:sz="4" w:space="0" w:color="auto"/>
              <w:right w:val="single" w:sz="4" w:space="0" w:color="auto"/>
            </w:tcBorders>
            <w:shd w:val="clear" w:color="auto" w:fill="auto"/>
            <w:vAlign w:val="center"/>
            <w:hideMark/>
          </w:tcPr>
          <w:p w14:paraId="5C4F39D7"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w:t>
            </w:r>
          </w:p>
        </w:tc>
      </w:tr>
      <w:tr w:rsidR="0054549E" w:rsidRPr="0054549E" w14:paraId="3046C404" w14:textId="77777777" w:rsidTr="0054549E">
        <w:trPr>
          <w:trHeight w:val="570"/>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07ECA88F"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1D0B1EF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8.6.1</w:t>
            </w:r>
          </w:p>
        </w:tc>
        <w:tc>
          <w:tcPr>
            <w:tcW w:w="691" w:type="dxa"/>
            <w:tcBorders>
              <w:top w:val="nil"/>
              <w:left w:val="nil"/>
              <w:bottom w:val="single" w:sz="4" w:space="0" w:color="auto"/>
              <w:right w:val="single" w:sz="4" w:space="0" w:color="auto"/>
            </w:tcBorders>
            <w:shd w:val="clear" w:color="auto" w:fill="auto"/>
            <w:noWrap/>
            <w:vAlign w:val="center"/>
            <w:hideMark/>
          </w:tcPr>
          <w:p w14:paraId="4EAE9E60"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1BFEA3C4"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Task 12 4 Brief report about review of O-139 ANM19 Annex 8</w:t>
            </w:r>
          </w:p>
        </w:tc>
        <w:tc>
          <w:tcPr>
            <w:tcW w:w="1160" w:type="dxa"/>
            <w:tcBorders>
              <w:top w:val="nil"/>
              <w:left w:val="nil"/>
              <w:bottom w:val="single" w:sz="4" w:space="0" w:color="auto"/>
              <w:right w:val="single" w:sz="4" w:space="0" w:color="auto"/>
            </w:tcBorders>
            <w:shd w:val="clear" w:color="auto" w:fill="auto"/>
            <w:vAlign w:val="center"/>
            <w:hideMark/>
          </w:tcPr>
          <w:p w14:paraId="12DD5658"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w:t>
            </w:r>
          </w:p>
        </w:tc>
      </w:tr>
      <w:tr w:rsidR="0054549E" w:rsidRPr="0054549E" w14:paraId="1F017AEE"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25DA8E45"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4C90A51D"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8.6.2</w:t>
            </w:r>
          </w:p>
        </w:tc>
        <w:tc>
          <w:tcPr>
            <w:tcW w:w="691" w:type="dxa"/>
            <w:tcBorders>
              <w:top w:val="nil"/>
              <w:left w:val="nil"/>
              <w:bottom w:val="single" w:sz="4" w:space="0" w:color="auto"/>
              <w:right w:val="single" w:sz="4" w:space="0" w:color="auto"/>
            </w:tcBorders>
            <w:shd w:val="clear" w:color="auto" w:fill="auto"/>
            <w:noWrap/>
            <w:vAlign w:val="center"/>
            <w:hideMark/>
          </w:tcPr>
          <w:p w14:paraId="641B1E47"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7F657456"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Draft revised IALA Recommendation O-139</w:t>
            </w:r>
          </w:p>
        </w:tc>
        <w:tc>
          <w:tcPr>
            <w:tcW w:w="1160" w:type="dxa"/>
            <w:tcBorders>
              <w:top w:val="nil"/>
              <w:left w:val="nil"/>
              <w:bottom w:val="single" w:sz="4" w:space="0" w:color="auto"/>
              <w:right w:val="single" w:sz="4" w:space="0" w:color="auto"/>
            </w:tcBorders>
            <w:shd w:val="clear" w:color="auto" w:fill="auto"/>
            <w:vAlign w:val="center"/>
            <w:hideMark/>
          </w:tcPr>
          <w:p w14:paraId="722D12AE"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w:t>
            </w:r>
          </w:p>
        </w:tc>
      </w:tr>
      <w:tr w:rsidR="0054549E" w:rsidRPr="0054549E" w14:paraId="5A23095F"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6D5B901"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20272C37"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8.6.3</w:t>
            </w:r>
          </w:p>
        </w:tc>
        <w:tc>
          <w:tcPr>
            <w:tcW w:w="691" w:type="dxa"/>
            <w:tcBorders>
              <w:top w:val="nil"/>
              <w:left w:val="nil"/>
              <w:bottom w:val="single" w:sz="4" w:space="0" w:color="auto"/>
              <w:right w:val="single" w:sz="4" w:space="0" w:color="auto"/>
            </w:tcBorders>
            <w:shd w:val="clear" w:color="auto" w:fill="auto"/>
            <w:noWrap/>
            <w:vAlign w:val="center"/>
            <w:hideMark/>
          </w:tcPr>
          <w:p w14:paraId="19D7ED16"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0BAF13D3"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O-139 after msp_v3_with track changes</w:t>
            </w:r>
          </w:p>
        </w:tc>
        <w:tc>
          <w:tcPr>
            <w:tcW w:w="1160" w:type="dxa"/>
            <w:tcBorders>
              <w:top w:val="nil"/>
              <w:left w:val="nil"/>
              <w:bottom w:val="single" w:sz="4" w:space="0" w:color="auto"/>
              <w:right w:val="single" w:sz="4" w:space="0" w:color="auto"/>
            </w:tcBorders>
            <w:shd w:val="clear" w:color="auto" w:fill="auto"/>
            <w:vAlign w:val="center"/>
            <w:hideMark/>
          </w:tcPr>
          <w:p w14:paraId="56984D48"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w:t>
            </w:r>
          </w:p>
        </w:tc>
      </w:tr>
      <w:tr w:rsidR="0054549E" w:rsidRPr="0054549E" w14:paraId="2C7EADAD"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0D2B67CB"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553987E6"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8.6.4</w:t>
            </w:r>
          </w:p>
        </w:tc>
        <w:tc>
          <w:tcPr>
            <w:tcW w:w="691" w:type="dxa"/>
            <w:tcBorders>
              <w:top w:val="nil"/>
              <w:left w:val="nil"/>
              <w:bottom w:val="single" w:sz="4" w:space="0" w:color="auto"/>
              <w:right w:val="single" w:sz="4" w:space="0" w:color="auto"/>
            </w:tcBorders>
            <w:shd w:val="clear" w:color="auto" w:fill="auto"/>
            <w:noWrap/>
            <w:vAlign w:val="center"/>
            <w:hideMark/>
          </w:tcPr>
          <w:p w14:paraId="1B1F6264"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1E0E5605"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O-139 after msp_v3_clean</w:t>
            </w:r>
          </w:p>
        </w:tc>
        <w:tc>
          <w:tcPr>
            <w:tcW w:w="1160" w:type="dxa"/>
            <w:tcBorders>
              <w:top w:val="nil"/>
              <w:left w:val="nil"/>
              <w:bottom w:val="single" w:sz="4" w:space="0" w:color="auto"/>
              <w:right w:val="single" w:sz="4" w:space="0" w:color="auto"/>
            </w:tcBorders>
            <w:shd w:val="clear" w:color="auto" w:fill="auto"/>
            <w:vAlign w:val="center"/>
            <w:hideMark/>
          </w:tcPr>
          <w:p w14:paraId="2706C06E"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w:t>
            </w:r>
          </w:p>
        </w:tc>
      </w:tr>
      <w:tr w:rsidR="0054549E" w:rsidRPr="0054549E" w14:paraId="4A8FC655"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2D99307"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3FEA2A77"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8.7.1</w:t>
            </w:r>
          </w:p>
        </w:tc>
        <w:tc>
          <w:tcPr>
            <w:tcW w:w="691" w:type="dxa"/>
            <w:tcBorders>
              <w:top w:val="nil"/>
              <w:left w:val="nil"/>
              <w:bottom w:val="single" w:sz="4" w:space="0" w:color="auto"/>
              <w:right w:val="single" w:sz="4" w:space="0" w:color="auto"/>
            </w:tcBorders>
            <w:shd w:val="clear" w:color="auto" w:fill="auto"/>
            <w:noWrap/>
            <w:vAlign w:val="center"/>
            <w:hideMark/>
          </w:tcPr>
          <w:p w14:paraId="156BF68B"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rev1</w:t>
            </w:r>
          </w:p>
        </w:tc>
        <w:tc>
          <w:tcPr>
            <w:tcW w:w="4269" w:type="dxa"/>
            <w:tcBorders>
              <w:top w:val="nil"/>
              <w:left w:val="nil"/>
              <w:bottom w:val="single" w:sz="4" w:space="0" w:color="auto"/>
              <w:right w:val="single" w:sz="4" w:space="0" w:color="auto"/>
            </w:tcBorders>
            <w:shd w:val="clear" w:color="auto" w:fill="auto"/>
            <w:vAlign w:val="center"/>
            <w:hideMark/>
          </w:tcPr>
          <w:p w14:paraId="69DDE7C5"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Revision questionnaire</w:t>
            </w:r>
          </w:p>
        </w:tc>
        <w:tc>
          <w:tcPr>
            <w:tcW w:w="1160" w:type="dxa"/>
            <w:tcBorders>
              <w:top w:val="nil"/>
              <w:left w:val="nil"/>
              <w:bottom w:val="single" w:sz="4" w:space="0" w:color="auto"/>
              <w:right w:val="single" w:sz="4" w:space="0" w:color="auto"/>
            </w:tcBorders>
            <w:shd w:val="clear" w:color="auto" w:fill="auto"/>
            <w:vAlign w:val="center"/>
            <w:hideMark/>
          </w:tcPr>
          <w:p w14:paraId="01115007"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w:t>
            </w:r>
          </w:p>
        </w:tc>
      </w:tr>
      <w:tr w:rsidR="0054549E" w:rsidRPr="0054549E" w14:paraId="12BEAA47"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08B87A5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283A3A77"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8.7.2</w:t>
            </w:r>
          </w:p>
        </w:tc>
        <w:tc>
          <w:tcPr>
            <w:tcW w:w="691" w:type="dxa"/>
            <w:tcBorders>
              <w:top w:val="nil"/>
              <w:left w:val="nil"/>
              <w:bottom w:val="single" w:sz="4" w:space="0" w:color="auto"/>
              <w:right w:val="single" w:sz="4" w:space="0" w:color="auto"/>
            </w:tcBorders>
            <w:shd w:val="clear" w:color="auto" w:fill="auto"/>
            <w:noWrap/>
            <w:vAlign w:val="center"/>
            <w:hideMark/>
          </w:tcPr>
          <w:p w14:paraId="5CE1BF6B"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5B79640E"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Liaison note EEP Questionnaire</w:t>
            </w:r>
          </w:p>
        </w:tc>
        <w:tc>
          <w:tcPr>
            <w:tcW w:w="1160" w:type="dxa"/>
            <w:tcBorders>
              <w:top w:val="nil"/>
              <w:left w:val="nil"/>
              <w:bottom w:val="single" w:sz="4" w:space="0" w:color="auto"/>
              <w:right w:val="single" w:sz="4" w:space="0" w:color="auto"/>
            </w:tcBorders>
            <w:shd w:val="clear" w:color="auto" w:fill="auto"/>
            <w:vAlign w:val="center"/>
            <w:hideMark/>
          </w:tcPr>
          <w:p w14:paraId="5B005469"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w:t>
            </w:r>
          </w:p>
        </w:tc>
      </w:tr>
      <w:tr w:rsidR="0054549E" w:rsidRPr="0054549E" w14:paraId="00D873FA"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37972ABA"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3D4EFF9B"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9.1.1</w:t>
            </w:r>
          </w:p>
        </w:tc>
        <w:tc>
          <w:tcPr>
            <w:tcW w:w="691" w:type="dxa"/>
            <w:tcBorders>
              <w:top w:val="nil"/>
              <w:left w:val="nil"/>
              <w:bottom w:val="single" w:sz="4" w:space="0" w:color="auto"/>
              <w:right w:val="single" w:sz="4" w:space="0" w:color="auto"/>
            </w:tcBorders>
            <w:shd w:val="clear" w:color="auto" w:fill="auto"/>
            <w:noWrap/>
            <w:vAlign w:val="center"/>
            <w:hideMark/>
          </w:tcPr>
          <w:p w14:paraId="1AB0B594"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0832A132"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Liaison NAVGUIDE chapter 6.1</w:t>
            </w:r>
          </w:p>
        </w:tc>
        <w:tc>
          <w:tcPr>
            <w:tcW w:w="1160" w:type="dxa"/>
            <w:tcBorders>
              <w:top w:val="nil"/>
              <w:left w:val="nil"/>
              <w:bottom w:val="single" w:sz="4" w:space="0" w:color="auto"/>
              <w:right w:val="single" w:sz="4" w:space="0" w:color="auto"/>
            </w:tcBorders>
            <w:shd w:val="clear" w:color="auto" w:fill="auto"/>
            <w:vAlign w:val="center"/>
            <w:hideMark/>
          </w:tcPr>
          <w:p w14:paraId="195EB802"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w:t>
            </w:r>
          </w:p>
        </w:tc>
      </w:tr>
      <w:tr w:rsidR="0054549E" w:rsidRPr="0054549E" w14:paraId="44DAF553"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0AE5EE27"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31EE07B7"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9.1.2</w:t>
            </w:r>
          </w:p>
        </w:tc>
        <w:tc>
          <w:tcPr>
            <w:tcW w:w="691" w:type="dxa"/>
            <w:tcBorders>
              <w:top w:val="nil"/>
              <w:left w:val="nil"/>
              <w:bottom w:val="single" w:sz="4" w:space="0" w:color="auto"/>
              <w:right w:val="single" w:sz="4" w:space="0" w:color="auto"/>
            </w:tcBorders>
            <w:shd w:val="clear" w:color="auto" w:fill="auto"/>
            <w:noWrap/>
            <w:vAlign w:val="center"/>
            <w:hideMark/>
          </w:tcPr>
          <w:p w14:paraId="13AAC9A4"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1A0665B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update NAVGUIDE chapter 6.1</w:t>
            </w:r>
          </w:p>
        </w:tc>
        <w:tc>
          <w:tcPr>
            <w:tcW w:w="1160" w:type="dxa"/>
            <w:tcBorders>
              <w:top w:val="nil"/>
              <w:left w:val="nil"/>
              <w:bottom w:val="single" w:sz="4" w:space="0" w:color="auto"/>
              <w:right w:val="single" w:sz="4" w:space="0" w:color="auto"/>
            </w:tcBorders>
            <w:shd w:val="clear" w:color="auto" w:fill="auto"/>
            <w:vAlign w:val="center"/>
            <w:hideMark/>
          </w:tcPr>
          <w:p w14:paraId="02790A78"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w:t>
            </w:r>
          </w:p>
        </w:tc>
      </w:tr>
      <w:tr w:rsidR="0054549E" w:rsidRPr="0054549E" w14:paraId="77592AAD"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F02430D"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34D311A8"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9.1.3</w:t>
            </w:r>
          </w:p>
        </w:tc>
        <w:tc>
          <w:tcPr>
            <w:tcW w:w="691" w:type="dxa"/>
            <w:tcBorders>
              <w:top w:val="nil"/>
              <w:left w:val="nil"/>
              <w:bottom w:val="single" w:sz="4" w:space="0" w:color="auto"/>
              <w:right w:val="single" w:sz="4" w:space="0" w:color="auto"/>
            </w:tcBorders>
            <w:shd w:val="clear" w:color="auto" w:fill="auto"/>
            <w:noWrap/>
            <w:vAlign w:val="center"/>
            <w:hideMark/>
          </w:tcPr>
          <w:p w14:paraId="20591BE5"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rev1</w:t>
            </w:r>
          </w:p>
        </w:tc>
        <w:tc>
          <w:tcPr>
            <w:tcW w:w="4269" w:type="dxa"/>
            <w:tcBorders>
              <w:top w:val="nil"/>
              <w:left w:val="nil"/>
              <w:bottom w:val="single" w:sz="4" w:space="0" w:color="auto"/>
              <w:right w:val="single" w:sz="4" w:space="0" w:color="auto"/>
            </w:tcBorders>
            <w:shd w:val="clear" w:color="auto" w:fill="auto"/>
            <w:vAlign w:val="center"/>
            <w:hideMark/>
          </w:tcPr>
          <w:p w14:paraId="158FED12"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Liaison NAVGUIDE chapter 5</w:t>
            </w:r>
          </w:p>
        </w:tc>
        <w:tc>
          <w:tcPr>
            <w:tcW w:w="1160" w:type="dxa"/>
            <w:tcBorders>
              <w:top w:val="nil"/>
              <w:left w:val="nil"/>
              <w:bottom w:val="single" w:sz="4" w:space="0" w:color="auto"/>
              <w:right w:val="single" w:sz="4" w:space="0" w:color="auto"/>
            </w:tcBorders>
            <w:shd w:val="clear" w:color="auto" w:fill="auto"/>
            <w:vAlign w:val="center"/>
            <w:hideMark/>
          </w:tcPr>
          <w:p w14:paraId="4D868CF3"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w:t>
            </w:r>
          </w:p>
        </w:tc>
      </w:tr>
      <w:tr w:rsidR="0054549E" w:rsidRPr="0054549E" w14:paraId="0E134A0F"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32C71C65"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1B991799"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9.1.4</w:t>
            </w:r>
          </w:p>
        </w:tc>
        <w:tc>
          <w:tcPr>
            <w:tcW w:w="691" w:type="dxa"/>
            <w:tcBorders>
              <w:top w:val="nil"/>
              <w:left w:val="nil"/>
              <w:bottom w:val="single" w:sz="4" w:space="0" w:color="auto"/>
              <w:right w:val="single" w:sz="4" w:space="0" w:color="auto"/>
            </w:tcBorders>
            <w:shd w:val="clear" w:color="auto" w:fill="auto"/>
            <w:noWrap/>
            <w:vAlign w:val="center"/>
            <w:hideMark/>
          </w:tcPr>
          <w:p w14:paraId="5B2B184E"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1F504C5E"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draft NAVGUIDE track changes</w:t>
            </w:r>
          </w:p>
        </w:tc>
        <w:tc>
          <w:tcPr>
            <w:tcW w:w="1160" w:type="dxa"/>
            <w:tcBorders>
              <w:top w:val="nil"/>
              <w:left w:val="nil"/>
              <w:bottom w:val="single" w:sz="4" w:space="0" w:color="auto"/>
              <w:right w:val="single" w:sz="4" w:space="0" w:color="auto"/>
            </w:tcBorders>
            <w:shd w:val="clear" w:color="auto" w:fill="auto"/>
            <w:vAlign w:val="center"/>
            <w:hideMark/>
          </w:tcPr>
          <w:p w14:paraId="668E786E"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w:t>
            </w:r>
          </w:p>
        </w:tc>
      </w:tr>
      <w:tr w:rsidR="0054549E" w:rsidRPr="0054549E" w14:paraId="7F00AB67"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50CDAA0"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292BE6F2"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9.1.5</w:t>
            </w:r>
          </w:p>
        </w:tc>
        <w:tc>
          <w:tcPr>
            <w:tcW w:w="691" w:type="dxa"/>
            <w:tcBorders>
              <w:top w:val="nil"/>
              <w:left w:val="nil"/>
              <w:bottom w:val="single" w:sz="4" w:space="0" w:color="auto"/>
              <w:right w:val="single" w:sz="4" w:space="0" w:color="auto"/>
            </w:tcBorders>
            <w:shd w:val="clear" w:color="auto" w:fill="auto"/>
            <w:noWrap/>
            <w:vAlign w:val="center"/>
            <w:hideMark/>
          </w:tcPr>
          <w:p w14:paraId="14479BF2"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1A365813"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Liaison note EEP NAVGUIDE</w:t>
            </w:r>
          </w:p>
        </w:tc>
        <w:tc>
          <w:tcPr>
            <w:tcW w:w="1160" w:type="dxa"/>
            <w:tcBorders>
              <w:top w:val="nil"/>
              <w:left w:val="nil"/>
              <w:bottom w:val="single" w:sz="4" w:space="0" w:color="auto"/>
              <w:right w:val="single" w:sz="4" w:space="0" w:color="auto"/>
            </w:tcBorders>
            <w:shd w:val="clear" w:color="auto" w:fill="auto"/>
            <w:vAlign w:val="center"/>
            <w:hideMark/>
          </w:tcPr>
          <w:p w14:paraId="31DD9D7B"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w:t>
            </w:r>
          </w:p>
        </w:tc>
      </w:tr>
      <w:tr w:rsidR="0054549E" w:rsidRPr="0054549E" w14:paraId="54D36635"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57BC8D6C"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778A3D93"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9.2.1</w:t>
            </w:r>
          </w:p>
        </w:tc>
        <w:tc>
          <w:tcPr>
            <w:tcW w:w="691" w:type="dxa"/>
            <w:tcBorders>
              <w:top w:val="nil"/>
              <w:left w:val="nil"/>
              <w:bottom w:val="single" w:sz="4" w:space="0" w:color="auto"/>
              <w:right w:val="single" w:sz="4" w:space="0" w:color="auto"/>
            </w:tcBorders>
            <w:shd w:val="clear" w:color="auto" w:fill="auto"/>
            <w:noWrap/>
            <w:vAlign w:val="center"/>
            <w:hideMark/>
          </w:tcPr>
          <w:p w14:paraId="0D692C56"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16D6A35B"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Discussion paper on MBS guidance</w:t>
            </w:r>
          </w:p>
        </w:tc>
        <w:tc>
          <w:tcPr>
            <w:tcW w:w="1160" w:type="dxa"/>
            <w:tcBorders>
              <w:top w:val="nil"/>
              <w:left w:val="nil"/>
              <w:bottom w:val="single" w:sz="4" w:space="0" w:color="auto"/>
              <w:right w:val="single" w:sz="4" w:space="0" w:color="auto"/>
            </w:tcBorders>
            <w:shd w:val="clear" w:color="auto" w:fill="auto"/>
            <w:vAlign w:val="center"/>
            <w:hideMark/>
          </w:tcPr>
          <w:p w14:paraId="434591CE"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w:t>
            </w:r>
          </w:p>
        </w:tc>
      </w:tr>
      <w:tr w:rsidR="0054549E" w:rsidRPr="0054549E" w14:paraId="0BB14FAC" w14:textId="77777777" w:rsidTr="0054549E">
        <w:trPr>
          <w:trHeight w:val="570"/>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4D04E2D5"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4F7EEE94"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9.3.1</w:t>
            </w:r>
          </w:p>
        </w:tc>
        <w:tc>
          <w:tcPr>
            <w:tcW w:w="691" w:type="dxa"/>
            <w:tcBorders>
              <w:top w:val="nil"/>
              <w:left w:val="nil"/>
              <w:bottom w:val="single" w:sz="4" w:space="0" w:color="auto"/>
              <w:right w:val="single" w:sz="4" w:space="0" w:color="auto"/>
            </w:tcBorders>
            <w:shd w:val="clear" w:color="auto" w:fill="auto"/>
            <w:noWrap/>
            <w:vAlign w:val="center"/>
            <w:hideMark/>
          </w:tcPr>
          <w:p w14:paraId="53937E81"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5C68F36D"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Revised IALA Recommendation O-132 on Quality Management</w:t>
            </w:r>
          </w:p>
        </w:tc>
        <w:tc>
          <w:tcPr>
            <w:tcW w:w="1160" w:type="dxa"/>
            <w:tcBorders>
              <w:top w:val="nil"/>
              <w:left w:val="nil"/>
              <w:bottom w:val="single" w:sz="4" w:space="0" w:color="auto"/>
              <w:right w:val="single" w:sz="4" w:space="0" w:color="auto"/>
            </w:tcBorders>
            <w:shd w:val="clear" w:color="auto" w:fill="auto"/>
            <w:vAlign w:val="center"/>
            <w:hideMark/>
          </w:tcPr>
          <w:p w14:paraId="414F9143"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w:t>
            </w:r>
          </w:p>
        </w:tc>
      </w:tr>
      <w:tr w:rsidR="0054549E" w:rsidRPr="0054549E" w14:paraId="406D9B90" w14:textId="77777777" w:rsidTr="0054549E">
        <w:trPr>
          <w:trHeight w:val="570"/>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2C4A3461"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lastRenderedPageBreak/>
              <w:t>ANM21-</w:t>
            </w:r>
          </w:p>
        </w:tc>
        <w:tc>
          <w:tcPr>
            <w:tcW w:w="813" w:type="dxa"/>
            <w:tcBorders>
              <w:top w:val="nil"/>
              <w:left w:val="nil"/>
              <w:bottom w:val="single" w:sz="4" w:space="0" w:color="auto"/>
              <w:right w:val="single" w:sz="4" w:space="0" w:color="auto"/>
            </w:tcBorders>
            <w:shd w:val="clear" w:color="auto" w:fill="auto"/>
            <w:vAlign w:val="center"/>
            <w:hideMark/>
          </w:tcPr>
          <w:p w14:paraId="35C83E3D"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9.3.2</w:t>
            </w:r>
          </w:p>
        </w:tc>
        <w:tc>
          <w:tcPr>
            <w:tcW w:w="691" w:type="dxa"/>
            <w:tcBorders>
              <w:top w:val="nil"/>
              <w:left w:val="nil"/>
              <w:bottom w:val="single" w:sz="4" w:space="0" w:color="auto"/>
              <w:right w:val="single" w:sz="4" w:space="0" w:color="auto"/>
            </w:tcBorders>
            <w:shd w:val="clear" w:color="auto" w:fill="auto"/>
            <w:noWrap/>
            <w:vAlign w:val="center"/>
            <w:hideMark/>
          </w:tcPr>
          <w:p w14:paraId="5E086B32"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nil"/>
              <w:right w:val="nil"/>
            </w:tcBorders>
            <w:shd w:val="clear" w:color="auto" w:fill="auto"/>
            <w:vAlign w:val="center"/>
            <w:hideMark/>
          </w:tcPr>
          <w:p w14:paraId="0405507C"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Revised IALA Guideline 1052 on QMS for AtoN Service Delivery</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5AED471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w:t>
            </w:r>
          </w:p>
        </w:tc>
      </w:tr>
      <w:tr w:rsidR="0054549E" w:rsidRPr="0054549E" w14:paraId="65C70355"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47F5A6F9"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3613791F"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9.9.1</w:t>
            </w:r>
          </w:p>
        </w:tc>
        <w:tc>
          <w:tcPr>
            <w:tcW w:w="691" w:type="dxa"/>
            <w:tcBorders>
              <w:top w:val="nil"/>
              <w:left w:val="nil"/>
              <w:bottom w:val="single" w:sz="4" w:space="0" w:color="auto"/>
              <w:right w:val="single" w:sz="4" w:space="0" w:color="auto"/>
            </w:tcBorders>
            <w:shd w:val="clear" w:color="auto" w:fill="auto"/>
            <w:noWrap/>
            <w:vAlign w:val="center"/>
            <w:hideMark/>
          </w:tcPr>
          <w:p w14:paraId="241A6BDC"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single" w:sz="4" w:space="0" w:color="auto"/>
              <w:left w:val="nil"/>
              <w:bottom w:val="single" w:sz="4" w:space="0" w:color="auto"/>
              <w:right w:val="single" w:sz="4" w:space="0" w:color="auto"/>
            </w:tcBorders>
            <w:shd w:val="clear" w:color="auto" w:fill="auto"/>
            <w:vAlign w:val="center"/>
            <w:hideMark/>
          </w:tcPr>
          <w:p w14:paraId="24A8A95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Documents Managed by ANM</w:t>
            </w:r>
          </w:p>
        </w:tc>
        <w:tc>
          <w:tcPr>
            <w:tcW w:w="1160" w:type="dxa"/>
            <w:tcBorders>
              <w:top w:val="nil"/>
              <w:left w:val="nil"/>
              <w:bottom w:val="single" w:sz="4" w:space="0" w:color="auto"/>
              <w:right w:val="single" w:sz="4" w:space="0" w:color="auto"/>
            </w:tcBorders>
            <w:shd w:val="clear" w:color="auto" w:fill="auto"/>
            <w:vAlign w:val="center"/>
            <w:hideMark/>
          </w:tcPr>
          <w:p w14:paraId="7575675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w:t>
            </w:r>
          </w:p>
        </w:tc>
      </w:tr>
      <w:tr w:rsidR="0054549E" w:rsidRPr="0054549E" w14:paraId="23D2C20C" w14:textId="77777777" w:rsidTr="0054549E">
        <w:trPr>
          <w:trHeight w:val="85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ED7C95E"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5754EDCB"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9.11.1</w:t>
            </w:r>
          </w:p>
        </w:tc>
        <w:tc>
          <w:tcPr>
            <w:tcW w:w="691" w:type="dxa"/>
            <w:tcBorders>
              <w:top w:val="nil"/>
              <w:left w:val="nil"/>
              <w:bottom w:val="single" w:sz="4" w:space="0" w:color="auto"/>
              <w:right w:val="single" w:sz="4" w:space="0" w:color="auto"/>
            </w:tcBorders>
            <w:shd w:val="clear" w:color="auto" w:fill="auto"/>
            <w:noWrap/>
            <w:vAlign w:val="center"/>
            <w:hideMark/>
          </w:tcPr>
          <w:p w14:paraId="70336BFF"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7FC2FB03"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Executive Summary IALA Guideline on Technical Features and Technology Relevant for Simulation of AtoN</w:t>
            </w:r>
          </w:p>
        </w:tc>
        <w:tc>
          <w:tcPr>
            <w:tcW w:w="1160" w:type="dxa"/>
            <w:tcBorders>
              <w:top w:val="nil"/>
              <w:left w:val="nil"/>
              <w:bottom w:val="single" w:sz="4" w:space="0" w:color="auto"/>
              <w:right w:val="single" w:sz="4" w:space="0" w:color="auto"/>
            </w:tcBorders>
            <w:shd w:val="clear" w:color="auto" w:fill="auto"/>
            <w:vAlign w:val="center"/>
            <w:hideMark/>
          </w:tcPr>
          <w:p w14:paraId="76249926"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2</w:t>
            </w:r>
          </w:p>
        </w:tc>
      </w:tr>
      <w:tr w:rsidR="0054549E" w:rsidRPr="0054549E" w14:paraId="4A98FC2C" w14:textId="77777777" w:rsidTr="0054549E">
        <w:trPr>
          <w:trHeight w:val="570"/>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676B1029"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noWrap/>
            <w:vAlign w:val="center"/>
            <w:hideMark/>
          </w:tcPr>
          <w:p w14:paraId="1157F1E1"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11.1</w:t>
            </w:r>
          </w:p>
        </w:tc>
        <w:tc>
          <w:tcPr>
            <w:tcW w:w="691" w:type="dxa"/>
            <w:tcBorders>
              <w:top w:val="nil"/>
              <w:left w:val="nil"/>
              <w:bottom w:val="single" w:sz="4" w:space="0" w:color="auto"/>
              <w:right w:val="single" w:sz="4" w:space="0" w:color="auto"/>
            </w:tcBorders>
            <w:shd w:val="clear" w:color="auto" w:fill="auto"/>
            <w:noWrap/>
            <w:vAlign w:val="center"/>
            <w:hideMark/>
          </w:tcPr>
          <w:p w14:paraId="75E6F750"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38AAA934"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ANM Work programme, as approved at C55</w:t>
            </w:r>
          </w:p>
        </w:tc>
        <w:tc>
          <w:tcPr>
            <w:tcW w:w="1160" w:type="dxa"/>
            <w:tcBorders>
              <w:top w:val="nil"/>
              <w:left w:val="nil"/>
              <w:bottom w:val="single" w:sz="4" w:space="0" w:color="auto"/>
              <w:right w:val="single" w:sz="4" w:space="0" w:color="auto"/>
            </w:tcBorders>
            <w:shd w:val="clear" w:color="auto" w:fill="auto"/>
            <w:vAlign w:val="center"/>
            <w:hideMark/>
          </w:tcPr>
          <w:p w14:paraId="062A1460"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All</w:t>
            </w:r>
          </w:p>
        </w:tc>
      </w:tr>
      <w:tr w:rsidR="0054549E" w:rsidRPr="0054549E" w14:paraId="64A0887E"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6A0F010B"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5CA7F3C3"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12.1</w:t>
            </w:r>
          </w:p>
        </w:tc>
        <w:tc>
          <w:tcPr>
            <w:tcW w:w="691" w:type="dxa"/>
            <w:tcBorders>
              <w:top w:val="nil"/>
              <w:left w:val="nil"/>
              <w:bottom w:val="single" w:sz="4" w:space="0" w:color="auto"/>
              <w:right w:val="single" w:sz="4" w:space="0" w:color="auto"/>
            </w:tcBorders>
            <w:shd w:val="clear" w:color="auto" w:fill="auto"/>
            <w:noWrap/>
            <w:vAlign w:val="center"/>
            <w:hideMark/>
          </w:tcPr>
          <w:p w14:paraId="323F67D7"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457F8171"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Committee workplan 2014-18</w:t>
            </w:r>
          </w:p>
        </w:tc>
        <w:tc>
          <w:tcPr>
            <w:tcW w:w="1160" w:type="dxa"/>
            <w:tcBorders>
              <w:top w:val="nil"/>
              <w:left w:val="nil"/>
              <w:bottom w:val="single" w:sz="4" w:space="0" w:color="auto"/>
              <w:right w:val="single" w:sz="4" w:space="0" w:color="auto"/>
            </w:tcBorders>
            <w:shd w:val="clear" w:color="auto" w:fill="auto"/>
            <w:vAlign w:val="center"/>
            <w:hideMark/>
          </w:tcPr>
          <w:p w14:paraId="479599D4"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C &amp; VC</w:t>
            </w:r>
          </w:p>
        </w:tc>
      </w:tr>
      <w:tr w:rsidR="0054549E" w:rsidRPr="0054549E" w14:paraId="3F401C77"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7DA12868"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2A98076F"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12.1.2</w:t>
            </w:r>
          </w:p>
        </w:tc>
        <w:tc>
          <w:tcPr>
            <w:tcW w:w="691" w:type="dxa"/>
            <w:tcBorders>
              <w:top w:val="nil"/>
              <w:left w:val="nil"/>
              <w:bottom w:val="single" w:sz="4" w:space="0" w:color="auto"/>
              <w:right w:val="single" w:sz="4" w:space="0" w:color="auto"/>
            </w:tcBorders>
            <w:shd w:val="clear" w:color="auto" w:fill="auto"/>
            <w:noWrap/>
            <w:vAlign w:val="center"/>
            <w:hideMark/>
          </w:tcPr>
          <w:p w14:paraId="2561E526"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37A0A2A5"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Liaison from VTS on Disaster Recovery</w:t>
            </w:r>
          </w:p>
        </w:tc>
        <w:tc>
          <w:tcPr>
            <w:tcW w:w="1160" w:type="dxa"/>
            <w:tcBorders>
              <w:top w:val="nil"/>
              <w:left w:val="nil"/>
              <w:bottom w:val="single" w:sz="4" w:space="0" w:color="auto"/>
              <w:right w:val="single" w:sz="4" w:space="0" w:color="auto"/>
            </w:tcBorders>
            <w:shd w:val="clear" w:color="auto" w:fill="auto"/>
            <w:vAlign w:val="center"/>
            <w:hideMark/>
          </w:tcPr>
          <w:p w14:paraId="288C647E"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C &amp; VC</w:t>
            </w:r>
          </w:p>
        </w:tc>
      </w:tr>
      <w:tr w:rsidR="0054549E" w:rsidRPr="0054549E" w14:paraId="12FFA462"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990C75E"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623D1539"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12.1.3</w:t>
            </w:r>
          </w:p>
        </w:tc>
        <w:tc>
          <w:tcPr>
            <w:tcW w:w="691" w:type="dxa"/>
            <w:tcBorders>
              <w:top w:val="nil"/>
              <w:left w:val="nil"/>
              <w:bottom w:val="single" w:sz="4" w:space="0" w:color="auto"/>
              <w:right w:val="single" w:sz="4" w:space="0" w:color="auto"/>
            </w:tcBorders>
            <w:shd w:val="clear" w:color="auto" w:fill="auto"/>
            <w:noWrap/>
            <w:vAlign w:val="center"/>
            <w:hideMark/>
          </w:tcPr>
          <w:p w14:paraId="5C640EC3"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05972DA1"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Proposal new task WP 2014-2018</w:t>
            </w:r>
          </w:p>
        </w:tc>
        <w:tc>
          <w:tcPr>
            <w:tcW w:w="1160" w:type="dxa"/>
            <w:tcBorders>
              <w:top w:val="nil"/>
              <w:left w:val="nil"/>
              <w:bottom w:val="single" w:sz="4" w:space="0" w:color="auto"/>
              <w:right w:val="single" w:sz="4" w:space="0" w:color="auto"/>
            </w:tcBorders>
            <w:shd w:val="clear" w:color="auto" w:fill="auto"/>
            <w:vAlign w:val="center"/>
            <w:hideMark/>
          </w:tcPr>
          <w:p w14:paraId="13BE245A"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C &amp; VC</w:t>
            </w:r>
          </w:p>
        </w:tc>
      </w:tr>
      <w:tr w:rsidR="0054549E" w:rsidRPr="0054549E" w14:paraId="346EA06F"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74520D1B"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0ACDB16C"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12.1.4</w:t>
            </w:r>
          </w:p>
        </w:tc>
        <w:tc>
          <w:tcPr>
            <w:tcW w:w="691" w:type="dxa"/>
            <w:tcBorders>
              <w:top w:val="nil"/>
              <w:left w:val="nil"/>
              <w:bottom w:val="single" w:sz="4" w:space="0" w:color="auto"/>
              <w:right w:val="single" w:sz="4" w:space="0" w:color="auto"/>
            </w:tcBorders>
            <w:shd w:val="clear" w:color="auto" w:fill="auto"/>
            <w:noWrap/>
            <w:vAlign w:val="center"/>
            <w:hideMark/>
          </w:tcPr>
          <w:p w14:paraId="101C279F"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2328B8C2"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Liaison from e-NAV on Disaster Recovery</w:t>
            </w:r>
          </w:p>
        </w:tc>
        <w:tc>
          <w:tcPr>
            <w:tcW w:w="1160" w:type="dxa"/>
            <w:tcBorders>
              <w:top w:val="nil"/>
              <w:left w:val="nil"/>
              <w:bottom w:val="single" w:sz="4" w:space="0" w:color="auto"/>
              <w:right w:val="single" w:sz="4" w:space="0" w:color="auto"/>
            </w:tcBorders>
            <w:shd w:val="clear" w:color="auto" w:fill="auto"/>
            <w:vAlign w:val="center"/>
            <w:hideMark/>
          </w:tcPr>
          <w:p w14:paraId="6C44B494"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C &amp; VC</w:t>
            </w:r>
          </w:p>
        </w:tc>
      </w:tr>
      <w:tr w:rsidR="0054549E" w:rsidRPr="0054549E" w14:paraId="2B2F8C65" w14:textId="77777777" w:rsidTr="0054549E">
        <w:trPr>
          <w:trHeight w:val="28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130D8E9B"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0A248057"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12.1.5</w:t>
            </w:r>
          </w:p>
        </w:tc>
        <w:tc>
          <w:tcPr>
            <w:tcW w:w="691" w:type="dxa"/>
            <w:tcBorders>
              <w:top w:val="nil"/>
              <w:left w:val="nil"/>
              <w:bottom w:val="single" w:sz="4" w:space="0" w:color="auto"/>
              <w:right w:val="single" w:sz="4" w:space="0" w:color="auto"/>
            </w:tcBorders>
            <w:shd w:val="clear" w:color="auto" w:fill="auto"/>
            <w:noWrap/>
            <w:vAlign w:val="center"/>
            <w:hideMark/>
          </w:tcPr>
          <w:p w14:paraId="355C4DA4"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311B63B9"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Liaison from e-NAV on S-100</w:t>
            </w:r>
          </w:p>
        </w:tc>
        <w:tc>
          <w:tcPr>
            <w:tcW w:w="1160" w:type="dxa"/>
            <w:tcBorders>
              <w:top w:val="nil"/>
              <w:left w:val="nil"/>
              <w:bottom w:val="single" w:sz="4" w:space="0" w:color="auto"/>
              <w:right w:val="single" w:sz="4" w:space="0" w:color="auto"/>
            </w:tcBorders>
            <w:shd w:val="clear" w:color="auto" w:fill="auto"/>
            <w:vAlign w:val="center"/>
            <w:hideMark/>
          </w:tcPr>
          <w:p w14:paraId="02CD6D34"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C &amp; VC</w:t>
            </w:r>
          </w:p>
        </w:tc>
      </w:tr>
      <w:tr w:rsidR="0054549E" w:rsidRPr="0054549E" w14:paraId="6649C8EB" w14:textId="77777777" w:rsidTr="0054549E">
        <w:trPr>
          <w:trHeight w:val="570"/>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5A29C6C5"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vAlign w:val="center"/>
            <w:hideMark/>
          </w:tcPr>
          <w:p w14:paraId="0FBB69BB"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14.1</w:t>
            </w:r>
          </w:p>
        </w:tc>
        <w:tc>
          <w:tcPr>
            <w:tcW w:w="691" w:type="dxa"/>
            <w:tcBorders>
              <w:top w:val="nil"/>
              <w:left w:val="nil"/>
              <w:bottom w:val="single" w:sz="4" w:space="0" w:color="auto"/>
              <w:right w:val="single" w:sz="4" w:space="0" w:color="auto"/>
            </w:tcBorders>
            <w:shd w:val="clear" w:color="auto" w:fill="auto"/>
            <w:noWrap/>
            <w:vAlign w:val="center"/>
            <w:hideMark/>
          </w:tcPr>
          <w:p w14:paraId="23D3EF92"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149A7634"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Rec on the IALA Common Shore-based System Architecture (CSSA)</w:t>
            </w:r>
          </w:p>
        </w:tc>
        <w:tc>
          <w:tcPr>
            <w:tcW w:w="1160" w:type="dxa"/>
            <w:tcBorders>
              <w:top w:val="nil"/>
              <w:left w:val="nil"/>
              <w:bottom w:val="single" w:sz="4" w:space="0" w:color="auto"/>
              <w:right w:val="single" w:sz="4" w:space="0" w:color="auto"/>
            </w:tcBorders>
            <w:shd w:val="clear" w:color="auto" w:fill="auto"/>
            <w:vAlign w:val="center"/>
            <w:hideMark/>
          </w:tcPr>
          <w:p w14:paraId="04B56B48" w14:textId="77777777" w:rsidR="0054549E" w:rsidRPr="0054549E" w:rsidRDefault="0054549E" w:rsidP="0054549E">
            <w:pPr>
              <w:jc w:val="center"/>
              <w:rPr>
                <w:rFonts w:eastAsia="Times New Roman" w:cs="Arial"/>
                <w:color w:val="000000"/>
                <w:szCs w:val="22"/>
                <w:lang w:val="en-US" w:eastAsia="nl-NL"/>
              </w:rPr>
            </w:pPr>
            <w:r w:rsidRPr="0054549E">
              <w:rPr>
                <w:rFonts w:eastAsia="Times New Roman" w:cs="Arial"/>
                <w:color w:val="000000"/>
                <w:szCs w:val="22"/>
                <w:lang w:val="en-US" w:eastAsia="nl-NL"/>
              </w:rPr>
              <w:t> </w:t>
            </w:r>
          </w:p>
        </w:tc>
      </w:tr>
      <w:tr w:rsidR="0054549E" w:rsidRPr="0054549E" w14:paraId="35EA312F" w14:textId="77777777" w:rsidTr="0054549E">
        <w:trPr>
          <w:trHeight w:val="85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14:paraId="37ADD1CA"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ANM21-</w:t>
            </w:r>
          </w:p>
        </w:tc>
        <w:tc>
          <w:tcPr>
            <w:tcW w:w="813" w:type="dxa"/>
            <w:tcBorders>
              <w:top w:val="nil"/>
              <w:left w:val="nil"/>
              <w:bottom w:val="single" w:sz="4" w:space="0" w:color="auto"/>
              <w:right w:val="single" w:sz="4" w:space="0" w:color="auto"/>
            </w:tcBorders>
            <w:shd w:val="clear" w:color="auto" w:fill="auto"/>
            <w:noWrap/>
            <w:vAlign w:val="center"/>
            <w:hideMark/>
          </w:tcPr>
          <w:p w14:paraId="2255F3DF" w14:textId="77777777" w:rsidR="0054549E" w:rsidRPr="0054549E" w:rsidRDefault="0054549E" w:rsidP="0054549E">
            <w:pPr>
              <w:jc w:val="center"/>
              <w:rPr>
                <w:rFonts w:eastAsia="Times New Roman" w:cs="Arial"/>
                <w:color w:val="000000"/>
                <w:szCs w:val="22"/>
                <w:lang w:val="nl-NL" w:eastAsia="nl-NL"/>
              </w:rPr>
            </w:pPr>
            <w:r w:rsidRPr="0054549E">
              <w:rPr>
                <w:rFonts w:eastAsia="Times New Roman" w:cs="Arial"/>
                <w:color w:val="000000"/>
                <w:szCs w:val="22"/>
                <w:lang w:val="nl-NL" w:eastAsia="nl-NL"/>
              </w:rPr>
              <w:t>14.2</w:t>
            </w:r>
          </w:p>
        </w:tc>
        <w:tc>
          <w:tcPr>
            <w:tcW w:w="691" w:type="dxa"/>
            <w:tcBorders>
              <w:top w:val="nil"/>
              <w:left w:val="nil"/>
              <w:bottom w:val="single" w:sz="4" w:space="0" w:color="auto"/>
              <w:right w:val="single" w:sz="4" w:space="0" w:color="auto"/>
            </w:tcBorders>
            <w:shd w:val="clear" w:color="auto" w:fill="auto"/>
            <w:noWrap/>
            <w:vAlign w:val="center"/>
            <w:hideMark/>
          </w:tcPr>
          <w:p w14:paraId="56798269" w14:textId="77777777" w:rsidR="0054549E" w:rsidRPr="0054549E" w:rsidRDefault="0054549E" w:rsidP="0054549E">
            <w:pPr>
              <w:rPr>
                <w:rFonts w:eastAsia="Times New Roman" w:cs="Arial"/>
                <w:color w:val="000000"/>
                <w:szCs w:val="22"/>
                <w:lang w:val="nl-NL" w:eastAsia="nl-NL"/>
              </w:rPr>
            </w:pPr>
            <w:r w:rsidRPr="0054549E">
              <w:rPr>
                <w:rFonts w:eastAsia="Times New Roman" w:cs="Arial"/>
                <w:color w:val="000000"/>
                <w:szCs w:val="22"/>
                <w:lang w:val="nl-NL" w:eastAsia="nl-NL"/>
              </w:rPr>
              <w:t> </w:t>
            </w:r>
          </w:p>
        </w:tc>
        <w:tc>
          <w:tcPr>
            <w:tcW w:w="4269" w:type="dxa"/>
            <w:tcBorders>
              <w:top w:val="nil"/>
              <w:left w:val="nil"/>
              <w:bottom w:val="single" w:sz="4" w:space="0" w:color="auto"/>
              <w:right w:val="single" w:sz="4" w:space="0" w:color="auto"/>
            </w:tcBorders>
            <w:shd w:val="clear" w:color="auto" w:fill="auto"/>
            <w:vAlign w:val="center"/>
            <w:hideMark/>
          </w:tcPr>
          <w:p w14:paraId="0E8CCC2A" w14:textId="77777777" w:rsidR="0054549E" w:rsidRPr="0054549E" w:rsidRDefault="0054549E" w:rsidP="0054549E">
            <w:pPr>
              <w:rPr>
                <w:rFonts w:eastAsia="Times New Roman" w:cs="Arial"/>
                <w:color w:val="000000"/>
                <w:szCs w:val="22"/>
                <w:lang w:val="en-US" w:eastAsia="nl-NL"/>
              </w:rPr>
            </w:pPr>
            <w:r w:rsidRPr="0054549E">
              <w:rPr>
                <w:rFonts w:eastAsia="Times New Roman" w:cs="Arial"/>
                <w:color w:val="000000"/>
                <w:szCs w:val="22"/>
                <w:lang w:val="en-US" w:eastAsia="nl-NL"/>
              </w:rPr>
              <w:t>Draft Revision Of Rec e-NAV-140 on e-Navigation Architecture-Shore Perspective(Ed2)a</w:t>
            </w:r>
          </w:p>
        </w:tc>
        <w:tc>
          <w:tcPr>
            <w:tcW w:w="1160" w:type="dxa"/>
            <w:tcBorders>
              <w:top w:val="nil"/>
              <w:left w:val="nil"/>
              <w:bottom w:val="single" w:sz="4" w:space="0" w:color="auto"/>
              <w:right w:val="single" w:sz="4" w:space="0" w:color="auto"/>
            </w:tcBorders>
            <w:shd w:val="clear" w:color="auto" w:fill="auto"/>
            <w:noWrap/>
            <w:vAlign w:val="center"/>
            <w:hideMark/>
          </w:tcPr>
          <w:p w14:paraId="4A812ED0" w14:textId="77777777" w:rsidR="0054549E" w:rsidRPr="0054549E" w:rsidRDefault="0054549E" w:rsidP="0054549E">
            <w:pPr>
              <w:jc w:val="center"/>
              <w:rPr>
                <w:rFonts w:eastAsia="Times New Roman" w:cs="Arial"/>
                <w:color w:val="000000"/>
                <w:szCs w:val="22"/>
                <w:lang w:val="en-US" w:eastAsia="nl-NL"/>
              </w:rPr>
            </w:pPr>
            <w:r w:rsidRPr="0054549E">
              <w:rPr>
                <w:rFonts w:eastAsia="Times New Roman" w:cs="Arial"/>
                <w:color w:val="000000"/>
                <w:szCs w:val="22"/>
                <w:lang w:val="en-US" w:eastAsia="nl-NL"/>
              </w:rPr>
              <w:t> </w:t>
            </w:r>
          </w:p>
        </w:tc>
      </w:tr>
    </w:tbl>
    <w:p w14:paraId="5B8C4E0C" w14:textId="3F103F69" w:rsidR="00DC3CE1" w:rsidRPr="0054549E" w:rsidRDefault="00DC3CE1" w:rsidP="00B13927">
      <w:pPr>
        <w:pStyle w:val="BodyText"/>
        <w:rPr>
          <w:lang w:val="en-US"/>
        </w:rPr>
      </w:pPr>
    </w:p>
    <w:p w14:paraId="6D5D814C" w14:textId="77777777" w:rsidR="00E724CC" w:rsidRDefault="00E724CC" w:rsidP="00B13927">
      <w:pPr>
        <w:pStyle w:val="BodyText"/>
      </w:pPr>
    </w:p>
    <w:p w14:paraId="16403CD3" w14:textId="77777777" w:rsidR="00B73582" w:rsidRDefault="00B73582" w:rsidP="00B13927">
      <w:pPr>
        <w:pStyle w:val="BodyText"/>
      </w:pPr>
    </w:p>
    <w:p w14:paraId="7F8C9903" w14:textId="77777777" w:rsidR="005135D2" w:rsidRDefault="005135D2" w:rsidP="00B13927">
      <w:pPr>
        <w:pStyle w:val="BodyText"/>
      </w:pPr>
    </w:p>
    <w:p w14:paraId="396A301D" w14:textId="77777777" w:rsidR="00B73582" w:rsidRPr="000F5B22" w:rsidRDefault="00B73582" w:rsidP="00B13927">
      <w:pPr>
        <w:pStyle w:val="BodyText"/>
      </w:pPr>
    </w:p>
    <w:p w14:paraId="512749CD" w14:textId="309B1706" w:rsidR="00A77646" w:rsidRPr="000F5B22" w:rsidRDefault="00030D52" w:rsidP="0008721A">
      <w:pPr>
        <w:pStyle w:val="Annex"/>
      </w:pPr>
      <w:r w:rsidRPr="000F5B22">
        <w:br w:type="page"/>
      </w:r>
      <w:bookmarkStart w:id="144" w:name="_Toc226444175"/>
      <w:bookmarkStart w:id="145" w:name="_Toc323234518"/>
      <w:bookmarkStart w:id="146" w:name="_Toc369864165"/>
      <w:r w:rsidR="00A77646" w:rsidRPr="000F5B22">
        <w:lastRenderedPageBreak/>
        <w:t>List of Output and Working Papers</w:t>
      </w:r>
      <w:bookmarkEnd w:id="144"/>
      <w:bookmarkEnd w:id="145"/>
      <w:bookmarkEnd w:id="146"/>
    </w:p>
    <w:p w14:paraId="6B470FE4" w14:textId="77777777" w:rsidR="00A77646" w:rsidRPr="000F5B22" w:rsidRDefault="00A77646" w:rsidP="00B13927">
      <w:pPr>
        <w:pStyle w:val="BodyText"/>
      </w:pPr>
      <w:r w:rsidRPr="009674D7">
        <w:rPr>
          <w:u w:val="single"/>
        </w:rPr>
        <w:t>Output documents</w:t>
      </w:r>
      <w:r w:rsidRPr="000F5B22">
        <w:t xml:space="preserve"> are submitted for review</w:t>
      </w:r>
      <w:r w:rsidR="00AB1184" w:rsidRPr="000F5B22">
        <w:t>/action</w:t>
      </w:r>
      <w:r w:rsidRPr="000F5B22">
        <w:t xml:space="preserve"> by a body other than the Committee initiating the document.</w:t>
      </w:r>
    </w:p>
    <w:tbl>
      <w:tblPr>
        <w:tblW w:w="9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64"/>
        <w:gridCol w:w="4819"/>
        <w:gridCol w:w="2709"/>
      </w:tblGrid>
      <w:tr w:rsidR="00A77646" w:rsidRPr="000F5B22" w14:paraId="3FD2A75F" w14:textId="77777777" w:rsidTr="008E34F6">
        <w:trPr>
          <w:trHeight w:val="663"/>
          <w:jc w:val="center"/>
        </w:trPr>
        <w:tc>
          <w:tcPr>
            <w:tcW w:w="1864" w:type="dxa"/>
            <w:tcBorders>
              <w:bottom w:val="thickThinSmallGap" w:sz="24" w:space="0" w:color="auto"/>
            </w:tcBorders>
            <w:vAlign w:val="center"/>
          </w:tcPr>
          <w:p w14:paraId="2039968A" w14:textId="77777777" w:rsidR="00A77646" w:rsidRPr="000F5B22" w:rsidRDefault="00A77646" w:rsidP="0003214F">
            <w:pPr>
              <w:spacing w:before="60" w:after="60"/>
              <w:rPr>
                <w:rFonts w:cs="Arial"/>
                <w:b/>
                <w:szCs w:val="22"/>
              </w:rPr>
            </w:pPr>
            <w:r w:rsidRPr="000F5B22">
              <w:rPr>
                <w:rFonts w:cs="Arial"/>
                <w:b/>
                <w:szCs w:val="22"/>
              </w:rPr>
              <w:t>Number</w:t>
            </w:r>
          </w:p>
        </w:tc>
        <w:tc>
          <w:tcPr>
            <w:tcW w:w="4819" w:type="dxa"/>
            <w:tcBorders>
              <w:bottom w:val="thickThinSmallGap" w:sz="24" w:space="0" w:color="auto"/>
            </w:tcBorders>
            <w:vAlign w:val="center"/>
          </w:tcPr>
          <w:p w14:paraId="5C50F796" w14:textId="77777777" w:rsidR="00A77646" w:rsidRPr="000F5B22" w:rsidRDefault="0003214F" w:rsidP="0003214F">
            <w:pPr>
              <w:spacing w:before="60" w:after="60"/>
              <w:rPr>
                <w:rFonts w:cs="Arial"/>
                <w:b/>
                <w:szCs w:val="22"/>
              </w:rPr>
            </w:pPr>
            <w:r w:rsidRPr="000F5B22">
              <w:rPr>
                <w:rFonts w:cs="Arial"/>
                <w:b/>
                <w:szCs w:val="22"/>
              </w:rPr>
              <w:t>Title</w:t>
            </w:r>
          </w:p>
        </w:tc>
        <w:tc>
          <w:tcPr>
            <w:tcW w:w="2709" w:type="dxa"/>
            <w:tcBorders>
              <w:bottom w:val="thickThinSmallGap" w:sz="24" w:space="0" w:color="auto"/>
            </w:tcBorders>
            <w:vAlign w:val="center"/>
          </w:tcPr>
          <w:p w14:paraId="29370BF6" w14:textId="77777777" w:rsidR="00A77646" w:rsidRPr="000F5B22" w:rsidRDefault="00A77646" w:rsidP="0003214F">
            <w:pPr>
              <w:spacing w:before="60" w:after="60"/>
              <w:rPr>
                <w:rFonts w:cs="Arial"/>
                <w:b/>
                <w:szCs w:val="22"/>
              </w:rPr>
            </w:pPr>
            <w:r w:rsidRPr="000F5B22">
              <w:rPr>
                <w:rFonts w:cs="Arial"/>
                <w:b/>
                <w:szCs w:val="22"/>
              </w:rPr>
              <w:t>Status</w:t>
            </w:r>
          </w:p>
        </w:tc>
      </w:tr>
      <w:tr w:rsidR="00074DB2" w:rsidRPr="000F5B22" w14:paraId="3B63CFE8" w14:textId="77777777" w:rsidTr="008E34F6">
        <w:trPr>
          <w:trHeight w:val="397"/>
          <w:jc w:val="center"/>
        </w:trPr>
        <w:tc>
          <w:tcPr>
            <w:tcW w:w="1864" w:type="dxa"/>
            <w:tcBorders>
              <w:top w:val="thickThinSmallGap" w:sz="24" w:space="0" w:color="auto"/>
            </w:tcBorders>
            <w:vAlign w:val="center"/>
          </w:tcPr>
          <w:p w14:paraId="0F6BBA89" w14:textId="73B69CBE" w:rsidR="00074DB2" w:rsidRPr="000F5B22" w:rsidRDefault="00074DB2" w:rsidP="008E34F6">
            <w:pPr>
              <w:spacing w:before="60" w:after="60"/>
              <w:rPr>
                <w:rFonts w:cs="Arial"/>
                <w:szCs w:val="22"/>
              </w:rPr>
            </w:pPr>
            <w:r w:rsidRPr="000F5B22">
              <w:rPr>
                <w:rFonts w:cs="Arial"/>
                <w:szCs w:val="22"/>
              </w:rPr>
              <w:t>ANM</w:t>
            </w:r>
            <w:r w:rsidR="008E34F6">
              <w:rPr>
                <w:rFonts w:cs="Arial"/>
                <w:szCs w:val="22"/>
              </w:rPr>
              <w:t>21-15</w:t>
            </w:r>
          </w:p>
        </w:tc>
        <w:tc>
          <w:tcPr>
            <w:tcW w:w="4819" w:type="dxa"/>
            <w:tcBorders>
              <w:top w:val="thickThinSmallGap" w:sz="24" w:space="0" w:color="auto"/>
            </w:tcBorders>
            <w:vAlign w:val="center"/>
          </w:tcPr>
          <w:p w14:paraId="32DFD723" w14:textId="77777777" w:rsidR="00074DB2" w:rsidRPr="000F5B22" w:rsidRDefault="00074DB2" w:rsidP="0003214F">
            <w:pPr>
              <w:spacing w:before="60" w:after="60"/>
              <w:rPr>
                <w:rFonts w:cs="Arial"/>
                <w:szCs w:val="22"/>
              </w:rPr>
            </w:pPr>
            <w:r w:rsidRPr="000F5B22">
              <w:rPr>
                <w:rFonts w:cs="Arial"/>
                <w:szCs w:val="22"/>
              </w:rPr>
              <w:t>Draft Report</w:t>
            </w:r>
          </w:p>
        </w:tc>
        <w:tc>
          <w:tcPr>
            <w:tcW w:w="2709" w:type="dxa"/>
            <w:tcBorders>
              <w:top w:val="thickThinSmallGap" w:sz="24" w:space="0" w:color="auto"/>
            </w:tcBorders>
            <w:vAlign w:val="center"/>
          </w:tcPr>
          <w:p w14:paraId="504D2A7D" w14:textId="77777777" w:rsidR="00074DB2" w:rsidRPr="000F5B22" w:rsidRDefault="00074DB2" w:rsidP="00EB4B8B">
            <w:pPr>
              <w:pStyle w:val="BodyText"/>
              <w:spacing w:before="60" w:after="60"/>
            </w:pPr>
            <w:r w:rsidRPr="000F5B22">
              <w:t xml:space="preserve">To Council </w:t>
            </w:r>
            <w:r w:rsidR="00ED356E" w:rsidRPr="000F5B22">
              <w:t>to</w:t>
            </w:r>
            <w:r w:rsidRPr="000F5B22">
              <w:t xml:space="preserve"> not</w:t>
            </w:r>
            <w:r w:rsidR="00ED356E" w:rsidRPr="000F5B22">
              <w:t>e</w:t>
            </w:r>
          </w:p>
        </w:tc>
      </w:tr>
      <w:tr w:rsidR="00074DB2" w:rsidRPr="000F5B22" w14:paraId="46E237A8" w14:textId="77777777" w:rsidTr="008E34F6">
        <w:trPr>
          <w:trHeight w:val="397"/>
          <w:jc w:val="center"/>
        </w:trPr>
        <w:tc>
          <w:tcPr>
            <w:tcW w:w="1864" w:type="dxa"/>
            <w:vAlign w:val="center"/>
          </w:tcPr>
          <w:p w14:paraId="7F2BD098" w14:textId="5FEA4E1D" w:rsidR="00074DB2" w:rsidRPr="000F5B22" w:rsidRDefault="008E34F6" w:rsidP="00197DBF">
            <w:pPr>
              <w:spacing w:before="60" w:after="60"/>
              <w:rPr>
                <w:rFonts w:cs="Arial"/>
                <w:szCs w:val="22"/>
              </w:rPr>
            </w:pPr>
            <w:r>
              <w:rPr>
                <w:rFonts w:cs="Arial"/>
                <w:szCs w:val="22"/>
              </w:rPr>
              <w:t>ANM21-12.2</w:t>
            </w:r>
          </w:p>
        </w:tc>
        <w:tc>
          <w:tcPr>
            <w:tcW w:w="4819" w:type="dxa"/>
            <w:vAlign w:val="center"/>
          </w:tcPr>
          <w:p w14:paraId="4EEE44D7" w14:textId="3AC3A346" w:rsidR="00074DB2" w:rsidRPr="000F5B22" w:rsidRDefault="008E34F6" w:rsidP="0003214F">
            <w:pPr>
              <w:spacing w:before="60" w:after="60"/>
              <w:rPr>
                <w:rFonts w:cs="Arial"/>
                <w:szCs w:val="22"/>
                <w:highlight w:val="yellow"/>
              </w:rPr>
            </w:pPr>
            <w:r w:rsidRPr="008E34F6">
              <w:rPr>
                <w:rFonts w:cs="Arial"/>
                <w:szCs w:val="22"/>
              </w:rPr>
              <w:t>Work Programme 2014-2018</w:t>
            </w:r>
          </w:p>
        </w:tc>
        <w:tc>
          <w:tcPr>
            <w:tcW w:w="2709" w:type="dxa"/>
            <w:vAlign w:val="center"/>
          </w:tcPr>
          <w:p w14:paraId="25D3BC0E" w14:textId="0B263330" w:rsidR="00074DB2" w:rsidRPr="000F5B22" w:rsidRDefault="008E34F6" w:rsidP="00EB4B8B">
            <w:pPr>
              <w:pStyle w:val="BodyText"/>
              <w:spacing w:before="60" w:after="60"/>
            </w:pPr>
            <w:r>
              <w:t>To PAP to consider</w:t>
            </w:r>
          </w:p>
        </w:tc>
      </w:tr>
      <w:tr w:rsidR="007E2703" w:rsidRPr="000F5B22" w14:paraId="0F896E66" w14:textId="77777777" w:rsidTr="008E34F6">
        <w:trPr>
          <w:trHeight w:val="397"/>
          <w:jc w:val="center"/>
        </w:trPr>
        <w:tc>
          <w:tcPr>
            <w:tcW w:w="1864" w:type="dxa"/>
            <w:vAlign w:val="center"/>
          </w:tcPr>
          <w:p w14:paraId="6F7E0850" w14:textId="123BA0D7" w:rsidR="007E2703" w:rsidRPr="000F5B22" w:rsidRDefault="00521126" w:rsidP="00197DBF">
            <w:pPr>
              <w:spacing w:before="60" w:after="60"/>
              <w:rPr>
                <w:rFonts w:cs="Arial"/>
                <w:szCs w:val="22"/>
              </w:rPr>
            </w:pPr>
            <w:r>
              <w:rPr>
                <w:rFonts w:cs="Arial"/>
                <w:szCs w:val="22"/>
              </w:rPr>
              <w:t>ANM21-4.5</w:t>
            </w:r>
          </w:p>
        </w:tc>
        <w:tc>
          <w:tcPr>
            <w:tcW w:w="4819" w:type="dxa"/>
            <w:vAlign w:val="center"/>
          </w:tcPr>
          <w:p w14:paraId="5111CE90" w14:textId="00C4E171" w:rsidR="007E2703" w:rsidRPr="000F5B22" w:rsidRDefault="00521126" w:rsidP="0003214F">
            <w:pPr>
              <w:spacing w:before="60" w:after="60"/>
            </w:pPr>
            <w:r w:rsidRPr="00521126">
              <w:t>Report of the workshop on Application of Aids to Navigation within Marine Spatial Planning</w:t>
            </w:r>
          </w:p>
        </w:tc>
        <w:tc>
          <w:tcPr>
            <w:tcW w:w="2709" w:type="dxa"/>
            <w:vAlign w:val="center"/>
          </w:tcPr>
          <w:p w14:paraId="6594787C" w14:textId="77777777" w:rsidR="007E2703" w:rsidRDefault="00521126" w:rsidP="00197DBF">
            <w:pPr>
              <w:spacing w:before="60" w:after="60"/>
            </w:pPr>
            <w:r w:rsidRPr="000F5B22">
              <w:t>To Council to note</w:t>
            </w:r>
          </w:p>
          <w:p w14:paraId="332E3A90" w14:textId="0BDF1A85" w:rsidR="00EB4B8B" w:rsidRPr="000F5B22" w:rsidRDefault="00EB4B8B" w:rsidP="00197DBF">
            <w:pPr>
              <w:spacing w:before="60" w:after="60"/>
            </w:pPr>
            <w:r>
              <w:t>To the IALA web</w:t>
            </w:r>
          </w:p>
        </w:tc>
      </w:tr>
      <w:tr w:rsidR="007E2703" w:rsidRPr="000F5B22" w14:paraId="632EA0EA" w14:textId="77777777" w:rsidTr="008E34F6">
        <w:trPr>
          <w:trHeight w:val="397"/>
          <w:jc w:val="center"/>
        </w:trPr>
        <w:tc>
          <w:tcPr>
            <w:tcW w:w="1864" w:type="dxa"/>
            <w:vAlign w:val="center"/>
          </w:tcPr>
          <w:p w14:paraId="42C40C0E" w14:textId="6B9D42CF" w:rsidR="007E2703" w:rsidRPr="000F5B22" w:rsidRDefault="00682AFD" w:rsidP="00197DBF">
            <w:pPr>
              <w:spacing w:before="60" w:after="60"/>
              <w:rPr>
                <w:rFonts w:cs="Arial"/>
                <w:szCs w:val="22"/>
              </w:rPr>
            </w:pPr>
            <w:r>
              <w:rPr>
                <w:rFonts w:cs="Arial"/>
                <w:szCs w:val="22"/>
              </w:rPr>
              <w:t>ANM21-13.1.1.1</w:t>
            </w:r>
          </w:p>
        </w:tc>
        <w:tc>
          <w:tcPr>
            <w:tcW w:w="4819" w:type="dxa"/>
            <w:vAlign w:val="center"/>
          </w:tcPr>
          <w:p w14:paraId="760F3F30" w14:textId="0A9EE6D0" w:rsidR="007E2703" w:rsidRPr="000F5B22" w:rsidRDefault="00682AFD" w:rsidP="00B76985">
            <w:pPr>
              <w:spacing w:before="60" w:after="60"/>
            </w:pPr>
            <w:r>
              <w:t>Liaison note to Council-Questionnaire</w:t>
            </w:r>
          </w:p>
        </w:tc>
        <w:tc>
          <w:tcPr>
            <w:tcW w:w="2709" w:type="dxa"/>
            <w:vAlign w:val="center"/>
          </w:tcPr>
          <w:p w14:paraId="16BC540E" w14:textId="77777777" w:rsidR="007E2703" w:rsidRDefault="00682AFD" w:rsidP="001D7416">
            <w:pPr>
              <w:spacing w:before="60" w:after="60"/>
            </w:pPr>
            <w:r>
              <w:t xml:space="preserve">To Council to </w:t>
            </w:r>
            <w:r w:rsidR="001D7416">
              <w:t>approve</w:t>
            </w:r>
          </w:p>
          <w:p w14:paraId="41F806EE" w14:textId="51F163AB" w:rsidR="003A3594" w:rsidRPr="000F5B22" w:rsidRDefault="003A3594" w:rsidP="001D7416">
            <w:pPr>
              <w:spacing w:before="60" w:after="60"/>
            </w:pPr>
            <w:r>
              <w:t>To PAP to note</w:t>
            </w:r>
          </w:p>
        </w:tc>
      </w:tr>
      <w:tr w:rsidR="007E2703" w:rsidRPr="000F5B22" w14:paraId="3F9E3D16" w14:textId="77777777" w:rsidTr="008E34F6">
        <w:trPr>
          <w:trHeight w:val="397"/>
          <w:jc w:val="center"/>
        </w:trPr>
        <w:tc>
          <w:tcPr>
            <w:tcW w:w="1864" w:type="dxa"/>
            <w:tcBorders>
              <w:bottom w:val="single" w:sz="4" w:space="0" w:color="auto"/>
            </w:tcBorders>
            <w:vAlign w:val="center"/>
          </w:tcPr>
          <w:p w14:paraId="265CE87E" w14:textId="4EBE7D15" w:rsidR="007E2703" w:rsidRPr="000F5B22" w:rsidRDefault="001D7416" w:rsidP="00197DBF">
            <w:pPr>
              <w:spacing w:before="60" w:after="60"/>
              <w:rPr>
                <w:rFonts w:cs="Arial"/>
                <w:szCs w:val="22"/>
              </w:rPr>
            </w:pPr>
            <w:r>
              <w:rPr>
                <w:rFonts w:cs="Arial"/>
                <w:szCs w:val="22"/>
              </w:rPr>
              <w:t>ANM21-13.1.1.2</w:t>
            </w:r>
          </w:p>
        </w:tc>
        <w:tc>
          <w:tcPr>
            <w:tcW w:w="4819" w:type="dxa"/>
            <w:tcBorders>
              <w:bottom w:val="single" w:sz="4" w:space="0" w:color="auto"/>
            </w:tcBorders>
            <w:vAlign w:val="center"/>
          </w:tcPr>
          <w:p w14:paraId="554FEE68" w14:textId="5AD61C2A" w:rsidR="007E2703" w:rsidRPr="000F5B22" w:rsidRDefault="00230BF3" w:rsidP="00B76985">
            <w:pPr>
              <w:spacing w:before="60" w:after="60"/>
            </w:pPr>
            <w:r>
              <w:t>Questionnaire</w:t>
            </w:r>
          </w:p>
        </w:tc>
        <w:tc>
          <w:tcPr>
            <w:tcW w:w="2709" w:type="dxa"/>
            <w:tcBorders>
              <w:bottom w:val="single" w:sz="4" w:space="0" w:color="auto"/>
            </w:tcBorders>
            <w:vAlign w:val="center"/>
          </w:tcPr>
          <w:p w14:paraId="34897502" w14:textId="77777777" w:rsidR="007E2703" w:rsidRDefault="001D7416" w:rsidP="00197DBF">
            <w:pPr>
              <w:spacing w:before="60" w:after="60"/>
            </w:pPr>
            <w:r>
              <w:t>To Council to approve</w:t>
            </w:r>
          </w:p>
          <w:p w14:paraId="7679F44E" w14:textId="185A980F" w:rsidR="003A3594" w:rsidRPr="000F5B22" w:rsidRDefault="003A3594" w:rsidP="00197DBF">
            <w:pPr>
              <w:spacing w:before="60" w:after="60"/>
            </w:pPr>
            <w:r>
              <w:t>To PAP to note</w:t>
            </w:r>
          </w:p>
        </w:tc>
      </w:tr>
      <w:tr w:rsidR="007E2703" w:rsidRPr="000F5B22" w14:paraId="76CC2745" w14:textId="77777777" w:rsidTr="008E34F6">
        <w:trPr>
          <w:trHeight w:val="397"/>
          <w:jc w:val="center"/>
        </w:trPr>
        <w:tc>
          <w:tcPr>
            <w:tcW w:w="1864" w:type="dxa"/>
            <w:tcBorders>
              <w:bottom w:val="single" w:sz="4" w:space="0" w:color="auto"/>
            </w:tcBorders>
            <w:vAlign w:val="center"/>
          </w:tcPr>
          <w:p w14:paraId="349A4C6F" w14:textId="3A333DC9" w:rsidR="007E2703" w:rsidRPr="000F5B22" w:rsidRDefault="00230BF3" w:rsidP="00197DBF">
            <w:pPr>
              <w:spacing w:before="60" w:after="60"/>
              <w:rPr>
                <w:rFonts w:cs="Arial"/>
                <w:szCs w:val="22"/>
              </w:rPr>
            </w:pPr>
            <w:r>
              <w:rPr>
                <w:rFonts w:cs="Arial"/>
                <w:szCs w:val="22"/>
              </w:rPr>
              <w:t>ANM21-13.1.1.3</w:t>
            </w:r>
          </w:p>
        </w:tc>
        <w:tc>
          <w:tcPr>
            <w:tcW w:w="4819" w:type="dxa"/>
            <w:tcBorders>
              <w:bottom w:val="single" w:sz="4" w:space="0" w:color="auto"/>
            </w:tcBorders>
            <w:vAlign w:val="center"/>
          </w:tcPr>
          <w:p w14:paraId="1E731731" w14:textId="54BCE206" w:rsidR="007E2703" w:rsidRPr="000F5B22" w:rsidRDefault="00230BF3" w:rsidP="003C108E">
            <w:pPr>
              <w:spacing w:before="60" w:after="60"/>
            </w:pPr>
            <w:r>
              <w:t xml:space="preserve">Guideline on Application of Maritime Surface Picture for Analysis in Risk </w:t>
            </w:r>
            <w:r w:rsidR="007F5B96">
              <w:t>Assessment</w:t>
            </w:r>
            <w:r>
              <w:t xml:space="preserve"> and the Provision of AtoN</w:t>
            </w:r>
          </w:p>
        </w:tc>
        <w:tc>
          <w:tcPr>
            <w:tcW w:w="2709" w:type="dxa"/>
            <w:tcBorders>
              <w:bottom w:val="single" w:sz="4" w:space="0" w:color="auto"/>
            </w:tcBorders>
            <w:vAlign w:val="center"/>
          </w:tcPr>
          <w:p w14:paraId="404D769C" w14:textId="247BF57D" w:rsidR="007E2703" w:rsidRPr="000F5B22" w:rsidRDefault="00230BF3" w:rsidP="0003214F">
            <w:pPr>
              <w:spacing w:before="60" w:after="60"/>
            </w:pPr>
            <w:r>
              <w:t>To Council to approve</w:t>
            </w:r>
          </w:p>
        </w:tc>
      </w:tr>
      <w:tr w:rsidR="007E2703" w:rsidRPr="000F5B22" w14:paraId="5CBD2C61" w14:textId="77777777" w:rsidTr="008E34F6">
        <w:trPr>
          <w:trHeight w:val="397"/>
          <w:jc w:val="center"/>
        </w:trPr>
        <w:tc>
          <w:tcPr>
            <w:tcW w:w="1864" w:type="dxa"/>
            <w:tcBorders>
              <w:bottom w:val="single" w:sz="4" w:space="0" w:color="auto"/>
            </w:tcBorders>
            <w:vAlign w:val="center"/>
          </w:tcPr>
          <w:p w14:paraId="110B71CA" w14:textId="7C9A3BC6" w:rsidR="007E2703" w:rsidRPr="000F5B22" w:rsidRDefault="003D40F3" w:rsidP="00197DBF">
            <w:pPr>
              <w:spacing w:before="60" w:after="60"/>
              <w:rPr>
                <w:rFonts w:cs="Arial"/>
                <w:szCs w:val="22"/>
              </w:rPr>
            </w:pPr>
            <w:r>
              <w:rPr>
                <w:rFonts w:cs="Arial"/>
                <w:szCs w:val="22"/>
              </w:rPr>
              <w:t>ANM21-13.1.1.4</w:t>
            </w:r>
          </w:p>
        </w:tc>
        <w:tc>
          <w:tcPr>
            <w:tcW w:w="4819" w:type="dxa"/>
            <w:tcBorders>
              <w:bottom w:val="single" w:sz="4" w:space="0" w:color="auto"/>
            </w:tcBorders>
            <w:vAlign w:val="center"/>
          </w:tcPr>
          <w:p w14:paraId="7F18FF43" w14:textId="017C4E62" w:rsidR="007E2703" w:rsidRPr="000F5B22" w:rsidRDefault="00FB52C7" w:rsidP="00EC2205">
            <w:pPr>
              <w:spacing w:before="60" w:after="60"/>
            </w:pPr>
            <w:r>
              <w:rPr>
                <w:lang w:val="en-US"/>
              </w:rPr>
              <w:t>Recommendation on The Marking of Man-Made Offshore Structures O-139</w:t>
            </w:r>
          </w:p>
        </w:tc>
        <w:tc>
          <w:tcPr>
            <w:tcW w:w="2709" w:type="dxa"/>
            <w:tcBorders>
              <w:bottom w:val="single" w:sz="4" w:space="0" w:color="auto"/>
            </w:tcBorders>
            <w:vAlign w:val="center"/>
          </w:tcPr>
          <w:p w14:paraId="7D05A5F9" w14:textId="43F4204D" w:rsidR="007E2703" w:rsidRPr="000F5B22" w:rsidRDefault="003D40F3" w:rsidP="00740602">
            <w:pPr>
              <w:spacing w:before="60" w:after="60"/>
            </w:pPr>
            <w:r>
              <w:t>To Council to approve</w:t>
            </w:r>
          </w:p>
        </w:tc>
      </w:tr>
      <w:tr w:rsidR="007E2703" w:rsidRPr="000F5B22" w14:paraId="06BF4C15" w14:textId="77777777" w:rsidTr="008E34F6">
        <w:trPr>
          <w:trHeight w:val="397"/>
          <w:jc w:val="center"/>
        </w:trPr>
        <w:tc>
          <w:tcPr>
            <w:tcW w:w="1864" w:type="dxa"/>
            <w:tcBorders>
              <w:bottom w:val="single" w:sz="4" w:space="0" w:color="auto"/>
            </w:tcBorders>
            <w:vAlign w:val="center"/>
          </w:tcPr>
          <w:p w14:paraId="605C66DE" w14:textId="7F35E23D" w:rsidR="007E2703" w:rsidRPr="000F5B22" w:rsidRDefault="005205E5" w:rsidP="00197DBF">
            <w:pPr>
              <w:spacing w:before="60" w:after="60"/>
              <w:rPr>
                <w:rFonts w:cs="Arial"/>
                <w:szCs w:val="22"/>
              </w:rPr>
            </w:pPr>
            <w:r>
              <w:rPr>
                <w:rFonts w:cs="Arial"/>
                <w:szCs w:val="22"/>
              </w:rPr>
              <w:t>ANM21-13.1.2.1</w:t>
            </w:r>
          </w:p>
        </w:tc>
        <w:tc>
          <w:tcPr>
            <w:tcW w:w="4819" w:type="dxa"/>
            <w:tcBorders>
              <w:bottom w:val="single" w:sz="4" w:space="0" w:color="auto"/>
            </w:tcBorders>
            <w:vAlign w:val="center"/>
          </w:tcPr>
          <w:p w14:paraId="53E3467D" w14:textId="51EA1A1B" w:rsidR="007E2703" w:rsidRPr="000F5B22" w:rsidRDefault="005205E5" w:rsidP="003C108E">
            <w:pPr>
              <w:spacing w:before="60" w:after="60"/>
            </w:pPr>
            <w:r>
              <w:t>Liaison note to Secretariat on NAVGUIDE</w:t>
            </w:r>
          </w:p>
        </w:tc>
        <w:tc>
          <w:tcPr>
            <w:tcW w:w="2709" w:type="dxa"/>
            <w:tcBorders>
              <w:bottom w:val="single" w:sz="4" w:space="0" w:color="auto"/>
            </w:tcBorders>
            <w:vAlign w:val="center"/>
          </w:tcPr>
          <w:p w14:paraId="5113FC35" w14:textId="1CF85DDE" w:rsidR="007E2703" w:rsidRPr="000F5B22" w:rsidRDefault="005205E5" w:rsidP="0003214F">
            <w:pPr>
              <w:spacing w:before="60" w:after="60"/>
            </w:pPr>
            <w:r>
              <w:t>To Secretariat to action</w:t>
            </w:r>
          </w:p>
        </w:tc>
      </w:tr>
      <w:tr w:rsidR="007E2703" w:rsidRPr="000F5B22" w14:paraId="7F3F25C9" w14:textId="77777777" w:rsidTr="008E34F6">
        <w:trPr>
          <w:trHeight w:val="397"/>
          <w:jc w:val="center"/>
        </w:trPr>
        <w:tc>
          <w:tcPr>
            <w:tcW w:w="1864" w:type="dxa"/>
            <w:tcBorders>
              <w:bottom w:val="single" w:sz="4" w:space="0" w:color="auto"/>
            </w:tcBorders>
            <w:vAlign w:val="center"/>
          </w:tcPr>
          <w:p w14:paraId="73D67866" w14:textId="71A80597" w:rsidR="007E2703" w:rsidRPr="000F5B22" w:rsidRDefault="006008F8" w:rsidP="00197DBF">
            <w:pPr>
              <w:spacing w:before="60" w:after="60"/>
              <w:rPr>
                <w:rFonts w:cs="Arial"/>
                <w:szCs w:val="22"/>
              </w:rPr>
            </w:pPr>
            <w:r>
              <w:rPr>
                <w:rFonts w:cs="Arial"/>
                <w:szCs w:val="22"/>
              </w:rPr>
              <w:t>ANM21-13.1.2.2</w:t>
            </w:r>
          </w:p>
        </w:tc>
        <w:tc>
          <w:tcPr>
            <w:tcW w:w="4819" w:type="dxa"/>
            <w:tcBorders>
              <w:bottom w:val="single" w:sz="4" w:space="0" w:color="auto"/>
            </w:tcBorders>
            <w:vAlign w:val="center"/>
          </w:tcPr>
          <w:p w14:paraId="05D5D8CB" w14:textId="55EB68FE" w:rsidR="007E2703" w:rsidRPr="000F5B22" w:rsidRDefault="006008F8" w:rsidP="0003214F">
            <w:pPr>
              <w:spacing w:before="60" w:after="60"/>
            </w:pPr>
            <w:r>
              <w:t>Draft revised NAVGUIDE</w:t>
            </w:r>
          </w:p>
        </w:tc>
        <w:tc>
          <w:tcPr>
            <w:tcW w:w="2709" w:type="dxa"/>
            <w:tcBorders>
              <w:bottom w:val="single" w:sz="4" w:space="0" w:color="auto"/>
            </w:tcBorders>
            <w:vAlign w:val="center"/>
          </w:tcPr>
          <w:p w14:paraId="77EAA169" w14:textId="19588F1C" w:rsidR="007E2703" w:rsidRPr="000F5B22" w:rsidRDefault="006008F8" w:rsidP="00872F8F">
            <w:pPr>
              <w:spacing w:before="60" w:after="60"/>
            </w:pPr>
            <w:r w:rsidRPr="000F5B22">
              <w:t xml:space="preserve">To Council to </w:t>
            </w:r>
            <w:r w:rsidR="00872F8F">
              <w:t xml:space="preserve">approve textual </w:t>
            </w:r>
          </w:p>
        </w:tc>
      </w:tr>
      <w:tr w:rsidR="007E2703" w:rsidRPr="000F5B22" w14:paraId="55886658" w14:textId="77777777" w:rsidTr="008E34F6">
        <w:trPr>
          <w:trHeight w:val="397"/>
          <w:jc w:val="center"/>
        </w:trPr>
        <w:tc>
          <w:tcPr>
            <w:tcW w:w="1864" w:type="dxa"/>
            <w:tcBorders>
              <w:bottom w:val="single" w:sz="4" w:space="0" w:color="auto"/>
            </w:tcBorders>
            <w:vAlign w:val="center"/>
          </w:tcPr>
          <w:p w14:paraId="34999EE9" w14:textId="316BDDD8" w:rsidR="007E2703" w:rsidRPr="000F5B22" w:rsidRDefault="006008F8" w:rsidP="00197DBF">
            <w:pPr>
              <w:spacing w:before="60" w:after="60"/>
              <w:rPr>
                <w:rFonts w:cs="Arial"/>
                <w:szCs w:val="22"/>
              </w:rPr>
            </w:pPr>
            <w:r>
              <w:rPr>
                <w:rFonts w:cs="Arial"/>
                <w:szCs w:val="22"/>
              </w:rPr>
              <w:t>ANM21-13.1.2.3</w:t>
            </w:r>
          </w:p>
        </w:tc>
        <w:tc>
          <w:tcPr>
            <w:tcW w:w="4819" w:type="dxa"/>
            <w:tcBorders>
              <w:bottom w:val="single" w:sz="4" w:space="0" w:color="auto"/>
            </w:tcBorders>
            <w:vAlign w:val="center"/>
          </w:tcPr>
          <w:p w14:paraId="0472131C" w14:textId="027702EE" w:rsidR="007E2703" w:rsidRPr="000F5B22" w:rsidRDefault="006008F8" w:rsidP="006008F8">
            <w:pPr>
              <w:spacing w:before="60" w:after="60"/>
            </w:pPr>
            <w:r>
              <w:t>Liaison note to ANM on NAVGUIDE</w:t>
            </w:r>
          </w:p>
        </w:tc>
        <w:tc>
          <w:tcPr>
            <w:tcW w:w="2709" w:type="dxa"/>
            <w:tcBorders>
              <w:bottom w:val="single" w:sz="4" w:space="0" w:color="auto"/>
            </w:tcBorders>
            <w:vAlign w:val="center"/>
          </w:tcPr>
          <w:p w14:paraId="2753D112" w14:textId="2AB82919" w:rsidR="007E2703" w:rsidRPr="000F5B22" w:rsidRDefault="006008F8">
            <w:r>
              <w:t>To ANM22 to note</w:t>
            </w:r>
          </w:p>
        </w:tc>
      </w:tr>
      <w:tr w:rsidR="007E2703" w:rsidRPr="000F5B22" w14:paraId="3EA29E09" w14:textId="77777777" w:rsidTr="008E34F6">
        <w:trPr>
          <w:trHeight w:val="397"/>
          <w:jc w:val="center"/>
        </w:trPr>
        <w:tc>
          <w:tcPr>
            <w:tcW w:w="1864" w:type="dxa"/>
            <w:vAlign w:val="center"/>
          </w:tcPr>
          <w:p w14:paraId="6CCB30C2" w14:textId="5D8F9771" w:rsidR="007E2703" w:rsidRPr="000F5B22" w:rsidRDefault="00266647" w:rsidP="00197DBF">
            <w:pPr>
              <w:spacing w:before="60" w:after="60"/>
              <w:rPr>
                <w:rFonts w:cs="Arial"/>
                <w:szCs w:val="22"/>
              </w:rPr>
            </w:pPr>
            <w:r>
              <w:rPr>
                <w:rFonts w:cs="Arial"/>
                <w:szCs w:val="22"/>
              </w:rPr>
              <w:t>ANM21-13.1.2.4</w:t>
            </w:r>
          </w:p>
        </w:tc>
        <w:tc>
          <w:tcPr>
            <w:tcW w:w="4819" w:type="dxa"/>
            <w:vAlign w:val="center"/>
          </w:tcPr>
          <w:p w14:paraId="4A1A66CE" w14:textId="3F10DD7E" w:rsidR="007E2703" w:rsidRPr="000F5B22" w:rsidRDefault="00266647" w:rsidP="0003214F">
            <w:pPr>
              <w:spacing w:before="60" w:after="60"/>
            </w:pPr>
            <w:r>
              <w:t>Recommendation O-132</w:t>
            </w:r>
          </w:p>
        </w:tc>
        <w:tc>
          <w:tcPr>
            <w:tcW w:w="2709" w:type="dxa"/>
            <w:vAlign w:val="center"/>
          </w:tcPr>
          <w:p w14:paraId="71E6CF10" w14:textId="1B562A0F" w:rsidR="007E2703" w:rsidRPr="000F5B22" w:rsidRDefault="00266647" w:rsidP="0003214F">
            <w:pPr>
              <w:spacing w:before="60" w:after="60"/>
            </w:pPr>
            <w:r>
              <w:t>To Council to approve</w:t>
            </w:r>
          </w:p>
        </w:tc>
      </w:tr>
      <w:tr w:rsidR="007E2703" w:rsidRPr="000F5B22" w14:paraId="73DA94D5" w14:textId="77777777" w:rsidTr="008E34F6">
        <w:trPr>
          <w:trHeight w:val="397"/>
          <w:jc w:val="center"/>
        </w:trPr>
        <w:tc>
          <w:tcPr>
            <w:tcW w:w="1864" w:type="dxa"/>
            <w:vAlign w:val="center"/>
          </w:tcPr>
          <w:p w14:paraId="7F95979B" w14:textId="68B1A0E4" w:rsidR="007E2703" w:rsidRPr="000F5B22" w:rsidRDefault="00266647" w:rsidP="00197DBF">
            <w:pPr>
              <w:spacing w:before="60" w:after="60"/>
              <w:rPr>
                <w:rFonts w:cs="Arial"/>
                <w:szCs w:val="22"/>
              </w:rPr>
            </w:pPr>
            <w:r>
              <w:rPr>
                <w:rFonts w:cs="Arial"/>
                <w:szCs w:val="22"/>
              </w:rPr>
              <w:t>ANM21-13.1.2.5</w:t>
            </w:r>
          </w:p>
        </w:tc>
        <w:tc>
          <w:tcPr>
            <w:tcW w:w="4819" w:type="dxa"/>
            <w:vAlign w:val="center"/>
          </w:tcPr>
          <w:p w14:paraId="28E61B6F" w14:textId="117556CC" w:rsidR="007E2703" w:rsidRPr="000F5B22" w:rsidRDefault="00266647" w:rsidP="001D5B19">
            <w:pPr>
              <w:spacing w:before="60" w:after="60"/>
            </w:pPr>
            <w:r>
              <w:t>Guideline 1052</w:t>
            </w:r>
          </w:p>
        </w:tc>
        <w:tc>
          <w:tcPr>
            <w:tcW w:w="2709" w:type="dxa"/>
            <w:vAlign w:val="center"/>
          </w:tcPr>
          <w:p w14:paraId="1EB72A32" w14:textId="539836A6" w:rsidR="007E2703" w:rsidRPr="000F5B22" w:rsidRDefault="00266647" w:rsidP="001D5B19">
            <w:pPr>
              <w:spacing w:before="60" w:after="60"/>
            </w:pPr>
            <w:r>
              <w:t>To Council to approve</w:t>
            </w:r>
          </w:p>
        </w:tc>
      </w:tr>
      <w:tr w:rsidR="00C31124" w:rsidRPr="000F5B22" w14:paraId="1C40DCD7" w14:textId="77777777" w:rsidTr="008E34F6">
        <w:trPr>
          <w:trHeight w:val="397"/>
          <w:jc w:val="center"/>
        </w:trPr>
        <w:tc>
          <w:tcPr>
            <w:tcW w:w="1864" w:type="dxa"/>
            <w:vAlign w:val="center"/>
          </w:tcPr>
          <w:p w14:paraId="70C4CFC0" w14:textId="7F64F540" w:rsidR="00C31124" w:rsidRDefault="00C31124" w:rsidP="00B76985">
            <w:pPr>
              <w:spacing w:before="60" w:after="60"/>
              <w:rPr>
                <w:rFonts w:cs="Arial"/>
                <w:szCs w:val="22"/>
              </w:rPr>
            </w:pPr>
            <w:r>
              <w:rPr>
                <w:rFonts w:cs="Arial"/>
                <w:szCs w:val="22"/>
              </w:rPr>
              <w:t>ANM21-13.1.2.6</w:t>
            </w:r>
          </w:p>
        </w:tc>
        <w:tc>
          <w:tcPr>
            <w:tcW w:w="4819" w:type="dxa"/>
            <w:vAlign w:val="center"/>
          </w:tcPr>
          <w:p w14:paraId="4962F1D5" w14:textId="5F218D96" w:rsidR="00C31124" w:rsidRPr="008E34F6" w:rsidRDefault="00C31124" w:rsidP="00AC7D99">
            <w:pPr>
              <w:spacing w:before="60" w:after="60"/>
            </w:pPr>
            <w:r>
              <w:t>Liaison note to Council on NAVGUIDE</w:t>
            </w:r>
          </w:p>
        </w:tc>
        <w:tc>
          <w:tcPr>
            <w:tcW w:w="2709" w:type="dxa"/>
            <w:vAlign w:val="center"/>
          </w:tcPr>
          <w:p w14:paraId="6688321E" w14:textId="77777777" w:rsidR="00C31124" w:rsidRDefault="00C31124" w:rsidP="00D43CFC">
            <w:pPr>
              <w:spacing w:before="60" w:after="60"/>
            </w:pPr>
            <w:r>
              <w:t>To Council to clarify and to approve</w:t>
            </w:r>
          </w:p>
          <w:p w14:paraId="73E46698" w14:textId="11F78B5B" w:rsidR="003A3594" w:rsidRDefault="003A3594" w:rsidP="00D43CFC">
            <w:pPr>
              <w:spacing w:before="60" w:after="60"/>
            </w:pPr>
            <w:r>
              <w:t>To PAP to note</w:t>
            </w:r>
          </w:p>
        </w:tc>
      </w:tr>
      <w:tr w:rsidR="00266647" w:rsidRPr="000F5B22" w14:paraId="274ECDF2" w14:textId="77777777" w:rsidTr="008E34F6">
        <w:trPr>
          <w:trHeight w:val="397"/>
          <w:jc w:val="center"/>
        </w:trPr>
        <w:tc>
          <w:tcPr>
            <w:tcW w:w="1864" w:type="dxa"/>
            <w:vAlign w:val="center"/>
          </w:tcPr>
          <w:p w14:paraId="238C92F6" w14:textId="2DAD500D" w:rsidR="00266647" w:rsidRPr="000F5B22" w:rsidRDefault="00266647" w:rsidP="00B76985">
            <w:pPr>
              <w:spacing w:before="60" w:after="60"/>
              <w:rPr>
                <w:rFonts w:cs="Arial"/>
                <w:szCs w:val="22"/>
              </w:rPr>
            </w:pPr>
            <w:r>
              <w:rPr>
                <w:rFonts w:cs="Arial"/>
                <w:szCs w:val="22"/>
              </w:rPr>
              <w:t>ANM21-13.1.3.1</w:t>
            </w:r>
          </w:p>
        </w:tc>
        <w:tc>
          <w:tcPr>
            <w:tcW w:w="4819" w:type="dxa"/>
            <w:vAlign w:val="center"/>
          </w:tcPr>
          <w:p w14:paraId="62EEAA47" w14:textId="6CE4C2C9" w:rsidR="00266647" w:rsidRPr="000F5B22" w:rsidRDefault="00266647" w:rsidP="00AC7D99">
            <w:pPr>
              <w:spacing w:before="60" w:after="60"/>
            </w:pPr>
            <w:r w:rsidRPr="008E34F6">
              <w:t>Liaison note to VTS-Response on Disaster Recovery</w:t>
            </w:r>
          </w:p>
        </w:tc>
        <w:tc>
          <w:tcPr>
            <w:tcW w:w="2709" w:type="dxa"/>
            <w:vAlign w:val="center"/>
          </w:tcPr>
          <w:p w14:paraId="7907477F" w14:textId="1F117E7A" w:rsidR="00266647" w:rsidRPr="000F5B22" w:rsidRDefault="00266647" w:rsidP="00D43CFC">
            <w:pPr>
              <w:spacing w:before="60" w:after="60"/>
            </w:pPr>
            <w:r>
              <w:t>To VTS to note</w:t>
            </w:r>
          </w:p>
        </w:tc>
      </w:tr>
      <w:tr w:rsidR="00C31124" w:rsidRPr="000F5B22" w14:paraId="4D52F653" w14:textId="77777777" w:rsidTr="008E34F6">
        <w:trPr>
          <w:trHeight w:val="397"/>
          <w:jc w:val="center"/>
        </w:trPr>
        <w:tc>
          <w:tcPr>
            <w:tcW w:w="1864" w:type="dxa"/>
            <w:vAlign w:val="center"/>
          </w:tcPr>
          <w:p w14:paraId="3E10D584" w14:textId="02C0B076" w:rsidR="00C31124" w:rsidRDefault="00C31124" w:rsidP="00B76985">
            <w:pPr>
              <w:spacing w:before="60" w:after="60"/>
              <w:rPr>
                <w:rFonts w:cs="Arial"/>
                <w:szCs w:val="22"/>
              </w:rPr>
            </w:pPr>
            <w:r>
              <w:rPr>
                <w:rFonts w:cs="Arial"/>
                <w:szCs w:val="22"/>
              </w:rPr>
              <w:t>ANM21-13.1.3.2</w:t>
            </w:r>
          </w:p>
        </w:tc>
        <w:tc>
          <w:tcPr>
            <w:tcW w:w="4819" w:type="dxa"/>
            <w:vAlign w:val="center"/>
          </w:tcPr>
          <w:p w14:paraId="26DBF323" w14:textId="353E5E55" w:rsidR="00C31124" w:rsidRPr="008E34F6" w:rsidRDefault="00C31124" w:rsidP="00AC7D99">
            <w:pPr>
              <w:spacing w:before="60" w:after="60"/>
            </w:pPr>
            <w:r>
              <w:t>Liaison note to e-NAV on S-100</w:t>
            </w:r>
          </w:p>
        </w:tc>
        <w:tc>
          <w:tcPr>
            <w:tcW w:w="2709" w:type="dxa"/>
            <w:vAlign w:val="center"/>
          </w:tcPr>
          <w:p w14:paraId="5F0B3DE9" w14:textId="34B5B6F4" w:rsidR="00C31124" w:rsidRDefault="00C31124" w:rsidP="00D43CFC">
            <w:pPr>
              <w:spacing w:before="60" w:after="60"/>
            </w:pPr>
            <w:r>
              <w:t>To e-NAV to note</w:t>
            </w:r>
          </w:p>
        </w:tc>
      </w:tr>
    </w:tbl>
    <w:p w14:paraId="7118E28A" w14:textId="77777777" w:rsidR="003C0ACF" w:rsidRPr="000F5B22" w:rsidRDefault="003C0ACF" w:rsidP="00B13927">
      <w:pPr>
        <w:pStyle w:val="BodyText"/>
      </w:pPr>
    </w:p>
    <w:p w14:paraId="3BF2A694" w14:textId="77777777" w:rsidR="00A167B9" w:rsidRPr="000F5B22" w:rsidRDefault="003C0ACF" w:rsidP="00B13927">
      <w:pPr>
        <w:pStyle w:val="BodyText"/>
      </w:pPr>
      <w:r w:rsidRPr="009674D7">
        <w:rPr>
          <w:u w:val="single"/>
        </w:rPr>
        <w:t>Working papers</w:t>
      </w:r>
      <w:r w:rsidRPr="000F5B22">
        <w:t xml:space="preserve"> are documents that will remain within the Committee for further review.</w:t>
      </w:r>
    </w:p>
    <w:tbl>
      <w:tblPr>
        <w:tblW w:w="9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20"/>
        <w:gridCol w:w="4819"/>
        <w:gridCol w:w="2715"/>
      </w:tblGrid>
      <w:tr w:rsidR="003C0ACF" w:rsidRPr="000F5B22" w14:paraId="7E1B5E64" w14:textId="77777777" w:rsidTr="009C099D">
        <w:trPr>
          <w:trHeight w:val="663"/>
          <w:jc w:val="center"/>
        </w:trPr>
        <w:tc>
          <w:tcPr>
            <w:tcW w:w="1920" w:type="dxa"/>
            <w:tcBorders>
              <w:bottom w:val="thickThinSmallGap" w:sz="24" w:space="0" w:color="auto"/>
            </w:tcBorders>
            <w:vAlign w:val="center"/>
          </w:tcPr>
          <w:p w14:paraId="66ED4F3C" w14:textId="77777777" w:rsidR="003C0ACF" w:rsidRPr="009674D7" w:rsidRDefault="003C0ACF" w:rsidP="009674D7">
            <w:pPr>
              <w:rPr>
                <w:rFonts w:cs="Arial"/>
                <w:b/>
                <w:szCs w:val="22"/>
              </w:rPr>
            </w:pPr>
            <w:r w:rsidRPr="009674D7">
              <w:rPr>
                <w:rFonts w:cs="Arial"/>
                <w:b/>
                <w:szCs w:val="22"/>
              </w:rPr>
              <w:t>Number</w:t>
            </w:r>
          </w:p>
        </w:tc>
        <w:tc>
          <w:tcPr>
            <w:tcW w:w="4819" w:type="dxa"/>
            <w:tcBorders>
              <w:bottom w:val="thickThinSmallGap" w:sz="24" w:space="0" w:color="auto"/>
            </w:tcBorders>
            <w:vAlign w:val="center"/>
          </w:tcPr>
          <w:p w14:paraId="390597F9" w14:textId="77777777" w:rsidR="003C0ACF" w:rsidRPr="009674D7" w:rsidRDefault="003C0ACF" w:rsidP="009674D7">
            <w:pPr>
              <w:rPr>
                <w:rFonts w:cs="Arial"/>
                <w:b/>
                <w:szCs w:val="22"/>
              </w:rPr>
            </w:pPr>
            <w:r w:rsidRPr="009674D7">
              <w:rPr>
                <w:rFonts w:cs="Arial"/>
                <w:b/>
                <w:szCs w:val="22"/>
              </w:rPr>
              <w:t xml:space="preserve">Title </w:t>
            </w:r>
          </w:p>
        </w:tc>
        <w:tc>
          <w:tcPr>
            <w:tcW w:w="2715" w:type="dxa"/>
            <w:tcBorders>
              <w:bottom w:val="thickThinSmallGap" w:sz="24" w:space="0" w:color="auto"/>
            </w:tcBorders>
            <w:vAlign w:val="center"/>
          </w:tcPr>
          <w:p w14:paraId="26A409DE" w14:textId="77777777" w:rsidR="003C0ACF" w:rsidRPr="009674D7" w:rsidRDefault="003C0ACF" w:rsidP="009674D7">
            <w:pPr>
              <w:rPr>
                <w:rFonts w:cs="Arial"/>
                <w:b/>
                <w:szCs w:val="22"/>
              </w:rPr>
            </w:pPr>
            <w:r w:rsidRPr="009674D7">
              <w:rPr>
                <w:rFonts w:cs="Arial"/>
                <w:b/>
                <w:szCs w:val="22"/>
              </w:rPr>
              <w:t>Status</w:t>
            </w:r>
          </w:p>
        </w:tc>
      </w:tr>
      <w:tr w:rsidR="0023595F" w:rsidRPr="000F5B22" w14:paraId="2CC56BA8" w14:textId="77777777" w:rsidTr="009C099D">
        <w:trPr>
          <w:trHeight w:val="397"/>
          <w:jc w:val="center"/>
        </w:trPr>
        <w:tc>
          <w:tcPr>
            <w:tcW w:w="1920" w:type="dxa"/>
            <w:vAlign w:val="center"/>
          </w:tcPr>
          <w:p w14:paraId="13C4A277" w14:textId="77777777" w:rsidR="0023595F" w:rsidRPr="000F5B22" w:rsidRDefault="0023595F" w:rsidP="0023595F">
            <w:pPr>
              <w:rPr>
                <w:rFonts w:cs="Arial"/>
                <w:szCs w:val="22"/>
              </w:rPr>
            </w:pPr>
            <w:r>
              <w:rPr>
                <w:rFonts w:cs="Arial"/>
                <w:szCs w:val="22"/>
              </w:rPr>
              <w:t>ANM21-13.2.2.1</w:t>
            </w:r>
          </w:p>
        </w:tc>
        <w:tc>
          <w:tcPr>
            <w:tcW w:w="4819" w:type="dxa"/>
            <w:vAlign w:val="center"/>
          </w:tcPr>
          <w:p w14:paraId="79997BA7" w14:textId="77777777" w:rsidR="0023595F" w:rsidRPr="000F5B22" w:rsidRDefault="0023595F" w:rsidP="0023595F">
            <w:pPr>
              <w:spacing w:before="60" w:after="60"/>
            </w:pPr>
            <w:r>
              <w:t>U</w:t>
            </w:r>
            <w:r w:rsidRPr="008E34F6">
              <w:t>pdate of documents managed by ANM</w:t>
            </w:r>
          </w:p>
        </w:tc>
        <w:tc>
          <w:tcPr>
            <w:tcW w:w="2715" w:type="dxa"/>
            <w:vAlign w:val="center"/>
          </w:tcPr>
          <w:p w14:paraId="1029C05D" w14:textId="77777777" w:rsidR="0023595F" w:rsidRPr="000F5B22" w:rsidRDefault="0023595F" w:rsidP="0023595F">
            <w:pPr>
              <w:rPr>
                <w:rFonts w:cs="Arial"/>
                <w:szCs w:val="22"/>
              </w:rPr>
            </w:pPr>
            <w:r>
              <w:t>To ANM22</w:t>
            </w:r>
          </w:p>
        </w:tc>
      </w:tr>
      <w:tr w:rsidR="00357515" w:rsidRPr="000F5B22" w14:paraId="19AE5163" w14:textId="77777777" w:rsidTr="009C099D">
        <w:trPr>
          <w:trHeight w:val="397"/>
          <w:jc w:val="center"/>
        </w:trPr>
        <w:tc>
          <w:tcPr>
            <w:tcW w:w="1920" w:type="dxa"/>
            <w:vAlign w:val="center"/>
          </w:tcPr>
          <w:p w14:paraId="7B010CDF" w14:textId="3BD4CFFF" w:rsidR="004D2555" w:rsidRPr="000F5B22" w:rsidRDefault="00244116" w:rsidP="00894BB2">
            <w:pPr>
              <w:rPr>
                <w:rFonts w:cs="Arial"/>
                <w:szCs w:val="22"/>
              </w:rPr>
            </w:pPr>
            <w:r>
              <w:rPr>
                <w:rFonts w:cs="Arial"/>
                <w:szCs w:val="22"/>
              </w:rPr>
              <w:t>ANM21-13.2.2.2</w:t>
            </w:r>
          </w:p>
        </w:tc>
        <w:tc>
          <w:tcPr>
            <w:tcW w:w="4819" w:type="dxa"/>
            <w:vAlign w:val="center"/>
          </w:tcPr>
          <w:p w14:paraId="7257D29A" w14:textId="6E3C4AAB" w:rsidR="00357515" w:rsidRPr="000F5B22" w:rsidRDefault="00244116" w:rsidP="00CB5C26">
            <w:pPr>
              <w:spacing w:before="60" w:after="60"/>
            </w:pPr>
            <w:r>
              <w:t>Draft Guideline on Navigational Safety within MSP</w:t>
            </w:r>
          </w:p>
        </w:tc>
        <w:tc>
          <w:tcPr>
            <w:tcW w:w="2715" w:type="dxa"/>
            <w:vAlign w:val="center"/>
          </w:tcPr>
          <w:p w14:paraId="2E374712" w14:textId="1A096494" w:rsidR="00357515" w:rsidRPr="000F5B22" w:rsidRDefault="00244116" w:rsidP="00E724CC">
            <w:pPr>
              <w:rPr>
                <w:rFonts w:cs="Arial"/>
                <w:szCs w:val="22"/>
              </w:rPr>
            </w:pPr>
            <w:r>
              <w:rPr>
                <w:rFonts w:cs="Arial"/>
                <w:szCs w:val="22"/>
              </w:rPr>
              <w:t>To ANM22</w:t>
            </w:r>
          </w:p>
        </w:tc>
      </w:tr>
    </w:tbl>
    <w:p w14:paraId="35C884F2" w14:textId="77777777" w:rsidR="00812855" w:rsidRDefault="00812855" w:rsidP="00812855"/>
    <w:p w14:paraId="1F9D5B25" w14:textId="72BE6AB0" w:rsidR="00616251" w:rsidRPr="000F5B22" w:rsidRDefault="00616251" w:rsidP="00812855">
      <w:r>
        <w:br w:type="column"/>
      </w:r>
    </w:p>
    <w:p w14:paraId="200F312B" w14:textId="77777777" w:rsidR="00A77646" w:rsidRPr="000F5B22" w:rsidRDefault="00A77646" w:rsidP="00920108">
      <w:pPr>
        <w:pStyle w:val="Annex"/>
      </w:pPr>
      <w:bookmarkStart w:id="147" w:name="_Toc226444176"/>
      <w:bookmarkStart w:id="148" w:name="_Toc323234519"/>
      <w:bookmarkStart w:id="149" w:name="_Toc369864166"/>
      <w:r w:rsidRPr="000F5B22">
        <w:t>Action Items</w:t>
      </w:r>
      <w:bookmarkEnd w:id="147"/>
      <w:bookmarkEnd w:id="148"/>
      <w:bookmarkEnd w:id="149"/>
    </w:p>
    <w:p w14:paraId="01DDF70C" w14:textId="77777777" w:rsidR="00A77646" w:rsidRPr="000F5B22" w:rsidRDefault="00BD08D8" w:rsidP="00443553">
      <w:pPr>
        <w:pStyle w:val="ActionItem"/>
      </w:pPr>
      <w:r w:rsidRPr="000F5B22">
        <w:t>Action Items for Secretariat</w:t>
      </w:r>
    </w:p>
    <w:p w14:paraId="5FC22B97" w14:textId="77777777" w:rsidR="00BE0065" w:rsidRDefault="005866C8">
      <w:pPr>
        <w:pStyle w:val="TableofFigures"/>
        <w:rPr>
          <w:rFonts w:asciiTheme="minorHAnsi" w:eastAsiaTheme="minorEastAsia" w:hAnsiTheme="minorHAnsi" w:cstheme="minorBidi"/>
          <w:noProof/>
          <w:szCs w:val="22"/>
          <w:lang w:val="en-US" w:eastAsia="en-US"/>
        </w:rPr>
      </w:pPr>
      <w:r w:rsidRPr="000F5B22">
        <w:rPr>
          <w:szCs w:val="22"/>
          <w:highlight w:val="yellow"/>
        </w:rPr>
        <w:fldChar w:fldCharType="begin"/>
      </w:r>
      <w:r w:rsidR="00473B8F" w:rsidRPr="000F5B22">
        <w:rPr>
          <w:highlight w:val="yellow"/>
        </w:rPr>
        <w:instrText xml:space="preserve"> TOC \h \z \t "Action IALA" \c </w:instrText>
      </w:r>
      <w:r w:rsidRPr="000F5B22">
        <w:rPr>
          <w:szCs w:val="22"/>
          <w:highlight w:val="yellow"/>
        </w:rPr>
        <w:fldChar w:fldCharType="separate"/>
      </w:r>
      <w:hyperlink w:anchor="_Toc369864167" w:history="1">
        <w:r w:rsidR="00BE0065" w:rsidRPr="00CF2408">
          <w:rPr>
            <w:rStyle w:val="Hyperlink"/>
            <w:noProof/>
          </w:rPr>
          <w:t>The Secretariat is requested to forward the Report of the workshop on Application of Aids to Navigation within Marine Spatial Planning (ANM21-4.5) to Council to note.</w:t>
        </w:r>
        <w:r w:rsidR="00BE0065">
          <w:rPr>
            <w:noProof/>
            <w:webHidden/>
          </w:rPr>
          <w:tab/>
        </w:r>
        <w:r w:rsidR="00BE0065">
          <w:rPr>
            <w:noProof/>
            <w:webHidden/>
          </w:rPr>
          <w:fldChar w:fldCharType="begin"/>
        </w:r>
        <w:r w:rsidR="00BE0065">
          <w:rPr>
            <w:noProof/>
            <w:webHidden/>
          </w:rPr>
          <w:instrText xml:space="preserve"> PAGEREF _Toc369864167 \h </w:instrText>
        </w:r>
        <w:r w:rsidR="00BE0065">
          <w:rPr>
            <w:noProof/>
            <w:webHidden/>
          </w:rPr>
        </w:r>
        <w:r w:rsidR="00BE0065">
          <w:rPr>
            <w:noProof/>
            <w:webHidden/>
          </w:rPr>
          <w:fldChar w:fldCharType="separate"/>
        </w:r>
        <w:r w:rsidR="00C87167">
          <w:rPr>
            <w:noProof/>
            <w:webHidden/>
          </w:rPr>
          <w:t>8</w:t>
        </w:r>
        <w:r w:rsidR="00BE0065">
          <w:rPr>
            <w:noProof/>
            <w:webHidden/>
          </w:rPr>
          <w:fldChar w:fldCharType="end"/>
        </w:r>
      </w:hyperlink>
    </w:p>
    <w:p w14:paraId="370F1C9E"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68" w:history="1">
        <w:r w:rsidR="00BE0065" w:rsidRPr="00CF2408">
          <w:rPr>
            <w:rStyle w:val="Hyperlink"/>
            <w:noProof/>
          </w:rPr>
          <w:t>The Secretariat is requested to put ANM21-4.5 on the IALA web: ‘Publications – Reports and Proceedings’.</w:t>
        </w:r>
        <w:r w:rsidR="00BE0065">
          <w:rPr>
            <w:noProof/>
            <w:webHidden/>
          </w:rPr>
          <w:tab/>
        </w:r>
        <w:r w:rsidR="00BE0065">
          <w:rPr>
            <w:noProof/>
            <w:webHidden/>
          </w:rPr>
          <w:fldChar w:fldCharType="begin"/>
        </w:r>
        <w:r w:rsidR="00BE0065">
          <w:rPr>
            <w:noProof/>
            <w:webHidden/>
          </w:rPr>
          <w:instrText xml:space="preserve"> PAGEREF _Toc369864168 \h </w:instrText>
        </w:r>
        <w:r w:rsidR="00BE0065">
          <w:rPr>
            <w:noProof/>
            <w:webHidden/>
          </w:rPr>
        </w:r>
        <w:r w:rsidR="00BE0065">
          <w:rPr>
            <w:noProof/>
            <w:webHidden/>
          </w:rPr>
          <w:fldChar w:fldCharType="separate"/>
        </w:r>
        <w:r w:rsidR="00C87167">
          <w:rPr>
            <w:noProof/>
            <w:webHidden/>
          </w:rPr>
          <w:t>8</w:t>
        </w:r>
        <w:r w:rsidR="00BE0065">
          <w:rPr>
            <w:noProof/>
            <w:webHidden/>
          </w:rPr>
          <w:fldChar w:fldCharType="end"/>
        </w:r>
      </w:hyperlink>
    </w:p>
    <w:p w14:paraId="59C9AE4A"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69" w:history="1">
        <w:r w:rsidR="00BE0065" w:rsidRPr="00CF2408">
          <w:rPr>
            <w:rStyle w:val="Hyperlink"/>
            <w:noProof/>
            <w:lang w:val="en-US"/>
          </w:rPr>
          <w:t>The Secretariat is requested to forward the Guideline on maritime surface picture for analysis in risk assessment and the provision of Aids to Navigation (</w:t>
        </w:r>
        <w:r w:rsidR="00BE0065" w:rsidRPr="00CF2408">
          <w:rPr>
            <w:rStyle w:val="Hyperlink"/>
            <w:noProof/>
          </w:rPr>
          <w:t>ANM21-13.1.1.3) to Council for approval.</w:t>
        </w:r>
        <w:r w:rsidR="00BE0065">
          <w:rPr>
            <w:noProof/>
            <w:webHidden/>
          </w:rPr>
          <w:tab/>
        </w:r>
        <w:r w:rsidR="00BE0065">
          <w:rPr>
            <w:noProof/>
            <w:webHidden/>
          </w:rPr>
          <w:fldChar w:fldCharType="begin"/>
        </w:r>
        <w:r w:rsidR="00BE0065">
          <w:rPr>
            <w:noProof/>
            <w:webHidden/>
          </w:rPr>
          <w:instrText xml:space="preserve"> PAGEREF _Toc369864169 \h </w:instrText>
        </w:r>
        <w:r w:rsidR="00BE0065">
          <w:rPr>
            <w:noProof/>
            <w:webHidden/>
          </w:rPr>
        </w:r>
        <w:r w:rsidR="00BE0065">
          <w:rPr>
            <w:noProof/>
            <w:webHidden/>
          </w:rPr>
          <w:fldChar w:fldCharType="separate"/>
        </w:r>
        <w:r w:rsidR="00C87167">
          <w:rPr>
            <w:noProof/>
            <w:webHidden/>
          </w:rPr>
          <w:t>10</w:t>
        </w:r>
        <w:r w:rsidR="00BE0065">
          <w:rPr>
            <w:noProof/>
            <w:webHidden/>
          </w:rPr>
          <w:fldChar w:fldCharType="end"/>
        </w:r>
      </w:hyperlink>
    </w:p>
    <w:p w14:paraId="2930455F"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70" w:history="1">
        <w:r w:rsidR="00BE0065" w:rsidRPr="00CF2408">
          <w:rPr>
            <w:rStyle w:val="Hyperlink"/>
            <w:noProof/>
            <w:lang w:val="en-US"/>
          </w:rPr>
          <w:t>The Secretariat is requested to forward the revised Recommendation on The Marking of Man-Made Offshore Structures O-139 (</w:t>
        </w:r>
        <w:r w:rsidR="00BE0065" w:rsidRPr="00CF2408">
          <w:rPr>
            <w:rStyle w:val="Hyperlink"/>
            <w:noProof/>
          </w:rPr>
          <w:t>ANM21-13.1.1.4) to Council for approval.</w:t>
        </w:r>
        <w:r w:rsidR="00BE0065">
          <w:rPr>
            <w:noProof/>
            <w:webHidden/>
          </w:rPr>
          <w:tab/>
        </w:r>
        <w:r w:rsidR="00BE0065">
          <w:rPr>
            <w:noProof/>
            <w:webHidden/>
          </w:rPr>
          <w:fldChar w:fldCharType="begin"/>
        </w:r>
        <w:r w:rsidR="00BE0065">
          <w:rPr>
            <w:noProof/>
            <w:webHidden/>
          </w:rPr>
          <w:instrText xml:space="preserve"> PAGEREF _Toc369864170 \h </w:instrText>
        </w:r>
        <w:r w:rsidR="00BE0065">
          <w:rPr>
            <w:noProof/>
            <w:webHidden/>
          </w:rPr>
        </w:r>
        <w:r w:rsidR="00BE0065">
          <w:rPr>
            <w:noProof/>
            <w:webHidden/>
          </w:rPr>
          <w:fldChar w:fldCharType="separate"/>
        </w:r>
        <w:r w:rsidR="00C87167">
          <w:rPr>
            <w:noProof/>
            <w:webHidden/>
          </w:rPr>
          <w:t>11</w:t>
        </w:r>
        <w:r w:rsidR="00BE0065">
          <w:rPr>
            <w:noProof/>
            <w:webHidden/>
          </w:rPr>
          <w:fldChar w:fldCharType="end"/>
        </w:r>
      </w:hyperlink>
    </w:p>
    <w:p w14:paraId="3BE203FC"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71" w:history="1">
        <w:r w:rsidR="00BE0065" w:rsidRPr="00CF2408">
          <w:rPr>
            <w:rStyle w:val="Hyperlink"/>
            <w:noProof/>
          </w:rPr>
          <w:t>The Secretariat is requested to consider informing IMO of the development of O-139 after approval by Council taking into account SN/Circ.62, 12 August 1971.</w:t>
        </w:r>
        <w:r w:rsidR="00BE0065">
          <w:rPr>
            <w:noProof/>
            <w:webHidden/>
          </w:rPr>
          <w:tab/>
        </w:r>
        <w:r w:rsidR="00BE0065">
          <w:rPr>
            <w:noProof/>
            <w:webHidden/>
          </w:rPr>
          <w:fldChar w:fldCharType="begin"/>
        </w:r>
        <w:r w:rsidR="00BE0065">
          <w:rPr>
            <w:noProof/>
            <w:webHidden/>
          </w:rPr>
          <w:instrText xml:space="preserve"> PAGEREF _Toc369864171 \h </w:instrText>
        </w:r>
        <w:r w:rsidR="00BE0065">
          <w:rPr>
            <w:noProof/>
            <w:webHidden/>
          </w:rPr>
        </w:r>
        <w:r w:rsidR="00BE0065">
          <w:rPr>
            <w:noProof/>
            <w:webHidden/>
          </w:rPr>
          <w:fldChar w:fldCharType="separate"/>
        </w:r>
        <w:r w:rsidR="00C87167">
          <w:rPr>
            <w:noProof/>
            <w:webHidden/>
          </w:rPr>
          <w:t>11</w:t>
        </w:r>
        <w:r w:rsidR="00BE0065">
          <w:rPr>
            <w:noProof/>
            <w:webHidden/>
          </w:rPr>
          <w:fldChar w:fldCharType="end"/>
        </w:r>
      </w:hyperlink>
    </w:p>
    <w:p w14:paraId="68BFB668"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72" w:history="1">
        <w:r w:rsidR="00BE0065" w:rsidRPr="00CF2408">
          <w:rPr>
            <w:rStyle w:val="Hyperlink"/>
            <w:noProof/>
            <w:lang w:val="en-US"/>
          </w:rPr>
          <w:t>The Secretariat is requested to forward the liaison note on the questionnaire (</w:t>
        </w:r>
        <w:r w:rsidR="00BE0065" w:rsidRPr="00CF2408">
          <w:rPr>
            <w:rStyle w:val="Hyperlink"/>
            <w:noProof/>
          </w:rPr>
          <w:t>ANM21-13.1.1.1) to Council for approval.</w:t>
        </w:r>
        <w:r w:rsidR="00BE0065">
          <w:rPr>
            <w:noProof/>
            <w:webHidden/>
          </w:rPr>
          <w:tab/>
        </w:r>
        <w:r w:rsidR="00BE0065">
          <w:rPr>
            <w:noProof/>
            <w:webHidden/>
          </w:rPr>
          <w:fldChar w:fldCharType="begin"/>
        </w:r>
        <w:r w:rsidR="00BE0065">
          <w:rPr>
            <w:noProof/>
            <w:webHidden/>
          </w:rPr>
          <w:instrText xml:space="preserve"> PAGEREF _Toc369864172 \h </w:instrText>
        </w:r>
        <w:r w:rsidR="00BE0065">
          <w:rPr>
            <w:noProof/>
            <w:webHidden/>
          </w:rPr>
        </w:r>
        <w:r w:rsidR="00BE0065">
          <w:rPr>
            <w:noProof/>
            <w:webHidden/>
          </w:rPr>
          <w:fldChar w:fldCharType="separate"/>
        </w:r>
        <w:r w:rsidR="00C87167">
          <w:rPr>
            <w:noProof/>
            <w:webHidden/>
          </w:rPr>
          <w:t>11</w:t>
        </w:r>
        <w:r w:rsidR="00BE0065">
          <w:rPr>
            <w:noProof/>
            <w:webHidden/>
          </w:rPr>
          <w:fldChar w:fldCharType="end"/>
        </w:r>
      </w:hyperlink>
    </w:p>
    <w:p w14:paraId="1DC5A826"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73" w:history="1">
        <w:r w:rsidR="00BE0065" w:rsidRPr="00CF2408">
          <w:rPr>
            <w:rStyle w:val="Hyperlink"/>
            <w:noProof/>
          </w:rPr>
          <w:t>The Secretariat is requested to forward the IALA Questionnaire (ANM21-13.1.1.2) to Council for approval</w:t>
        </w:r>
        <w:r w:rsidR="00BE0065">
          <w:rPr>
            <w:noProof/>
            <w:webHidden/>
          </w:rPr>
          <w:tab/>
        </w:r>
        <w:r w:rsidR="00BE0065">
          <w:rPr>
            <w:noProof/>
            <w:webHidden/>
          </w:rPr>
          <w:fldChar w:fldCharType="begin"/>
        </w:r>
        <w:r w:rsidR="00BE0065">
          <w:rPr>
            <w:noProof/>
            <w:webHidden/>
          </w:rPr>
          <w:instrText xml:space="preserve"> PAGEREF _Toc369864173 \h </w:instrText>
        </w:r>
        <w:r w:rsidR="00BE0065">
          <w:rPr>
            <w:noProof/>
            <w:webHidden/>
          </w:rPr>
        </w:r>
        <w:r w:rsidR="00BE0065">
          <w:rPr>
            <w:noProof/>
            <w:webHidden/>
          </w:rPr>
          <w:fldChar w:fldCharType="separate"/>
        </w:r>
        <w:r w:rsidR="00C87167">
          <w:rPr>
            <w:noProof/>
            <w:webHidden/>
          </w:rPr>
          <w:t>11</w:t>
        </w:r>
        <w:r w:rsidR="00BE0065">
          <w:rPr>
            <w:noProof/>
            <w:webHidden/>
          </w:rPr>
          <w:fldChar w:fldCharType="end"/>
        </w:r>
      </w:hyperlink>
    </w:p>
    <w:p w14:paraId="42D070A7"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74" w:history="1">
        <w:r w:rsidR="00BE0065" w:rsidRPr="00CF2408">
          <w:rPr>
            <w:rStyle w:val="Hyperlink"/>
            <w:noProof/>
          </w:rPr>
          <w:t>The Secretariat is requested to forward the Liaison Note on the NAVGUIDE (ANM21-13.1.2.1) to the Secretariat.</w:t>
        </w:r>
        <w:r w:rsidR="00BE0065">
          <w:rPr>
            <w:noProof/>
            <w:webHidden/>
          </w:rPr>
          <w:tab/>
        </w:r>
        <w:r w:rsidR="00BE0065">
          <w:rPr>
            <w:noProof/>
            <w:webHidden/>
          </w:rPr>
          <w:fldChar w:fldCharType="begin"/>
        </w:r>
        <w:r w:rsidR="00BE0065">
          <w:rPr>
            <w:noProof/>
            <w:webHidden/>
          </w:rPr>
          <w:instrText xml:space="preserve"> PAGEREF _Toc369864174 \h </w:instrText>
        </w:r>
        <w:r w:rsidR="00BE0065">
          <w:rPr>
            <w:noProof/>
            <w:webHidden/>
          </w:rPr>
        </w:r>
        <w:r w:rsidR="00BE0065">
          <w:rPr>
            <w:noProof/>
            <w:webHidden/>
          </w:rPr>
          <w:fldChar w:fldCharType="separate"/>
        </w:r>
        <w:r w:rsidR="00C87167">
          <w:rPr>
            <w:noProof/>
            <w:webHidden/>
          </w:rPr>
          <w:t>12</w:t>
        </w:r>
        <w:r w:rsidR="00BE0065">
          <w:rPr>
            <w:noProof/>
            <w:webHidden/>
          </w:rPr>
          <w:fldChar w:fldCharType="end"/>
        </w:r>
      </w:hyperlink>
    </w:p>
    <w:p w14:paraId="517E8F02"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75" w:history="1">
        <w:r w:rsidR="00BE0065" w:rsidRPr="00CF2408">
          <w:rPr>
            <w:rStyle w:val="Hyperlink"/>
            <w:noProof/>
          </w:rPr>
          <w:t>The Secretariat is requested to forward the Liaison Note on the NAVGUIDE (ANM21-13.1.2.3) to ANM22.</w:t>
        </w:r>
        <w:r w:rsidR="00BE0065">
          <w:rPr>
            <w:noProof/>
            <w:webHidden/>
          </w:rPr>
          <w:tab/>
        </w:r>
        <w:r w:rsidR="00BE0065">
          <w:rPr>
            <w:noProof/>
            <w:webHidden/>
          </w:rPr>
          <w:fldChar w:fldCharType="begin"/>
        </w:r>
        <w:r w:rsidR="00BE0065">
          <w:rPr>
            <w:noProof/>
            <w:webHidden/>
          </w:rPr>
          <w:instrText xml:space="preserve"> PAGEREF _Toc369864175 \h </w:instrText>
        </w:r>
        <w:r w:rsidR="00BE0065">
          <w:rPr>
            <w:noProof/>
            <w:webHidden/>
          </w:rPr>
        </w:r>
        <w:r w:rsidR="00BE0065">
          <w:rPr>
            <w:noProof/>
            <w:webHidden/>
          </w:rPr>
          <w:fldChar w:fldCharType="separate"/>
        </w:r>
        <w:r w:rsidR="00C87167">
          <w:rPr>
            <w:noProof/>
            <w:webHidden/>
          </w:rPr>
          <w:t>12</w:t>
        </w:r>
        <w:r w:rsidR="00BE0065">
          <w:rPr>
            <w:noProof/>
            <w:webHidden/>
          </w:rPr>
          <w:fldChar w:fldCharType="end"/>
        </w:r>
      </w:hyperlink>
    </w:p>
    <w:p w14:paraId="7F411F7B"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76" w:history="1">
        <w:r w:rsidR="00BE0065" w:rsidRPr="00CF2408">
          <w:rPr>
            <w:rStyle w:val="Hyperlink"/>
            <w:noProof/>
          </w:rPr>
          <w:t>The Secretariat is requested to forward the revised edition of the NAVGUIDE (ANM21-13.1.2.2) to Council to note.</w:t>
        </w:r>
        <w:r w:rsidR="00BE0065">
          <w:rPr>
            <w:noProof/>
            <w:webHidden/>
          </w:rPr>
          <w:tab/>
        </w:r>
        <w:r w:rsidR="00BE0065">
          <w:rPr>
            <w:noProof/>
            <w:webHidden/>
          </w:rPr>
          <w:fldChar w:fldCharType="begin"/>
        </w:r>
        <w:r w:rsidR="00BE0065">
          <w:rPr>
            <w:noProof/>
            <w:webHidden/>
          </w:rPr>
          <w:instrText xml:space="preserve"> PAGEREF _Toc369864176 \h </w:instrText>
        </w:r>
        <w:r w:rsidR="00BE0065">
          <w:rPr>
            <w:noProof/>
            <w:webHidden/>
          </w:rPr>
        </w:r>
        <w:r w:rsidR="00BE0065">
          <w:rPr>
            <w:noProof/>
            <w:webHidden/>
          </w:rPr>
          <w:fldChar w:fldCharType="separate"/>
        </w:r>
        <w:r w:rsidR="00C87167">
          <w:rPr>
            <w:noProof/>
            <w:webHidden/>
          </w:rPr>
          <w:t>12</w:t>
        </w:r>
        <w:r w:rsidR="00BE0065">
          <w:rPr>
            <w:noProof/>
            <w:webHidden/>
          </w:rPr>
          <w:fldChar w:fldCharType="end"/>
        </w:r>
      </w:hyperlink>
    </w:p>
    <w:p w14:paraId="0061B723"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77" w:history="1">
        <w:r w:rsidR="00BE0065" w:rsidRPr="00CF2408">
          <w:rPr>
            <w:rStyle w:val="Hyperlink"/>
            <w:noProof/>
          </w:rPr>
          <w:t>The Secretariat is requested to forward the draft revised Recommendation O-132 (ANM21-13.1.2.4) to Council for approval.</w:t>
        </w:r>
        <w:r w:rsidR="00BE0065">
          <w:rPr>
            <w:noProof/>
            <w:webHidden/>
          </w:rPr>
          <w:tab/>
        </w:r>
        <w:r w:rsidR="00BE0065">
          <w:rPr>
            <w:noProof/>
            <w:webHidden/>
          </w:rPr>
          <w:fldChar w:fldCharType="begin"/>
        </w:r>
        <w:r w:rsidR="00BE0065">
          <w:rPr>
            <w:noProof/>
            <w:webHidden/>
          </w:rPr>
          <w:instrText xml:space="preserve"> PAGEREF _Toc369864177 \h </w:instrText>
        </w:r>
        <w:r w:rsidR="00BE0065">
          <w:rPr>
            <w:noProof/>
            <w:webHidden/>
          </w:rPr>
        </w:r>
        <w:r w:rsidR="00BE0065">
          <w:rPr>
            <w:noProof/>
            <w:webHidden/>
          </w:rPr>
          <w:fldChar w:fldCharType="separate"/>
        </w:r>
        <w:r w:rsidR="00C87167">
          <w:rPr>
            <w:noProof/>
            <w:webHidden/>
          </w:rPr>
          <w:t>13</w:t>
        </w:r>
        <w:r w:rsidR="00BE0065">
          <w:rPr>
            <w:noProof/>
            <w:webHidden/>
          </w:rPr>
          <w:fldChar w:fldCharType="end"/>
        </w:r>
      </w:hyperlink>
    </w:p>
    <w:p w14:paraId="3FBB5A29"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78" w:history="1">
        <w:r w:rsidR="00BE0065" w:rsidRPr="00CF2408">
          <w:rPr>
            <w:rStyle w:val="Hyperlink"/>
            <w:noProof/>
          </w:rPr>
          <w:t>The Secretariat is requested to forward the draft revised Guideline 1052 (ANM21-13.1.2.5) to Council for approval.</w:t>
        </w:r>
        <w:r w:rsidR="00BE0065">
          <w:rPr>
            <w:noProof/>
            <w:webHidden/>
          </w:rPr>
          <w:tab/>
        </w:r>
        <w:r w:rsidR="00BE0065">
          <w:rPr>
            <w:noProof/>
            <w:webHidden/>
          </w:rPr>
          <w:fldChar w:fldCharType="begin"/>
        </w:r>
        <w:r w:rsidR="00BE0065">
          <w:rPr>
            <w:noProof/>
            <w:webHidden/>
          </w:rPr>
          <w:instrText xml:space="preserve"> PAGEREF _Toc369864178 \h </w:instrText>
        </w:r>
        <w:r w:rsidR="00BE0065">
          <w:rPr>
            <w:noProof/>
            <w:webHidden/>
          </w:rPr>
        </w:r>
        <w:r w:rsidR="00BE0065">
          <w:rPr>
            <w:noProof/>
            <w:webHidden/>
          </w:rPr>
          <w:fldChar w:fldCharType="separate"/>
        </w:r>
        <w:r w:rsidR="00C87167">
          <w:rPr>
            <w:noProof/>
            <w:webHidden/>
          </w:rPr>
          <w:t>13</w:t>
        </w:r>
        <w:r w:rsidR="00BE0065">
          <w:rPr>
            <w:noProof/>
            <w:webHidden/>
          </w:rPr>
          <w:fldChar w:fldCharType="end"/>
        </w:r>
      </w:hyperlink>
    </w:p>
    <w:p w14:paraId="117EA353"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79" w:history="1">
        <w:r w:rsidR="00BE0065" w:rsidRPr="00CF2408">
          <w:rPr>
            <w:rStyle w:val="Hyperlink"/>
            <w:noProof/>
          </w:rPr>
          <w:t>The Secretariat is requested to forward the amended working paper on Documents Managed by the ANM Committee (ANM21-13.2.2.1) to ANM22 for further consideration in the working period 2014-2018.</w:t>
        </w:r>
        <w:r w:rsidR="00BE0065">
          <w:rPr>
            <w:noProof/>
            <w:webHidden/>
          </w:rPr>
          <w:tab/>
        </w:r>
        <w:r w:rsidR="00BE0065">
          <w:rPr>
            <w:noProof/>
            <w:webHidden/>
          </w:rPr>
          <w:fldChar w:fldCharType="begin"/>
        </w:r>
        <w:r w:rsidR="00BE0065">
          <w:rPr>
            <w:noProof/>
            <w:webHidden/>
          </w:rPr>
          <w:instrText xml:space="preserve"> PAGEREF _Toc369864179 \h </w:instrText>
        </w:r>
        <w:r w:rsidR="00BE0065">
          <w:rPr>
            <w:noProof/>
            <w:webHidden/>
          </w:rPr>
        </w:r>
        <w:r w:rsidR="00BE0065">
          <w:rPr>
            <w:noProof/>
            <w:webHidden/>
          </w:rPr>
          <w:fldChar w:fldCharType="separate"/>
        </w:r>
        <w:r w:rsidR="00C87167">
          <w:rPr>
            <w:noProof/>
            <w:webHidden/>
          </w:rPr>
          <w:t>14</w:t>
        </w:r>
        <w:r w:rsidR="00BE0065">
          <w:rPr>
            <w:noProof/>
            <w:webHidden/>
          </w:rPr>
          <w:fldChar w:fldCharType="end"/>
        </w:r>
      </w:hyperlink>
    </w:p>
    <w:p w14:paraId="424C7381"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80" w:history="1">
        <w:r w:rsidR="00BE0065" w:rsidRPr="00CF2408">
          <w:rPr>
            <w:rStyle w:val="Hyperlink"/>
            <w:noProof/>
          </w:rPr>
          <w:t>The Secretariat is requested to forward the Working Paper on Navigational Safety within MSP (ANM21-13.2.2.2) to ANM22 for consideration.</w:t>
        </w:r>
        <w:r w:rsidR="00BE0065">
          <w:rPr>
            <w:noProof/>
            <w:webHidden/>
          </w:rPr>
          <w:tab/>
        </w:r>
        <w:r w:rsidR="00BE0065">
          <w:rPr>
            <w:noProof/>
            <w:webHidden/>
          </w:rPr>
          <w:fldChar w:fldCharType="begin"/>
        </w:r>
        <w:r w:rsidR="00BE0065">
          <w:rPr>
            <w:noProof/>
            <w:webHidden/>
          </w:rPr>
          <w:instrText xml:space="preserve"> PAGEREF _Toc369864180 \h </w:instrText>
        </w:r>
        <w:r w:rsidR="00BE0065">
          <w:rPr>
            <w:noProof/>
            <w:webHidden/>
          </w:rPr>
        </w:r>
        <w:r w:rsidR="00BE0065">
          <w:rPr>
            <w:noProof/>
            <w:webHidden/>
          </w:rPr>
          <w:fldChar w:fldCharType="separate"/>
        </w:r>
        <w:r w:rsidR="00C87167">
          <w:rPr>
            <w:noProof/>
            <w:webHidden/>
          </w:rPr>
          <w:t>14</w:t>
        </w:r>
        <w:r w:rsidR="00BE0065">
          <w:rPr>
            <w:noProof/>
            <w:webHidden/>
          </w:rPr>
          <w:fldChar w:fldCharType="end"/>
        </w:r>
      </w:hyperlink>
    </w:p>
    <w:p w14:paraId="09F7F93A"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81" w:history="1">
        <w:r w:rsidR="00BE0065" w:rsidRPr="00CF2408">
          <w:rPr>
            <w:rStyle w:val="Hyperlink"/>
            <w:noProof/>
          </w:rPr>
          <w:t>The Secretariat is requested to forward the amended Future Work Programme 2014-2018 (ANM21-12.2) to PAP26 for consideration.</w:t>
        </w:r>
        <w:r w:rsidR="00BE0065">
          <w:rPr>
            <w:noProof/>
            <w:webHidden/>
          </w:rPr>
          <w:tab/>
        </w:r>
        <w:r w:rsidR="00BE0065">
          <w:rPr>
            <w:noProof/>
            <w:webHidden/>
          </w:rPr>
          <w:fldChar w:fldCharType="begin"/>
        </w:r>
        <w:r w:rsidR="00BE0065">
          <w:rPr>
            <w:noProof/>
            <w:webHidden/>
          </w:rPr>
          <w:instrText xml:space="preserve"> PAGEREF _Toc369864181 \h </w:instrText>
        </w:r>
        <w:r w:rsidR="00BE0065">
          <w:rPr>
            <w:noProof/>
            <w:webHidden/>
          </w:rPr>
        </w:r>
        <w:r w:rsidR="00BE0065">
          <w:rPr>
            <w:noProof/>
            <w:webHidden/>
          </w:rPr>
          <w:fldChar w:fldCharType="separate"/>
        </w:r>
        <w:r w:rsidR="00C87167">
          <w:rPr>
            <w:noProof/>
            <w:webHidden/>
          </w:rPr>
          <w:t>15</w:t>
        </w:r>
        <w:r w:rsidR="00BE0065">
          <w:rPr>
            <w:noProof/>
            <w:webHidden/>
          </w:rPr>
          <w:fldChar w:fldCharType="end"/>
        </w:r>
      </w:hyperlink>
    </w:p>
    <w:p w14:paraId="0920E5FD"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82" w:history="1">
        <w:r w:rsidR="00BE0065" w:rsidRPr="00CF2408">
          <w:rPr>
            <w:rStyle w:val="Hyperlink"/>
            <w:noProof/>
          </w:rPr>
          <w:t>The Secretariat is requested to forward the liaison note on Disaster Recovery (ANM21-13.1.3.1) to the VTS Committee to note.</w:t>
        </w:r>
        <w:r w:rsidR="00BE0065">
          <w:rPr>
            <w:noProof/>
            <w:webHidden/>
          </w:rPr>
          <w:tab/>
        </w:r>
        <w:r w:rsidR="00BE0065">
          <w:rPr>
            <w:noProof/>
            <w:webHidden/>
          </w:rPr>
          <w:fldChar w:fldCharType="begin"/>
        </w:r>
        <w:r w:rsidR="00BE0065">
          <w:rPr>
            <w:noProof/>
            <w:webHidden/>
          </w:rPr>
          <w:instrText xml:space="preserve"> PAGEREF _Toc369864182 \h </w:instrText>
        </w:r>
        <w:r w:rsidR="00BE0065">
          <w:rPr>
            <w:noProof/>
            <w:webHidden/>
          </w:rPr>
        </w:r>
        <w:r w:rsidR="00BE0065">
          <w:rPr>
            <w:noProof/>
            <w:webHidden/>
          </w:rPr>
          <w:fldChar w:fldCharType="separate"/>
        </w:r>
        <w:r w:rsidR="00C87167">
          <w:rPr>
            <w:noProof/>
            <w:webHidden/>
          </w:rPr>
          <w:t>15</w:t>
        </w:r>
        <w:r w:rsidR="00BE0065">
          <w:rPr>
            <w:noProof/>
            <w:webHidden/>
          </w:rPr>
          <w:fldChar w:fldCharType="end"/>
        </w:r>
      </w:hyperlink>
    </w:p>
    <w:p w14:paraId="4E23CC10" w14:textId="77777777" w:rsidR="00BE0065" w:rsidRDefault="000F0AB4">
      <w:pPr>
        <w:pStyle w:val="TableofFigures"/>
        <w:rPr>
          <w:rFonts w:asciiTheme="minorHAnsi" w:eastAsiaTheme="minorEastAsia" w:hAnsiTheme="minorHAnsi" w:cstheme="minorBidi"/>
          <w:noProof/>
          <w:szCs w:val="22"/>
          <w:lang w:val="en-US" w:eastAsia="en-US"/>
        </w:rPr>
      </w:pPr>
      <w:hyperlink w:anchor="_Toc369864183" w:history="1">
        <w:r w:rsidR="00BE0065" w:rsidRPr="00CF2408">
          <w:rPr>
            <w:rStyle w:val="Hyperlink"/>
            <w:noProof/>
          </w:rPr>
          <w:t>The Secretariat is requested to forward the report of ANM21 (ANM21-15) to the Council to note.</w:t>
        </w:r>
        <w:r w:rsidR="00BE0065">
          <w:rPr>
            <w:noProof/>
            <w:webHidden/>
          </w:rPr>
          <w:tab/>
        </w:r>
        <w:r w:rsidR="00BE0065">
          <w:rPr>
            <w:noProof/>
            <w:webHidden/>
          </w:rPr>
          <w:fldChar w:fldCharType="begin"/>
        </w:r>
        <w:r w:rsidR="00BE0065">
          <w:rPr>
            <w:noProof/>
            <w:webHidden/>
          </w:rPr>
          <w:instrText xml:space="preserve"> PAGEREF _Toc369864183 \h </w:instrText>
        </w:r>
        <w:r w:rsidR="00BE0065">
          <w:rPr>
            <w:noProof/>
            <w:webHidden/>
          </w:rPr>
        </w:r>
        <w:r w:rsidR="00BE0065">
          <w:rPr>
            <w:noProof/>
            <w:webHidden/>
          </w:rPr>
          <w:fldChar w:fldCharType="separate"/>
        </w:r>
        <w:r w:rsidR="00C87167">
          <w:rPr>
            <w:noProof/>
            <w:webHidden/>
          </w:rPr>
          <w:t>15</w:t>
        </w:r>
        <w:r w:rsidR="00BE0065">
          <w:rPr>
            <w:noProof/>
            <w:webHidden/>
          </w:rPr>
          <w:fldChar w:fldCharType="end"/>
        </w:r>
      </w:hyperlink>
    </w:p>
    <w:p w14:paraId="133D02B1" w14:textId="77777777" w:rsidR="00A77646" w:rsidRPr="000F5B22" w:rsidRDefault="005866C8" w:rsidP="00C315FE">
      <w:pPr>
        <w:pStyle w:val="ActionItem"/>
        <w:rPr>
          <w:szCs w:val="28"/>
        </w:rPr>
      </w:pPr>
      <w:r w:rsidRPr="000F5B22">
        <w:rPr>
          <w:sz w:val="28"/>
          <w:highlight w:val="yellow"/>
        </w:rPr>
        <w:fldChar w:fldCharType="end"/>
      </w:r>
      <w:r w:rsidR="00A77646" w:rsidRPr="000F5B22">
        <w:t>Action Items for Members</w:t>
      </w:r>
    </w:p>
    <w:p w14:paraId="1AEE5B21" w14:textId="77777777" w:rsidR="00BE0065" w:rsidRDefault="005866C8">
      <w:pPr>
        <w:pStyle w:val="TableofFigures"/>
        <w:rPr>
          <w:rFonts w:asciiTheme="minorHAnsi" w:eastAsiaTheme="minorEastAsia" w:hAnsiTheme="minorHAnsi" w:cstheme="minorBidi"/>
          <w:noProof/>
          <w:szCs w:val="22"/>
          <w:lang w:val="en-US" w:eastAsia="en-US"/>
        </w:rPr>
      </w:pPr>
      <w:r w:rsidRPr="000F5B22">
        <w:fldChar w:fldCharType="begin"/>
      </w:r>
      <w:r w:rsidR="00443553" w:rsidRPr="000F5B22">
        <w:instrText xml:space="preserve"> TOC \h \z \t "Action Member" \c </w:instrText>
      </w:r>
      <w:r w:rsidRPr="000F5B22">
        <w:fldChar w:fldCharType="separate"/>
      </w:r>
      <w:hyperlink w:anchor="_Toc369864184" w:history="1">
        <w:r w:rsidR="00BE0065" w:rsidRPr="00784BFE">
          <w:rPr>
            <w:rStyle w:val="Hyperlink"/>
            <w:noProof/>
          </w:rPr>
          <w:t>All ANM members are kindly reminded to send any photos for inclusion in the NAVGUIDE inter-sessionally to John Festarini.</w:t>
        </w:r>
        <w:r w:rsidR="00BE0065">
          <w:rPr>
            <w:noProof/>
            <w:webHidden/>
          </w:rPr>
          <w:tab/>
        </w:r>
        <w:r w:rsidR="00BE0065">
          <w:rPr>
            <w:noProof/>
            <w:webHidden/>
          </w:rPr>
          <w:fldChar w:fldCharType="begin"/>
        </w:r>
        <w:r w:rsidR="00BE0065">
          <w:rPr>
            <w:noProof/>
            <w:webHidden/>
          </w:rPr>
          <w:instrText xml:space="preserve"> PAGEREF _Toc369864184 \h </w:instrText>
        </w:r>
        <w:r w:rsidR="00BE0065">
          <w:rPr>
            <w:noProof/>
            <w:webHidden/>
          </w:rPr>
        </w:r>
        <w:r w:rsidR="00BE0065">
          <w:rPr>
            <w:noProof/>
            <w:webHidden/>
          </w:rPr>
          <w:fldChar w:fldCharType="separate"/>
        </w:r>
        <w:r w:rsidR="00C87167">
          <w:rPr>
            <w:noProof/>
            <w:webHidden/>
          </w:rPr>
          <w:t>12</w:t>
        </w:r>
        <w:r w:rsidR="00BE0065">
          <w:rPr>
            <w:noProof/>
            <w:webHidden/>
          </w:rPr>
          <w:fldChar w:fldCharType="end"/>
        </w:r>
      </w:hyperlink>
    </w:p>
    <w:p w14:paraId="3DECC575" w14:textId="77777777" w:rsidR="000E0116" w:rsidRPr="000F5B22" w:rsidRDefault="005866C8" w:rsidP="00B13927">
      <w:pPr>
        <w:pStyle w:val="BodyText"/>
      </w:pPr>
      <w:r w:rsidRPr="000F5B22">
        <w:fldChar w:fldCharType="end"/>
      </w:r>
    </w:p>
    <w:p w14:paraId="0FEA8FC0" w14:textId="22CACAB8" w:rsidR="00066AB1" w:rsidRPr="00AD79F4" w:rsidRDefault="00066AB1">
      <w:pPr>
        <w:rPr>
          <w:rFonts w:eastAsia="Times New Roman" w:cs="Calibri"/>
          <w:b/>
          <w:caps/>
          <w:snapToGrid w:val="0"/>
          <w:kern w:val="28"/>
          <w:sz w:val="24"/>
          <w:szCs w:val="22"/>
          <w:lang w:eastAsia="de-DE"/>
        </w:rPr>
      </w:pPr>
    </w:p>
    <w:sectPr w:rsidR="00066AB1" w:rsidRPr="00AD79F4" w:rsidSect="00A1124A">
      <w:headerReference w:type="default" r:id="rId16"/>
      <w:footerReference w:type="default" r:id="rId17"/>
      <w:pgSz w:w="11900" w:h="16840"/>
      <w:pgMar w:top="851" w:right="1134" w:bottom="567" w:left="1134" w:header="539" w:footer="328" w:gutter="0"/>
      <w:cols w:space="708"/>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EA6723" w14:textId="77777777" w:rsidR="000F0AB4" w:rsidRDefault="000F0AB4" w:rsidP="00A77646">
      <w:pPr>
        <w:pStyle w:val="Footer"/>
      </w:pPr>
      <w:r>
        <w:separator/>
      </w:r>
    </w:p>
  </w:endnote>
  <w:endnote w:type="continuationSeparator" w:id="0">
    <w:p w14:paraId="0F499C8C" w14:textId="77777777" w:rsidR="000F0AB4" w:rsidRDefault="000F0AB4" w:rsidP="00A77646">
      <w:pPr>
        <w:pStyle w:val="Foot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C5CF31" w14:textId="1B2B2A74" w:rsidR="00982200" w:rsidRPr="00BE015A" w:rsidRDefault="00982200" w:rsidP="00BE015A">
    <w:pPr>
      <w:pStyle w:val="Footer"/>
      <w:tabs>
        <w:tab w:val="clear" w:pos="4153"/>
        <w:tab w:val="clear" w:pos="8306"/>
        <w:tab w:val="center" w:pos="4820"/>
        <w:tab w:val="right" w:pos="9639"/>
      </w:tabs>
      <w:rPr>
        <w:lang w:val="fr-FR"/>
      </w:rPr>
    </w:pPr>
    <w:r>
      <w:rPr>
        <w:lang w:val="fr-FR"/>
      </w:rPr>
      <w:tab/>
    </w:r>
    <w:r>
      <w:rPr>
        <w:rStyle w:val="PageNumber"/>
      </w:rPr>
      <w:fldChar w:fldCharType="begin"/>
    </w:r>
    <w:r>
      <w:rPr>
        <w:rStyle w:val="PageNumber"/>
        <w:lang w:val="fr-FR"/>
      </w:rPr>
      <w:instrText xml:space="preserve"> PAGE </w:instrText>
    </w:r>
    <w:r>
      <w:rPr>
        <w:rStyle w:val="PageNumber"/>
      </w:rPr>
      <w:fldChar w:fldCharType="separate"/>
    </w:r>
    <w:r w:rsidR="00D5755E">
      <w:rPr>
        <w:rStyle w:val="PageNumber"/>
        <w:noProof/>
        <w:lang w:val="fr-FR"/>
      </w:rPr>
      <w:t>1</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F3B2B5" w14:textId="77777777" w:rsidR="000F0AB4" w:rsidRDefault="000F0AB4" w:rsidP="00A77646">
      <w:pPr>
        <w:pStyle w:val="Footer"/>
      </w:pPr>
      <w:r>
        <w:separator/>
      </w:r>
    </w:p>
  </w:footnote>
  <w:footnote w:type="continuationSeparator" w:id="0">
    <w:p w14:paraId="7AAD1560" w14:textId="77777777" w:rsidR="000F0AB4" w:rsidRDefault="000F0AB4" w:rsidP="00A77646">
      <w:pPr>
        <w:pStyle w:val="Foot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E268EB" w14:textId="263680C0" w:rsidR="00982200" w:rsidRDefault="00982200" w:rsidP="006C5590">
    <w:pPr>
      <w:pStyle w:val="Header"/>
      <w:jc w:val="left"/>
    </w:pPr>
    <w:r>
      <w:tab/>
    </w:r>
    <w:r>
      <w:tab/>
      <w:t>ANM21-15</w:t>
    </w:r>
  </w:p>
  <w:p w14:paraId="2345468B" w14:textId="2C124266" w:rsidR="00982200" w:rsidRPr="003C3029" w:rsidRDefault="00982200" w:rsidP="006C5590">
    <w:pPr>
      <w:pStyle w:val="Header"/>
      <w:jc w:val="left"/>
    </w:pPr>
    <w:r>
      <w:tab/>
      <w:t>Report of the ANM Committee</w:t>
    </w:r>
    <w:r>
      <w:tab/>
    </w:r>
  </w:p>
  <w:p w14:paraId="2D46A6EB" w14:textId="77777777" w:rsidR="00982200" w:rsidRDefault="0098220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FB18C6"/>
    <w:multiLevelType w:val="multilevel"/>
    <w:tmpl w:val="CE3AFDCC"/>
    <w:lvl w:ilvl="0">
      <w:start w:val="1"/>
      <w:numFmt w:val="decimal"/>
      <w:pStyle w:val="Agenda"/>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3A21C71"/>
    <w:multiLevelType w:val="hybridMultilevel"/>
    <w:tmpl w:val="AEFCAD28"/>
    <w:lvl w:ilvl="0" w:tplc="07E88C64">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67C776D"/>
    <w:multiLevelType w:val="multilevel"/>
    <w:tmpl w:val="575A8BD2"/>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3">
    <w:nsid w:val="110B072A"/>
    <w:multiLevelType w:val="hybridMultilevel"/>
    <w:tmpl w:val="ECB6966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9C37E91"/>
    <w:multiLevelType w:val="multilevel"/>
    <w:tmpl w:val="5AEC8E2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5">
    <w:nsid w:val="19C855D4"/>
    <w:multiLevelType w:val="multilevel"/>
    <w:tmpl w:val="8984FC3C"/>
    <w:lvl w:ilvl="0">
      <w:start w:val="1"/>
      <w:numFmt w:val="decimal"/>
      <w:pStyle w:val="WGnumbering"/>
      <w:lvlText w:val="%1"/>
      <w:lvlJc w:val="left"/>
      <w:pPr>
        <w:tabs>
          <w:tab w:val="num" w:pos="567"/>
        </w:tabs>
        <w:ind w:left="567" w:hanging="454"/>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2F7D7F68"/>
    <w:multiLevelType w:val="hybridMultilevel"/>
    <w:tmpl w:val="D0BC4462"/>
    <w:lvl w:ilvl="0" w:tplc="BF268AD8">
      <w:start w:val="1"/>
      <w:numFmt w:val="lowerLetter"/>
      <w:pStyle w:val="List1indent"/>
      <w:lvlText w:val="(%1)"/>
      <w:lvlJc w:val="left"/>
      <w:pPr>
        <w:ind w:left="1287" w:hanging="360"/>
      </w:pPr>
      <w:rPr>
        <w:rFonts w:ascii="Arial" w:hAnsi="Arial" w:hint="default"/>
        <w:b w:val="0"/>
        <w:i w:val="0"/>
        <w:sz w:val="20"/>
      </w:rPr>
    </w:lvl>
    <w:lvl w:ilvl="1" w:tplc="E90E498C" w:tentative="1">
      <w:start w:val="1"/>
      <w:numFmt w:val="lowerLetter"/>
      <w:lvlText w:val="%2."/>
      <w:lvlJc w:val="left"/>
      <w:pPr>
        <w:ind w:left="2007" w:hanging="360"/>
      </w:pPr>
    </w:lvl>
    <w:lvl w:ilvl="2" w:tplc="E0FCBD00" w:tentative="1">
      <w:start w:val="1"/>
      <w:numFmt w:val="lowerRoman"/>
      <w:lvlText w:val="%3."/>
      <w:lvlJc w:val="right"/>
      <w:pPr>
        <w:ind w:left="2727" w:hanging="180"/>
      </w:pPr>
    </w:lvl>
    <w:lvl w:ilvl="3" w:tplc="447EF052" w:tentative="1">
      <w:start w:val="1"/>
      <w:numFmt w:val="decimal"/>
      <w:lvlText w:val="%4."/>
      <w:lvlJc w:val="left"/>
      <w:pPr>
        <w:ind w:left="3447" w:hanging="360"/>
      </w:pPr>
    </w:lvl>
    <w:lvl w:ilvl="4" w:tplc="1598D29E" w:tentative="1">
      <w:start w:val="1"/>
      <w:numFmt w:val="lowerLetter"/>
      <w:lvlText w:val="%5."/>
      <w:lvlJc w:val="left"/>
      <w:pPr>
        <w:ind w:left="4167" w:hanging="360"/>
      </w:pPr>
    </w:lvl>
    <w:lvl w:ilvl="5" w:tplc="AE581AC8" w:tentative="1">
      <w:start w:val="1"/>
      <w:numFmt w:val="lowerRoman"/>
      <w:lvlText w:val="%6."/>
      <w:lvlJc w:val="right"/>
      <w:pPr>
        <w:ind w:left="4887" w:hanging="180"/>
      </w:pPr>
    </w:lvl>
    <w:lvl w:ilvl="6" w:tplc="EF3441B4" w:tentative="1">
      <w:start w:val="1"/>
      <w:numFmt w:val="decimal"/>
      <w:lvlText w:val="%7."/>
      <w:lvlJc w:val="left"/>
      <w:pPr>
        <w:ind w:left="5607" w:hanging="360"/>
      </w:pPr>
    </w:lvl>
    <w:lvl w:ilvl="7" w:tplc="F6BE942C" w:tentative="1">
      <w:start w:val="1"/>
      <w:numFmt w:val="lowerLetter"/>
      <w:lvlText w:val="%8."/>
      <w:lvlJc w:val="left"/>
      <w:pPr>
        <w:ind w:left="6327" w:hanging="360"/>
      </w:pPr>
    </w:lvl>
    <w:lvl w:ilvl="8" w:tplc="E9B444A2" w:tentative="1">
      <w:start w:val="1"/>
      <w:numFmt w:val="lowerRoman"/>
      <w:lvlText w:val="%9."/>
      <w:lvlJc w:val="right"/>
      <w:pPr>
        <w:ind w:left="7047" w:hanging="180"/>
      </w:pPr>
    </w:lvl>
  </w:abstractNum>
  <w:abstractNum w:abstractNumId="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1">
    <w:nsid w:val="43751ACD"/>
    <w:multiLevelType w:val="multilevel"/>
    <w:tmpl w:val="0C50DA4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12">
    <w:nsid w:val="44041789"/>
    <w:multiLevelType w:val="multilevel"/>
    <w:tmpl w:val="A9E2E28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nsid w:val="4507630D"/>
    <w:multiLevelType w:val="hybridMultilevel"/>
    <w:tmpl w:val="484040D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
    <w:nsid w:val="479B424D"/>
    <w:multiLevelType w:val="hybridMultilevel"/>
    <w:tmpl w:val="1F8EDD32"/>
    <w:lvl w:ilvl="0" w:tplc="55C86CF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A8C31DD"/>
    <w:multiLevelType w:val="hybridMultilevel"/>
    <w:tmpl w:val="0B701708"/>
    <w:lvl w:ilvl="0" w:tplc="CC346A9E">
      <w:start w:val="1"/>
      <w:numFmt w:val="bullet"/>
      <w:pStyle w:val="Bullet2"/>
      <w:lvlText w:val="-"/>
      <w:lvlJc w:val="left"/>
      <w:pPr>
        <w:ind w:left="1070"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6">
    <w:nsid w:val="4BC63137"/>
    <w:multiLevelType w:val="hybridMultilevel"/>
    <w:tmpl w:val="16A4E7B2"/>
    <w:lvl w:ilvl="0" w:tplc="6618366C">
      <w:start w:val="1"/>
      <w:numFmt w:val="bullet"/>
      <w:pStyle w:val="Bullet1"/>
      <w:lvlText w:val=""/>
      <w:lvlJc w:val="left"/>
      <w:pPr>
        <w:tabs>
          <w:tab w:val="num" w:pos="720"/>
        </w:tabs>
        <w:ind w:left="720" w:hanging="360"/>
      </w:pPr>
      <w:rPr>
        <w:rFonts w:ascii="Symbol" w:hAnsi="Symbol" w:cs="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cs="Wingdings" w:hint="default"/>
      </w:rPr>
    </w:lvl>
    <w:lvl w:ilvl="3" w:tplc="0409000F">
      <w:start w:val="1"/>
      <w:numFmt w:val="bullet"/>
      <w:lvlText w:val=""/>
      <w:lvlJc w:val="left"/>
      <w:pPr>
        <w:tabs>
          <w:tab w:val="num" w:pos="2880"/>
        </w:tabs>
        <w:ind w:left="2880" w:hanging="360"/>
      </w:pPr>
      <w:rPr>
        <w:rFonts w:ascii="Symbol" w:hAnsi="Symbol" w:cs="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start w:val="1"/>
      <w:numFmt w:val="bullet"/>
      <w:lvlText w:val=""/>
      <w:lvlJc w:val="left"/>
      <w:pPr>
        <w:tabs>
          <w:tab w:val="num" w:pos="4320"/>
        </w:tabs>
        <w:ind w:left="4320" w:hanging="360"/>
      </w:pPr>
      <w:rPr>
        <w:rFonts w:ascii="Wingdings" w:hAnsi="Wingdings" w:cs="Wingdings" w:hint="default"/>
      </w:rPr>
    </w:lvl>
    <w:lvl w:ilvl="6" w:tplc="0409000F">
      <w:start w:val="1"/>
      <w:numFmt w:val="bullet"/>
      <w:lvlText w:val=""/>
      <w:lvlJc w:val="left"/>
      <w:pPr>
        <w:tabs>
          <w:tab w:val="num" w:pos="5040"/>
        </w:tabs>
        <w:ind w:left="5040" w:hanging="360"/>
      </w:pPr>
      <w:rPr>
        <w:rFonts w:ascii="Symbol" w:hAnsi="Symbol" w:cs="Symbol" w:hint="default"/>
      </w:rPr>
    </w:lvl>
    <w:lvl w:ilvl="7" w:tplc="04090019">
      <w:start w:val="1"/>
      <w:numFmt w:val="bullet"/>
      <w:lvlText w:val="o"/>
      <w:lvlJc w:val="left"/>
      <w:pPr>
        <w:tabs>
          <w:tab w:val="num" w:pos="5760"/>
        </w:tabs>
        <w:ind w:left="5760" w:hanging="360"/>
      </w:pPr>
      <w:rPr>
        <w:rFonts w:ascii="Courier New" w:hAnsi="Courier New" w:cs="Courier New" w:hint="default"/>
      </w:rPr>
    </w:lvl>
    <w:lvl w:ilvl="8" w:tplc="0409001B">
      <w:start w:val="1"/>
      <w:numFmt w:val="bullet"/>
      <w:lvlText w:val=""/>
      <w:lvlJc w:val="left"/>
      <w:pPr>
        <w:tabs>
          <w:tab w:val="num" w:pos="6480"/>
        </w:tabs>
        <w:ind w:left="6480" w:hanging="360"/>
      </w:pPr>
      <w:rPr>
        <w:rFonts w:ascii="Wingdings" w:hAnsi="Wingdings" w:cs="Wingdings" w:hint="default"/>
      </w:rPr>
    </w:lvl>
  </w:abstractNum>
  <w:abstractNum w:abstractNumId="17">
    <w:nsid w:val="4C9A7B38"/>
    <w:multiLevelType w:val="hybridMultilevel"/>
    <w:tmpl w:val="78BC62BC"/>
    <w:lvl w:ilvl="0" w:tplc="A6C09BC4">
      <w:start w:val="1"/>
      <w:numFmt w:val="decimal"/>
      <w:lvlText w:val="%1"/>
      <w:lvlJc w:val="left"/>
      <w:pPr>
        <w:ind w:left="720" w:hanging="360"/>
      </w:pPr>
      <w:rPr>
        <w:rFonts w:ascii="Arial" w:hAnsi="Arial" w:cs="Times New Roman" w:hint="default"/>
        <w:b w:val="0"/>
        <w:i w:val="0"/>
        <w:iCs w:val="0"/>
        <w:caps/>
        <w:strike w:val="0"/>
        <w:dstrike w:val="0"/>
        <w:vanish w:val="0"/>
        <w:color w:val="000000"/>
        <w:spacing w:val="0"/>
        <w:kern w:val="0"/>
        <w:position w:val="0"/>
        <w:sz w:val="22"/>
        <w:szCs w:val="2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3A563DE2" w:tentative="1">
      <w:start w:val="1"/>
      <w:numFmt w:val="lowerLetter"/>
      <w:lvlText w:val="%2."/>
      <w:lvlJc w:val="left"/>
      <w:pPr>
        <w:ind w:left="1440" w:hanging="360"/>
      </w:pPr>
    </w:lvl>
    <w:lvl w:ilvl="2" w:tplc="53182C2C" w:tentative="1">
      <w:start w:val="1"/>
      <w:numFmt w:val="lowerRoman"/>
      <w:lvlText w:val="%3."/>
      <w:lvlJc w:val="right"/>
      <w:pPr>
        <w:ind w:left="2160" w:hanging="180"/>
      </w:pPr>
    </w:lvl>
    <w:lvl w:ilvl="3" w:tplc="FC0AD0C6" w:tentative="1">
      <w:start w:val="1"/>
      <w:numFmt w:val="decimal"/>
      <w:lvlText w:val="%4."/>
      <w:lvlJc w:val="left"/>
      <w:pPr>
        <w:ind w:left="2880" w:hanging="360"/>
      </w:pPr>
    </w:lvl>
    <w:lvl w:ilvl="4" w:tplc="EF26283A" w:tentative="1">
      <w:start w:val="1"/>
      <w:numFmt w:val="lowerLetter"/>
      <w:lvlText w:val="%5."/>
      <w:lvlJc w:val="left"/>
      <w:pPr>
        <w:ind w:left="3600" w:hanging="360"/>
      </w:pPr>
    </w:lvl>
    <w:lvl w:ilvl="5" w:tplc="8926EA64" w:tentative="1">
      <w:start w:val="1"/>
      <w:numFmt w:val="lowerRoman"/>
      <w:lvlText w:val="%6."/>
      <w:lvlJc w:val="right"/>
      <w:pPr>
        <w:ind w:left="4320" w:hanging="180"/>
      </w:pPr>
    </w:lvl>
    <w:lvl w:ilvl="6" w:tplc="BE263EF6" w:tentative="1">
      <w:start w:val="1"/>
      <w:numFmt w:val="decimal"/>
      <w:lvlText w:val="%7."/>
      <w:lvlJc w:val="left"/>
      <w:pPr>
        <w:ind w:left="5040" w:hanging="360"/>
      </w:pPr>
    </w:lvl>
    <w:lvl w:ilvl="7" w:tplc="F516D782" w:tentative="1">
      <w:start w:val="1"/>
      <w:numFmt w:val="lowerLetter"/>
      <w:lvlText w:val="%8."/>
      <w:lvlJc w:val="left"/>
      <w:pPr>
        <w:ind w:left="5760" w:hanging="360"/>
      </w:pPr>
    </w:lvl>
    <w:lvl w:ilvl="8" w:tplc="33440DE2" w:tentative="1">
      <w:start w:val="1"/>
      <w:numFmt w:val="lowerRoman"/>
      <w:lvlText w:val="%9."/>
      <w:lvlJc w:val="right"/>
      <w:pPr>
        <w:ind w:left="6480" w:hanging="180"/>
      </w:pPr>
    </w:lvl>
  </w:abstractNum>
  <w:abstractNum w:abstractNumId="18">
    <w:nsid w:val="4EEC6DE5"/>
    <w:multiLevelType w:val="hybridMultilevel"/>
    <w:tmpl w:val="8AE046A0"/>
    <w:lvl w:ilvl="0" w:tplc="DE644BAC">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513C3A15"/>
    <w:multiLevelType w:val="hybridMultilevel"/>
    <w:tmpl w:val="0394BC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60585238"/>
    <w:multiLevelType w:val="multilevel"/>
    <w:tmpl w:val="05E6C7BE"/>
    <w:lvl w:ilvl="0">
      <w:start w:val="1"/>
      <w:numFmt w:val="upperLetter"/>
      <w:pStyle w:val="Annex"/>
      <w:lvlText w:val="ANNEX %1"/>
      <w:lvlJc w:val="left"/>
      <w:pPr>
        <w:tabs>
          <w:tab w:val="num" w:pos="1701"/>
        </w:tabs>
        <w:ind w:left="1701" w:hanging="1701"/>
      </w:pPr>
      <w:rPr>
        <w:rFonts w:ascii="Arial" w:hAnsi="Arial" w:hint="default"/>
        <w:b/>
        <w:bCs/>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1">
    <w:nsid w:val="79F15B95"/>
    <w:multiLevelType w:val="hybridMultilevel"/>
    <w:tmpl w:val="46B86CAA"/>
    <w:lvl w:ilvl="0" w:tplc="04090001">
      <w:start w:val="1"/>
      <w:numFmt w:val="decimal"/>
      <w:pStyle w:val="TableofFigures"/>
      <w:lvlText w:val="%1."/>
      <w:lvlJc w:val="left"/>
      <w:pPr>
        <w:ind w:left="1287" w:hanging="360"/>
      </w:pPr>
      <w:rPr>
        <w:rFonts w:ascii="Arial" w:hAnsi="Arial" w:hint="default"/>
        <w:b w:val="0"/>
        <w:i w:val="0"/>
        <w:sz w:val="20"/>
      </w:rPr>
    </w:lvl>
    <w:lvl w:ilvl="1" w:tplc="04090003" w:tentative="1">
      <w:start w:val="1"/>
      <w:numFmt w:val="lowerLetter"/>
      <w:lvlText w:val="%2."/>
      <w:lvlJc w:val="left"/>
      <w:pPr>
        <w:ind w:left="2007" w:hanging="360"/>
      </w:pPr>
    </w:lvl>
    <w:lvl w:ilvl="2" w:tplc="04090005" w:tentative="1">
      <w:start w:val="1"/>
      <w:numFmt w:val="lowerRoman"/>
      <w:lvlText w:val="%3."/>
      <w:lvlJc w:val="right"/>
      <w:pPr>
        <w:ind w:left="2727" w:hanging="180"/>
      </w:pPr>
    </w:lvl>
    <w:lvl w:ilvl="3" w:tplc="04090001" w:tentative="1">
      <w:start w:val="1"/>
      <w:numFmt w:val="decimal"/>
      <w:lvlText w:val="%4."/>
      <w:lvlJc w:val="left"/>
      <w:pPr>
        <w:ind w:left="3447" w:hanging="360"/>
      </w:pPr>
    </w:lvl>
    <w:lvl w:ilvl="4" w:tplc="04090003" w:tentative="1">
      <w:start w:val="1"/>
      <w:numFmt w:val="lowerLetter"/>
      <w:lvlText w:val="%5."/>
      <w:lvlJc w:val="left"/>
      <w:pPr>
        <w:ind w:left="4167" w:hanging="360"/>
      </w:pPr>
    </w:lvl>
    <w:lvl w:ilvl="5" w:tplc="04090005" w:tentative="1">
      <w:start w:val="1"/>
      <w:numFmt w:val="lowerRoman"/>
      <w:lvlText w:val="%6."/>
      <w:lvlJc w:val="right"/>
      <w:pPr>
        <w:ind w:left="4887" w:hanging="180"/>
      </w:pPr>
    </w:lvl>
    <w:lvl w:ilvl="6" w:tplc="04090001" w:tentative="1">
      <w:start w:val="1"/>
      <w:numFmt w:val="decimal"/>
      <w:lvlText w:val="%7."/>
      <w:lvlJc w:val="left"/>
      <w:pPr>
        <w:ind w:left="5607" w:hanging="360"/>
      </w:pPr>
    </w:lvl>
    <w:lvl w:ilvl="7" w:tplc="04090003" w:tentative="1">
      <w:start w:val="1"/>
      <w:numFmt w:val="lowerLetter"/>
      <w:lvlText w:val="%8."/>
      <w:lvlJc w:val="left"/>
      <w:pPr>
        <w:ind w:left="6327" w:hanging="360"/>
      </w:pPr>
    </w:lvl>
    <w:lvl w:ilvl="8" w:tplc="04090005" w:tentative="1">
      <w:start w:val="1"/>
      <w:numFmt w:val="lowerRoman"/>
      <w:lvlText w:val="%9."/>
      <w:lvlJc w:val="right"/>
      <w:pPr>
        <w:ind w:left="7047" w:hanging="180"/>
      </w:pPr>
    </w:lvl>
  </w:abstractNum>
  <w:num w:numId="1">
    <w:abstractNumId w:val="6"/>
  </w:num>
  <w:num w:numId="2">
    <w:abstractNumId w:val="16"/>
  </w:num>
  <w:num w:numId="3">
    <w:abstractNumId w:val="4"/>
  </w:num>
  <w:num w:numId="4">
    <w:abstractNumId w:val="8"/>
  </w:num>
  <w:num w:numId="5">
    <w:abstractNumId w:val="11"/>
  </w:num>
  <w:num w:numId="6">
    <w:abstractNumId w:val="0"/>
  </w:num>
  <w:num w:numId="7">
    <w:abstractNumId w:val="21"/>
  </w:num>
  <w:num w:numId="8">
    <w:abstractNumId w:val="2"/>
  </w:num>
  <w:num w:numId="9">
    <w:abstractNumId w:val="2"/>
  </w:num>
  <w:num w:numId="10">
    <w:abstractNumId w:val="7"/>
  </w:num>
  <w:num w:numId="11">
    <w:abstractNumId w:val="15"/>
  </w:num>
  <w:num w:numId="12">
    <w:abstractNumId w:val="14"/>
  </w:num>
  <w:num w:numId="13">
    <w:abstractNumId w:val="18"/>
  </w:num>
  <w:num w:numId="14">
    <w:abstractNumId w:val="5"/>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num>
  <w:num w:numId="17">
    <w:abstractNumId w:val="10"/>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num>
  <w:num w:numId="20">
    <w:abstractNumId w:val="13"/>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9"/>
  </w:num>
  <w:num w:numId="24">
    <w:abstractNumId w:val="3"/>
  </w:num>
  <w:num w:numId="25">
    <w:abstractNumId w:val="17"/>
  </w:num>
  <w:num w:numId="26">
    <w:abstractNumId w:val="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embedSystemFonts/>
  <w:proofState w:spelling="clean" w:grammar="clean"/>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2EE5"/>
    <w:rsid w:val="00002603"/>
    <w:rsid w:val="00003496"/>
    <w:rsid w:val="000046F3"/>
    <w:rsid w:val="00004A25"/>
    <w:rsid w:val="000055E3"/>
    <w:rsid w:val="00006D92"/>
    <w:rsid w:val="0001210E"/>
    <w:rsid w:val="000123DE"/>
    <w:rsid w:val="00013261"/>
    <w:rsid w:val="00013C8F"/>
    <w:rsid w:val="000142E4"/>
    <w:rsid w:val="00014826"/>
    <w:rsid w:val="000156C2"/>
    <w:rsid w:val="000162C7"/>
    <w:rsid w:val="00017A38"/>
    <w:rsid w:val="00017B4C"/>
    <w:rsid w:val="00017DA2"/>
    <w:rsid w:val="0002030B"/>
    <w:rsid w:val="0002192E"/>
    <w:rsid w:val="00024AA6"/>
    <w:rsid w:val="00025ABE"/>
    <w:rsid w:val="00026022"/>
    <w:rsid w:val="00026A89"/>
    <w:rsid w:val="00027080"/>
    <w:rsid w:val="00030D52"/>
    <w:rsid w:val="00031983"/>
    <w:rsid w:val="0003214F"/>
    <w:rsid w:val="000330E1"/>
    <w:rsid w:val="0003626C"/>
    <w:rsid w:val="00041110"/>
    <w:rsid w:val="00042591"/>
    <w:rsid w:val="00045459"/>
    <w:rsid w:val="00045924"/>
    <w:rsid w:val="00045B18"/>
    <w:rsid w:val="000478E7"/>
    <w:rsid w:val="00051BCF"/>
    <w:rsid w:val="00052071"/>
    <w:rsid w:val="00052190"/>
    <w:rsid w:val="00053A17"/>
    <w:rsid w:val="000540F6"/>
    <w:rsid w:val="00054BA7"/>
    <w:rsid w:val="0005596A"/>
    <w:rsid w:val="0005779E"/>
    <w:rsid w:val="000623B0"/>
    <w:rsid w:val="000634CE"/>
    <w:rsid w:val="00063FC5"/>
    <w:rsid w:val="00064D68"/>
    <w:rsid w:val="00064FA3"/>
    <w:rsid w:val="00066543"/>
    <w:rsid w:val="00066676"/>
    <w:rsid w:val="00066AB1"/>
    <w:rsid w:val="00071425"/>
    <w:rsid w:val="00072673"/>
    <w:rsid w:val="000736B4"/>
    <w:rsid w:val="00074DB2"/>
    <w:rsid w:val="000757C6"/>
    <w:rsid w:val="00075AD5"/>
    <w:rsid w:val="00077063"/>
    <w:rsid w:val="00077AE1"/>
    <w:rsid w:val="00077C44"/>
    <w:rsid w:val="00077D32"/>
    <w:rsid w:val="00081A6F"/>
    <w:rsid w:val="00084679"/>
    <w:rsid w:val="00085E80"/>
    <w:rsid w:val="000865E2"/>
    <w:rsid w:val="0008721A"/>
    <w:rsid w:val="00087644"/>
    <w:rsid w:val="000877DD"/>
    <w:rsid w:val="0008794A"/>
    <w:rsid w:val="00091859"/>
    <w:rsid w:val="00092BA8"/>
    <w:rsid w:val="00093FC9"/>
    <w:rsid w:val="00095DBC"/>
    <w:rsid w:val="00096438"/>
    <w:rsid w:val="0009685D"/>
    <w:rsid w:val="000A0187"/>
    <w:rsid w:val="000A0A00"/>
    <w:rsid w:val="000A1644"/>
    <w:rsid w:val="000A1B22"/>
    <w:rsid w:val="000A1F4A"/>
    <w:rsid w:val="000A2055"/>
    <w:rsid w:val="000A2CAE"/>
    <w:rsid w:val="000A31C3"/>
    <w:rsid w:val="000A556C"/>
    <w:rsid w:val="000A5769"/>
    <w:rsid w:val="000A649B"/>
    <w:rsid w:val="000A6B38"/>
    <w:rsid w:val="000A718B"/>
    <w:rsid w:val="000B03BF"/>
    <w:rsid w:val="000B16A7"/>
    <w:rsid w:val="000B30C0"/>
    <w:rsid w:val="000B3DAE"/>
    <w:rsid w:val="000B428D"/>
    <w:rsid w:val="000B496A"/>
    <w:rsid w:val="000B51A7"/>
    <w:rsid w:val="000B5BFB"/>
    <w:rsid w:val="000B6B58"/>
    <w:rsid w:val="000C3602"/>
    <w:rsid w:val="000C38A2"/>
    <w:rsid w:val="000C5D6E"/>
    <w:rsid w:val="000D1673"/>
    <w:rsid w:val="000D191B"/>
    <w:rsid w:val="000D2515"/>
    <w:rsid w:val="000D26B0"/>
    <w:rsid w:val="000D2F2C"/>
    <w:rsid w:val="000D365D"/>
    <w:rsid w:val="000D4350"/>
    <w:rsid w:val="000D4846"/>
    <w:rsid w:val="000D53F9"/>
    <w:rsid w:val="000D5DC1"/>
    <w:rsid w:val="000D5F1C"/>
    <w:rsid w:val="000D6BE8"/>
    <w:rsid w:val="000D6DCC"/>
    <w:rsid w:val="000D737D"/>
    <w:rsid w:val="000D7C9D"/>
    <w:rsid w:val="000D7D0A"/>
    <w:rsid w:val="000E0023"/>
    <w:rsid w:val="000E0116"/>
    <w:rsid w:val="000E0B28"/>
    <w:rsid w:val="000E1AA0"/>
    <w:rsid w:val="000E2F01"/>
    <w:rsid w:val="000E3999"/>
    <w:rsid w:val="000E3E3E"/>
    <w:rsid w:val="000E42F6"/>
    <w:rsid w:val="000E4EA0"/>
    <w:rsid w:val="000E57ED"/>
    <w:rsid w:val="000E5D0A"/>
    <w:rsid w:val="000E6370"/>
    <w:rsid w:val="000E6856"/>
    <w:rsid w:val="000E7701"/>
    <w:rsid w:val="000E78D3"/>
    <w:rsid w:val="000E796E"/>
    <w:rsid w:val="000F0791"/>
    <w:rsid w:val="000F09EE"/>
    <w:rsid w:val="000F0AB4"/>
    <w:rsid w:val="000F1022"/>
    <w:rsid w:val="000F117D"/>
    <w:rsid w:val="000F1426"/>
    <w:rsid w:val="000F2B78"/>
    <w:rsid w:val="000F37BA"/>
    <w:rsid w:val="000F38EA"/>
    <w:rsid w:val="000F3FD7"/>
    <w:rsid w:val="000F47C5"/>
    <w:rsid w:val="000F4818"/>
    <w:rsid w:val="000F5B22"/>
    <w:rsid w:val="000F71C5"/>
    <w:rsid w:val="000F74FA"/>
    <w:rsid w:val="000F7D8C"/>
    <w:rsid w:val="000F7FC1"/>
    <w:rsid w:val="00100334"/>
    <w:rsid w:val="001003B3"/>
    <w:rsid w:val="00100F49"/>
    <w:rsid w:val="00101E2A"/>
    <w:rsid w:val="00103730"/>
    <w:rsid w:val="00103C61"/>
    <w:rsid w:val="0010464C"/>
    <w:rsid w:val="00104A37"/>
    <w:rsid w:val="00104D20"/>
    <w:rsid w:val="00104E94"/>
    <w:rsid w:val="00105285"/>
    <w:rsid w:val="00105914"/>
    <w:rsid w:val="00107682"/>
    <w:rsid w:val="00111436"/>
    <w:rsid w:val="00111543"/>
    <w:rsid w:val="001118A5"/>
    <w:rsid w:val="00111CA3"/>
    <w:rsid w:val="00111E40"/>
    <w:rsid w:val="001133A6"/>
    <w:rsid w:val="001136E1"/>
    <w:rsid w:val="001142F8"/>
    <w:rsid w:val="001145E7"/>
    <w:rsid w:val="00114CC2"/>
    <w:rsid w:val="001150C4"/>
    <w:rsid w:val="001154AC"/>
    <w:rsid w:val="00115B6E"/>
    <w:rsid w:val="00116595"/>
    <w:rsid w:val="001171B0"/>
    <w:rsid w:val="00117876"/>
    <w:rsid w:val="00120C88"/>
    <w:rsid w:val="00120F84"/>
    <w:rsid w:val="0012201E"/>
    <w:rsid w:val="0012234E"/>
    <w:rsid w:val="00124744"/>
    <w:rsid w:val="0012483A"/>
    <w:rsid w:val="00124AB1"/>
    <w:rsid w:val="00124DA9"/>
    <w:rsid w:val="0012511F"/>
    <w:rsid w:val="0013002D"/>
    <w:rsid w:val="00131098"/>
    <w:rsid w:val="001310CD"/>
    <w:rsid w:val="00131456"/>
    <w:rsid w:val="00131860"/>
    <w:rsid w:val="00131F9F"/>
    <w:rsid w:val="00132E7B"/>
    <w:rsid w:val="00133739"/>
    <w:rsid w:val="0013567E"/>
    <w:rsid w:val="00135DDC"/>
    <w:rsid w:val="0013742A"/>
    <w:rsid w:val="00140C26"/>
    <w:rsid w:val="001413AE"/>
    <w:rsid w:val="001413B3"/>
    <w:rsid w:val="00141C29"/>
    <w:rsid w:val="00143267"/>
    <w:rsid w:val="001435D0"/>
    <w:rsid w:val="001463C9"/>
    <w:rsid w:val="00150450"/>
    <w:rsid w:val="001511CD"/>
    <w:rsid w:val="001516D1"/>
    <w:rsid w:val="00152107"/>
    <w:rsid w:val="001525D8"/>
    <w:rsid w:val="0015412D"/>
    <w:rsid w:val="00154493"/>
    <w:rsid w:val="00155289"/>
    <w:rsid w:val="00155C57"/>
    <w:rsid w:val="001562A9"/>
    <w:rsid w:val="001569F0"/>
    <w:rsid w:val="00157BEB"/>
    <w:rsid w:val="00157D30"/>
    <w:rsid w:val="00160BE5"/>
    <w:rsid w:val="00161779"/>
    <w:rsid w:val="00163723"/>
    <w:rsid w:val="001643D9"/>
    <w:rsid w:val="00164B0E"/>
    <w:rsid w:val="00164F3D"/>
    <w:rsid w:val="00165804"/>
    <w:rsid w:val="00166FCB"/>
    <w:rsid w:val="00170159"/>
    <w:rsid w:val="0017237E"/>
    <w:rsid w:val="001725F1"/>
    <w:rsid w:val="00172F88"/>
    <w:rsid w:val="00174334"/>
    <w:rsid w:val="001761D9"/>
    <w:rsid w:val="00177182"/>
    <w:rsid w:val="001828C8"/>
    <w:rsid w:val="00182F20"/>
    <w:rsid w:val="00183429"/>
    <w:rsid w:val="0018606C"/>
    <w:rsid w:val="00186459"/>
    <w:rsid w:val="00186B6B"/>
    <w:rsid w:val="00187916"/>
    <w:rsid w:val="00187B45"/>
    <w:rsid w:val="0019018F"/>
    <w:rsid w:val="00191684"/>
    <w:rsid w:val="001919EF"/>
    <w:rsid w:val="00192524"/>
    <w:rsid w:val="001953F2"/>
    <w:rsid w:val="001955FA"/>
    <w:rsid w:val="00195981"/>
    <w:rsid w:val="00195C14"/>
    <w:rsid w:val="00196A3F"/>
    <w:rsid w:val="00196F68"/>
    <w:rsid w:val="00197DBF"/>
    <w:rsid w:val="001A0427"/>
    <w:rsid w:val="001A7375"/>
    <w:rsid w:val="001A7FF9"/>
    <w:rsid w:val="001B0270"/>
    <w:rsid w:val="001B1586"/>
    <w:rsid w:val="001B17CF"/>
    <w:rsid w:val="001B2A95"/>
    <w:rsid w:val="001B3B2F"/>
    <w:rsid w:val="001B4E75"/>
    <w:rsid w:val="001B55C3"/>
    <w:rsid w:val="001B6D55"/>
    <w:rsid w:val="001B6FC7"/>
    <w:rsid w:val="001B7BFC"/>
    <w:rsid w:val="001B7E23"/>
    <w:rsid w:val="001C3051"/>
    <w:rsid w:val="001C3294"/>
    <w:rsid w:val="001C3DC4"/>
    <w:rsid w:val="001C42AD"/>
    <w:rsid w:val="001C588B"/>
    <w:rsid w:val="001C75A9"/>
    <w:rsid w:val="001C79F1"/>
    <w:rsid w:val="001C7E5D"/>
    <w:rsid w:val="001D105C"/>
    <w:rsid w:val="001D121B"/>
    <w:rsid w:val="001D2AF4"/>
    <w:rsid w:val="001D5B19"/>
    <w:rsid w:val="001D5F79"/>
    <w:rsid w:val="001D61D0"/>
    <w:rsid w:val="001D6B1F"/>
    <w:rsid w:val="001D7416"/>
    <w:rsid w:val="001D7ABF"/>
    <w:rsid w:val="001E0002"/>
    <w:rsid w:val="001E0FAC"/>
    <w:rsid w:val="001E17FF"/>
    <w:rsid w:val="001E18A9"/>
    <w:rsid w:val="001E22CB"/>
    <w:rsid w:val="001E311A"/>
    <w:rsid w:val="001E464E"/>
    <w:rsid w:val="001E5B30"/>
    <w:rsid w:val="001E74C8"/>
    <w:rsid w:val="001F04B6"/>
    <w:rsid w:val="001F0899"/>
    <w:rsid w:val="001F0CD1"/>
    <w:rsid w:val="001F13F3"/>
    <w:rsid w:val="001F1407"/>
    <w:rsid w:val="001F150F"/>
    <w:rsid w:val="001F3D6E"/>
    <w:rsid w:val="001F48D8"/>
    <w:rsid w:val="001F4A43"/>
    <w:rsid w:val="001F4BE4"/>
    <w:rsid w:val="001F6B50"/>
    <w:rsid w:val="001F74B8"/>
    <w:rsid w:val="001F7B36"/>
    <w:rsid w:val="0020075C"/>
    <w:rsid w:val="0020169B"/>
    <w:rsid w:val="002018DF"/>
    <w:rsid w:val="00205803"/>
    <w:rsid w:val="00205ADB"/>
    <w:rsid w:val="00206538"/>
    <w:rsid w:val="00206A7F"/>
    <w:rsid w:val="00206BC1"/>
    <w:rsid w:val="00207192"/>
    <w:rsid w:val="00207EC8"/>
    <w:rsid w:val="00210433"/>
    <w:rsid w:val="00211147"/>
    <w:rsid w:val="00213563"/>
    <w:rsid w:val="00214595"/>
    <w:rsid w:val="00214B88"/>
    <w:rsid w:val="00215CDB"/>
    <w:rsid w:val="0021709E"/>
    <w:rsid w:val="00217227"/>
    <w:rsid w:val="00217A1E"/>
    <w:rsid w:val="0022089C"/>
    <w:rsid w:val="00221C40"/>
    <w:rsid w:val="00222E8C"/>
    <w:rsid w:val="0022353B"/>
    <w:rsid w:val="00223BEC"/>
    <w:rsid w:val="00224E5D"/>
    <w:rsid w:val="002301D2"/>
    <w:rsid w:val="002307B5"/>
    <w:rsid w:val="00230BF3"/>
    <w:rsid w:val="00230F12"/>
    <w:rsid w:val="00232AF0"/>
    <w:rsid w:val="002332B9"/>
    <w:rsid w:val="00233456"/>
    <w:rsid w:val="002350C3"/>
    <w:rsid w:val="0023595F"/>
    <w:rsid w:val="00236629"/>
    <w:rsid w:val="0023748E"/>
    <w:rsid w:val="00240CF5"/>
    <w:rsid w:val="0024223C"/>
    <w:rsid w:val="00242900"/>
    <w:rsid w:val="0024297C"/>
    <w:rsid w:val="00244116"/>
    <w:rsid w:val="002446BA"/>
    <w:rsid w:val="002455B7"/>
    <w:rsid w:val="00245EC6"/>
    <w:rsid w:val="00246830"/>
    <w:rsid w:val="002516EA"/>
    <w:rsid w:val="00251814"/>
    <w:rsid w:val="00255524"/>
    <w:rsid w:val="00255C5F"/>
    <w:rsid w:val="002602F7"/>
    <w:rsid w:val="002624AB"/>
    <w:rsid w:val="00262756"/>
    <w:rsid w:val="002638BB"/>
    <w:rsid w:val="00263D17"/>
    <w:rsid w:val="0026476A"/>
    <w:rsid w:val="00264D97"/>
    <w:rsid w:val="00266647"/>
    <w:rsid w:val="00266D25"/>
    <w:rsid w:val="0026742F"/>
    <w:rsid w:val="00267B73"/>
    <w:rsid w:val="0027000E"/>
    <w:rsid w:val="002713AE"/>
    <w:rsid w:val="00271C2C"/>
    <w:rsid w:val="00272529"/>
    <w:rsid w:val="002727D6"/>
    <w:rsid w:val="00272B35"/>
    <w:rsid w:val="002740EC"/>
    <w:rsid w:val="00275420"/>
    <w:rsid w:val="0027594B"/>
    <w:rsid w:val="00283E4B"/>
    <w:rsid w:val="00287810"/>
    <w:rsid w:val="00293053"/>
    <w:rsid w:val="00293C90"/>
    <w:rsid w:val="0029479C"/>
    <w:rsid w:val="00295123"/>
    <w:rsid w:val="002951C8"/>
    <w:rsid w:val="00296019"/>
    <w:rsid w:val="00296BA8"/>
    <w:rsid w:val="0029701D"/>
    <w:rsid w:val="0029726E"/>
    <w:rsid w:val="002A0138"/>
    <w:rsid w:val="002A24CE"/>
    <w:rsid w:val="002A2F25"/>
    <w:rsid w:val="002A3A96"/>
    <w:rsid w:val="002A49F4"/>
    <w:rsid w:val="002A4F26"/>
    <w:rsid w:val="002A74FA"/>
    <w:rsid w:val="002B30D4"/>
    <w:rsid w:val="002B3394"/>
    <w:rsid w:val="002B381C"/>
    <w:rsid w:val="002B4BBC"/>
    <w:rsid w:val="002B57FF"/>
    <w:rsid w:val="002B67AA"/>
    <w:rsid w:val="002B722C"/>
    <w:rsid w:val="002B796A"/>
    <w:rsid w:val="002C1C79"/>
    <w:rsid w:val="002C28AC"/>
    <w:rsid w:val="002C2F81"/>
    <w:rsid w:val="002C51E7"/>
    <w:rsid w:val="002C567F"/>
    <w:rsid w:val="002C6544"/>
    <w:rsid w:val="002C7188"/>
    <w:rsid w:val="002C7F09"/>
    <w:rsid w:val="002D0E5F"/>
    <w:rsid w:val="002D1220"/>
    <w:rsid w:val="002D24FC"/>
    <w:rsid w:val="002D2DC3"/>
    <w:rsid w:val="002D3D5D"/>
    <w:rsid w:val="002D435A"/>
    <w:rsid w:val="002D5649"/>
    <w:rsid w:val="002D6761"/>
    <w:rsid w:val="002D709C"/>
    <w:rsid w:val="002D7390"/>
    <w:rsid w:val="002D761C"/>
    <w:rsid w:val="002E00BD"/>
    <w:rsid w:val="002E0182"/>
    <w:rsid w:val="002E3038"/>
    <w:rsid w:val="002E340D"/>
    <w:rsid w:val="002E64D7"/>
    <w:rsid w:val="002E7080"/>
    <w:rsid w:val="002F03F6"/>
    <w:rsid w:val="002F1923"/>
    <w:rsid w:val="002F28D1"/>
    <w:rsid w:val="002F2AF6"/>
    <w:rsid w:val="002F34C0"/>
    <w:rsid w:val="002F4CAD"/>
    <w:rsid w:val="002F68B7"/>
    <w:rsid w:val="002F703C"/>
    <w:rsid w:val="002F73E6"/>
    <w:rsid w:val="002F78C7"/>
    <w:rsid w:val="003000EE"/>
    <w:rsid w:val="00303411"/>
    <w:rsid w:val="00304475"/>
    <w:rsid w:val="00304974"/>
    <w:rsid w:val="00306405"/>
    <w:rsid w:val="00306ABF"/>
    <w:rsid w:val="00310394"/>
    <w:rsid w:val="0031170A"/>
    <w:rsid w:val="00311CDA"/>
    <w:rsid w:val="00311D8F"/>
    <w:rsid w:val="00311E19"/>
    <w:rsid w:val="00313183"/>
    <w:rsid w:val="003135AC"/>
    <w:rsid w:val="00313700"/>
    <w:rsid w:val="003161C8"/>
    <w:rsid w:val="00317D3A"/>
    <w:rsid w:val="003201A0"/>
    <w:rsid w:val="00320AE6"/>
    <w:rsid w:val="00320B6F"/>
    <w:rsid w:val="00320E41"/>
    <w:rsid w:val="003211EE"/>
    <w:rsid w:val="00321A39"/>
    <w:rsid w:val="0032252A"/>
    <w:rsid w:val="00322CD3"/>
    <w:rsid w:val="00323A54"/>
    <w:rsid w:val="00323CE7"/>
    <w:rsid w:val="0032473E"/>
    <w:rsid w:val="00325D88"/>
    <w:rsid w:val="003263E8"/>
    <w:rsid w:val="00330271"/>
    <w:rsid w:val="0033042F"/>
    <w:rsid w:val="00331201"/>
    <w:rsid w:val="00331AB9"/>
    <w:rsid w:val="00333AF1"/>
    <w:rsid w:val="00334839"/>
    <w:rsid w:val="003350F9"/>
    <w:rsid w:val="003355CA"/>
    <w:rsid w:val="003363A2"/>
    <w:rsid w:val="00337890"/>
    <w:rsid w:val="003411C9"/>
    <w:rsid w:val="00341330"/>
    <w:rsid w:val="0034456A"/>
    <w:rsid w:val="00344A82"/>
    <w:rsid w:val="00344F43"/>
    <w:rsid w:val="00346BE6"/>
    <w:rsid w:val="00347062"/>
    <w:rsid w:val="003478B4"/>
    <w:rsid w:val="00350FDE"/>
    <w:rsid w:val="0035205B"/>
    <w:rsid w:val="003522E5"/>
    <w:rsid w:val="00353225"/>
    <w:rsid w:val="00353776"/>
    <w:rsid w:val="00353E2A"/>
    <w:rsid w:val="00353F94"/>
    <w:rsid w:val="00354E3E"/>
    <w:rsid w:val="0035549D"/>
    <w:rsid w:val="00357515"/>
    <w:rsid w:val="00357C87"/>
    <w:rsid w:val="00360591"/>
    <w:rsid w:val="0036137E"/>
    <w:rsid w:val="00361E3B"/>
    <w:rsid w:val="0036284B"/>
    <w:rsid w:val="00364632"/>
    <w:rsid w:val="00365C6C"/>
    <w:rsid w:val="00366D70"/>
    <w:rsid w:val="00367BEB"/>
    <w:rsid w:val="00370B8D"/>
    <w:rsid w:val="00370F3C"/>
    <w:rsid w:val="00371FB3"/>
    <w:rsid w:val="00375210"/>
    <w:rsid w:val="00376DBE"/>
    <w:rsid w:val="00377209"/>
    <w:rsid w:val="00377575"/>
    <w:rsid w:val="003775AC"/>
    <w:rsid w:val="00377A78"/>
    <w:rsid w:val="00380F7C"/>
    <w:rsid w:val="003822CA"/>
    <w:rsid w:val="003827C2"/>
    <w:rsid w:val="00382909"/>
    <w:rsid w:val="0038386A"/>
    <w:rsid w:val="003852AE"/>
    <w:rsid w:val="00386B27"/>
    <w:rsid w:val="00387A41"/>
    <w:rsid w:val="003905BD"/>
    <w:rsid w:val="00391261"/>
    <w:rsid w:val="00391490"/>
    <w:rsid w:val="00391DD0"/>
    <w:rsid w:val="00392D07"/>
    <w:rsid w:val="00392EE5"/>
    <w:rsid w:val="00393097"/>
    <w:rsid w:val="00393EEB"/>
    <w:rsid w:val="0039560C"/>
    <w:rsid w:val="00395945"/>
    <w:rsid w:val="00395FBF"/>
    <w:rsid w:val="00396970"/>
    <w:rsid w:val="00396F86"/>
    <w:rsid w:val="003973E5"/>
    <w:rsid w:val="003A0A14"/>
    <w:rsid w:val="003A0E0A"/>
    <w:rsid w:val="003A10D2"/>
    <w:rsid w:val="003A1E79"/>
    <w:rsid w:val="003A343B"/>
    <w:rsid w:val="003A3594"/>
    <w:rsid w:val="003A38A5"/>
    <w:rsid w:val="003A4156"/>
    <w:rsid w:val="003A6BA5"/>
    <w:rsid w:val="003B05E1"/>
    <w:rsid w:val="003B0E24"/>
    <w:rsid w:val="003B1427"/>
    <w:rsid w:val="003B175F"/>
    <w:rsid w:val="003B1B5B"/>
    <w:rsid w:val="003B2A9E"/>
    <w:rsid w:val="003B3765"/>
    <w:rsid w:val="003B430B"/>
    <w:rsid w:val="003B5AC2"/>
    <w:rsid w:val="003B5F77"/>
    <w:rsid w:val="003C02CC"/>
    <w:rsid w:val="003C0ACF"/>
    <w:rsid w:val="003C108E"/>
    <w:rsid w:val="003C1421"/>
    <w:rsid w:val="003C1A1E"/>
    <w:rsid w:val="003C1E6E"/>
    <w:rsid w:val="003C3029"/>
    <w:rsid w:val="003C31DB"/>
    <w:rsid w:val="003C3517"/>
    <w:rsid w:val="003C58C4"/>
    <w:rsid w:val="003D0496"/>
    <w:rsid w:val="003D0DC4"/>
    <w:rsid w:val="003D18AB"/>
    <w:rsid w:val="003D2163"/>
    <w:rsid w:val="003D26A5"/>
    <w:rsid w:val="003D40F3"/>
    <w:rsid w:val="003D43F4"/>
    <w:rsid w:val="003D617E"/>
    <w:rsid w:val="003D666B"/>
    <w:rsid w:val="003D6AE0"/>
    <w:rsid w:val="003E000C"/>
    <w:rsid w:val="003E615C"/>
    <w:rsid w:val="003E6BF6"/>
    <w:rsid w:val="003F1439"/>
    <w:rsid w:val="003F2221"/>
    <w:rsid w:val="003F2272"/>
    <w:rsid w:val="003F3A4C"/>
    <w:rsid w:val="003F6BB5"/>
    <w:rsid w:val="003F7394"/>
    <w:rsid w:val="00400AD0"/>
    <w:rsid w:val="0040289A"/>
    <w:rsid w:val="00402A31"/>
    <w:rsid w:val="00402F98"/>
    <w:rsid w:val="0040388F"/>
    <w:rsid w:val="00404C7C"/>
    <w:rsid w:val="0040740D"/>
    <w:rsid w:val="0041030C"/>
    <w:rsid w:val="00410312"/>
    <w:rsid w:val="0041044D"/>
    <w:rsid w:val="00412DA4"/>
    <w:rsid w:val="00414295"/>
    <w:rsid w:val="004144D2"/>
    <w:rsid w:val="00414AA9"/>
    <w:rsid w:val="00414D3C"/>
    <w:rsid w:val="00414E10"/>
    <w:rsid w:val="00414E9F"/>
    <w:rsid w:val="00414EFE"/>
    <w:rsid w:val="0041503B"/>
    <w:rsid w:val="004150E6"/>
    <w:rsid w:val="00415513"/>
    <w:rsid w:val="00416196"/>
    <w:rsid w:val="004163A9"/>
    <w:rsid w:val="00416607"/>
    <w:rsid w:val="00416778"/>
    <w:rsid w:val="00420BAE"/>
    <w:rsid w:val="00423E7C"/>
    <w:rsid w:val="00424B1A"/>
    <w:rsid w:val="00425785"/>
    <w:rsid w:val="004260E1"/>
    <w:rsid w:val="00427A49"/>
    <w:rsid w:val="00430C82"/>
    <w:rsid w:val="00431F46"/>
    <w:rsid w:val="00432460"/>
    <w:rsid w:val="00435420"/>
    <w:rsid w:val="00436556"/>
    <w:rsid w:val="00436956"/>
    <w:rsid w:val="004379D5"/>
    <w:rsid w:val="00441555"/>
    <w:rsid w:val="00441AF0"/>
    <w:rsid w:val="0044205F"/>
    <w:rsid w:val="00442285"/>
    <w:rsid w:val="004425DD"/>
    <w:rsid w:val="00442650"/>
    <w:rsid w:val="00442E0F"/>
    <w:rsid w:val="004433B5"/>
    <w:rsid w:val="00443553"/>
    <w:rsid w:val="004438D5"/>
    <w:rsid w:val="0044452D"/>
    <w:rsid w:val="004445FA"/>
    <w:rsid w:val="00447122"/>
    <w:rsid w:val="004503B8"/>
    <w:rsid w:val="0045326E"/>
    <w:rsid w:val="0045558F"/>
    <w:rsid w:val="004565C7"/>
    <w:rsid w:val="00457700"/>
    <w:rsid w:val="004619A7"/>
    <w:rsid w:val="00461D2A"/>
    <w:rsid w:val="004620FF"/>
    <w:rsid w:val="00462387"/>
    <w:rsid w:val="004641BE"/>
    <w:rsid w:val="0046434D"/>
    <w:rsid w:val="00464721"/>
    <w:rsid w:val="00470326"/>
    <w:rsid w:val="0047089E"/>
    <w:rsid w:val="004723C2"/>
    <w:rsid w:val="00473699"/>
    <w:rsid w:val="00473B8F"/>
    <w:rsid w:val="004744BC"/>
    <w:rsid w:val="00474F39"/>
    <w:rsid w:val="004764B3"/>
    <w:rsid w:val="004765E8"/>
    <w:rsid w:val="004778D9"/>
    <w:rsid w:val="00477D2C"/>
    <w:rsid w:val="00477FFE"/>
    <w:rsid w:val="004810A9"/>
    <w:rsid w:val="00483A04"/>
    <w:rsid w:val="004844D0"/>
    <w:rsid w:val="00485DF4"/>
    <w:rsid w:val="004867D3"/>
    <w:rsid w:val="004872BE"/>
    <w:rsid w:val="00487490"/>
    <w:rsid w:val="0048762D"/>
    <w:rsid w:val="004911E8"/>
    <w:rsid w:val="0049144D"/>
    <w:rsid w:val="004915F0"/>
    <w:rsid w:val="00491E4B"/>
    <w:rsid w:val="004948C4"/>
    <w:rsid w:val="004A0F20"/>
    <w:rsid w:val="004A1C60"/>
    <w:rsid w:val="004A3CAC"/>
    <w:rsid w:val="004A49F4"/>
    <w:rsid w:val="004B1582"/>
    <w:rsid w:val="004B3132"/>
    <w:rsid w:val="004B48A0"/>
    <w:rsid w:val="004B5999"/>
    <w:rsid w:val="004B5C37"/>
    <w:rsid w:val="004B6C94"/>
    <w:rsid w:val="004B712C"/>
    <w:rsid w:val="004C03C9"/>
    <w:rsid w:val="004C1707"/>
    <w:rsid w:val="004C1B4C"/>
    <w:rsid w:val="004C1C6A"/>
    <w:rsid w:val="004C3B2A"/>
    <w:rsid w:val="004C47B2"/>
    <w:rsid w:val="004C4FB8"/>
    <w:rsid w:val="004D0F68"/>
    <w:rsid w:val="004D1579"/>
    <w:rsid w:val="004D2555"/>
    <w:rsid w:val="004D367F"/>
    <w:rsid w:val="004D49B3"/>
    <w:rsid w:val="004D4AD9"/>
    <w:rsid w:val="004D4C12"/>
    <w:rsid w:val="004D7317"/>
    <w:rsid w:val="004E0BC5"/>
    <w:rsid w:val="004E1041"/>
    <w:rsid w:val="004E2ED3"/>
    <w:rsid w:val="004E35FD"/>
    <w:rsid w:val="004E4FB2"/>
    <w:rsid w:val="004E510B"/>
    <w:rsid w:val="004E7741"/>
    <w:rsid w:val="004E783F"/>
    <w:rsid w:val="004F2371"/>
    <w:rsid w:val="004F252B"/>
    <w:rsid w:val="004F27CA"/>
    <w:rsid w:val="004F6BDE"/>
    <w:rsid w:val="004F7F9E"/>
    <w:rsid w:val="0050336F"/>
    <w:rsid w:val="005038E0"/>
    <w:rsid w:val="00503E2F"/>
    <w:rsid w:val="00503EDD"/>
    <w:rsid w:val="00505C9D"/>
    <w:rsid w:val="00507A7A"/>
    <w:rsid w:val="005108A9"/>
    <w:rsid w:val="00511365"/>
    <w:rsid w:val="00511602"/>
    <w:rsid w:val="005135D2"/>
    <w:rsid w:val="00514022"/>
    <w:rsid w:val="0051429F"/>
    <w:rsid w:val="00514464"/>
    <w:rsid w:val="005144C7"/>
    <w:rsid w:val="00514EAF"/>
    <w:rsid w:val="00515826"/>
    <w:rsid w:val="00517453"/>
    <w:rsid w:val="005205E5"/>
    <w:rsid w:val="00521126"/>
    <w:rsid w:val="0052167B"/>
    <w:rsid w:val="0052216E"/>
    <w:rsid w:val="005232D3"/>
    <w:rsid w:val="00523BB2"/>
    <w:rsid w:val="00525C87"/>
    <w:rsid w:val="00526D01"/>
    <w:rsid w:val="005305F8"/>
    <w:rsid w:val="00530D5F"/>
    <w:rsid w:val="0053188E"/>
    <w:rsid w:val="00531998"/>
    <w:rsid w:val="0053258D"/>
    <w:rsid w:val="00532B0E"/>
    <w:rsid w:val="0053413A"/>
    <w:rsid w:val="005341EE"/>
    <w:rsid w:val="005348FE"/>
    <w:rsid w:val="005363F8"/>
    <w:rsid w:val="00536B7F"/>
    <w:rsid w:val="0053707C"/>
    <w:rsid w:val="0053714B"/>
    <w:rsid w:val="00537DB2"/>
    <w:rsid w:val="00537F18"/>
    <w:rsid w:val="00540FED"/>
    <w:rsid w:val="00542DC7"/>
    <w:rsid w:val="005441FA"/>
    <w:rsid w:val="0054549E"/>
    <w:rsid w:val="0054583C"/>
    <w:rsid w:val="00545F9C"/>
    <w:rsid w:val="005473F1"/>
    <w:rsid w:val="0055226A"/>
    <w:rsid w:val="0055330E"/>
    <w:rsid w:val="00553590"/>
    <w:rsid w:val="00553D31"/>
    <w:rsid w:val="00555E8C"/>
    <w:rsid w:val="005564DA"/>
    <w:rsid w:val="0055654C"/>
    <w:rsid w:val="005602DF"/>
    <w:rsid w:val="00560AA7"/>
    <w:rsid w:val="00560B81"/>
    <w:rsid w:val="005612FA"/>
    <w:rsid w:val="0056217F"/>
    <w:rsid w:val="005630D2"/>
    <w:rsid w:val="00563A1C"/>
    <w:rsid w:val="00563B69"/>
    <w:rsid w:val="0056412E"/>
    <w:rsid w:val="005655FE"/>
    <w:rsid w:val="00565BE7"/>
    <w:rsid w:val="00565CCB"/>
    <w:rsid w:val="00567018"/>
    <w:rsid w:val="0056738D"/>
    <w:rsid w:val="00570441"/>
    <w:rsid w:val="00573147"/>
    <w:rsid w:val="0057502F"/>
    <w:rsid w:val="005760EC"/>
    <w:rsid w:val="00577A68"/>
    <w:rsid w:val="005801FA"/>
    <w:rsid w:val="00580263"/>
    <w:rsid w:val="005807FC"/>
    <w:rsid w:val="00581633"/>
    <w:rsid w:val="00581D76"/>
    <w:rsid w:val="0058248F"/>
    <w:rsid w:val="00584B7C"/>
    <w:rsid w:val="005866C8"/>
    <w:rsid w:val="005868A3"/>
    <w:rsid w:val="00586D65"/>
    <w:rsid w:val="00587164"/>
    <w:rsid w:val="00592238"/>
    <w:rsid w:val="00592EF2"/>
    <w:rsid w:val="0059324D"/>
    <w:rsid w:val="005945F0"/>
    <w:rsid w:val="00594B26"/>
    <w:rsid w:val="00594E8D"/>
    <w:rsid w:val="005953C2"/>
    <w:rsid w:val="0059561B"/>
    <w:rsid w:val="005965BE"/>
    <w:rsid w:val="005A07D9"/>
    <w:rsid w:val="005A0D3A"/>
    <w:rsid w:val="005A1037"/>
    <w:rsid w:val="005A146E"/>
    <w:rsid w:val="005A23DD"/>
    <w:rsid w:val="005A2EAC"/>
    <w:rsid w:val="005A302C"/>
    <w:rsid w:val="005A326C"/>
    <w:rsid w:val="005A7E40"/>
    <w:rsid w:val="005B02AD"/>
    <w:rsid w:val="005B0E28"/>
    <w:rsid w:val="005B142E"/>
    <w:rsid w:val="005B29DA"/>
    <w:rsid w:val="005B2B78"/>
    <w:rsid w:val="005B302E"/>
    <w:rsid w:val="005B3816"/>
    <w:rsid w:val="005B3B06"/>
    <w:rsid w:val="005B4A16"/>
    <w:rsid w:val="005B4C1A"/>
    <w:rsid w:val="005B505C"/>
    <w:rsid w:val="005B5697"/>
    <w:rsid w:val="005B5DA0"/>
    <w:rsid w:val="005B60EF"/>
    <w:rsid w:val="005B6502"/>
    <w:rsid w:val="005C5391"/>
    <w:rsid w:val="005C5E99"/>
    <w:rsid w:val="005C60C2"/>
    <w:rsid w:val="005C74A3"/>
    <w:rsid w:val="005D1AAA"/>
    <w:rsid w:val="005D1BB6"/>
    <w:rsid w:val="005D369A"/>
    <w:rsid w:val="005D3A95"/>
    <w:rsid w:val="005D4AC8"/>
    <w:rsid w:val="005D4AD3"/>
    <w:rsid w:val="005D58B2"/>
    <w:rsid w:val="005D687B"/>
    <w:rsid w:val="005D6E23"/>
    <w:rsid w:val="005D70A9"/>
    <w:rsid w:val="005E01A0"/>
    <w:rsid w:val="005E1712"/>
    <w:rsid w:val="005E1D70"/>
    <w:rsid w:val="005E231C"/>
    <w:rsid w:val="005E28A9"/>
    <w:rsid w:val="005E4480"/>
    <w:rsid w:val="005E4486"/>
    <w:rsid w:val="005E5A70"/>
    <w:rsid w:val="005E6F04"/>
    <w:rsid w:val="005F008E"/>
    <w:rsid w:val="005F0B59"/>
    <w:rsid w:val="005F0CEE"/>
    <w:rsid w:val="005F3D5C"/>
    <w:rsid w:val="005F604A"/>
    <w:rsid w:val="005F61EC"/>
    <w:rsid w:val="005F7B44"/>
    <w:rsid w:val="006002C6"/>
    <w:rsid w:val="006008F8"/>
    <w:rsid w:val="00600E86"/>
    <w:rsid w:val="00601D0F"/>
    <w:rsid w:val="006023A0"/>
    <w:rsid w:val="00602F8C"/>
    <w:rsid w:val="00603469"/>
    <w:rsid w:val="00603D9B"/>
    <w:rsid w:val="00604C09"/>
    <w:rsid w:val="00604E24"/>
    <w:rsid w:val="00605336"/>
    <w:rsid w:val="00606F25"/>
    <w:rsid w:val="00610580"/>
    <w:rsid w:val="00610739"/>
    <w:rsid w:val="00610F40"/>
    <w:rsid w:val="00610F97"/>
    <w:rsid w:val="0061110A"/>
    <w:rsid w:val="0061135C"/>
    <w:rsid w:val="00611696"/>
    <w:rsid w:val="00611AA1"/>
    <w:rsid w:val="00612A51"/>
    <w:rsid w:val="006137A0"/>
    <w:rsid w:val="0061388F"/>
    <w:rsid w:val="00615F46"/>
    <w:rsid w:val="00616039"/>
    <w:rsid w:val="00616251"/>
    <w:rsid w:val="006165F0"/>
    <w:rsid w:val="00617640"/>
    <w:rsid w:val="00617697"/>
    <w:rsid w:val="00617E64"/>
    <w:rsid w:val="00622864"/>
    <w:rsid w:val="006240B8"/>
    <w:rsid w:val="006255BA"/>
    <w:rsid w:val="00625A4C"/>
    <w:rsid w:val="00625BC3"/>
    <w:rsid w:val="0062729C"/>
    <w:rsid w:val="00627951"/>
    <w:rsid w:val="00630813"/>
    <w:rsid w:val="00630840"/>
    <w:rsid w:val="006308C0"/>
    <w:rsid w:val="0063291C"/>
    <w:rsid w:val="00636603"/>
    <w:rsid w:val="006367E9"/>
    <w:rsid w:val="006406BA"/>
    <w:rsid w:val="006445EB"/>
    <w:rsid w:val="00646912"/>
    <w:rsid w:val="00647008"/>
    <w:rsid w:val="00647D1B"/>
    <w:rsid w:val="00650BB8"/>
    <w:rsid w:val="00650DD7"/>
    <w:rsid w:val="00651629"/>
    <w:rsid w:val="00651F9F"/>
    <w:rsid w:val="006521AA"/>
    <w:rsid w:val="00653A9E"/>
    <w:rsid w:val="00653E8E"/>
    <w:rsid w:val="00654323"/>
    <w:rsid w:val="00656D6D"/>
    <w:rsid w:val="006602DC"/>
    <w:rsid w:val="006603FE"/>
    <w:rsid w:val="006621FF"/>
    <w:rsid w:val="00662ED9"/>
    <w:rsid w:val="00664C8F"/>
    <w:rsid w:val="00665170"/>
    <w:rsid w:val="00665449"/>
    <w:rsid w:val="006654DF"/>
    <w:rsid w:val="00665AA5"/>
    <w:rsid w:val="0066696B"/>
    <w:rsid w:val="0067040E"/>
    <w:rsid w:val="006709BD"/>
    <w:rsid w:val="00673249"/>
    <w:rsid w:val="00673EDD"/>
    <w:rsid w:val="00675AFA"/>
    <w:rsid w:val="00675BC2"/>
    <w:rsid w:val="006767A5"/>
    <w:rsid w:val="00676B4B"/>
    <w:rsid w:val="00677CEF"/>
    <w:rsid w:val="006800FB"/>
    <w:rsid w:val="00680640"/>
    <w:rsid w:val="00680941"/>
    <w:rsid w:val="00681034"/>
    <w:rsid w:val="00681821"/>
    <w:rsid w:val="00682AFD"/>
    <w:rsid w:val="00682CC6"/>
    <w:rsid w:val="00683EAF"/>
    <w:rsid w:val="006849C3"/>
    <w:rsid w:val="00685E4A"/>
    <w:rsid w:val="006862EE"/>
    <w:rsid w:val="00686C92"/>
    <w:rsid w:val="00687389"/>
    <w:rsid w:val="006913AD"/>
    <w:rsid w:val="00691A7A"/>
    <w:rsid w:val="0069213B"/>
    <w:rsid w:val="0069430B"/>
    <w:rsid w:val="0069478E"/>
    <w:rsid w:val="00694DF3"/>
    <w:rsid w:val="006978C2"/>
    <w:rsid w:val="006A0D2B"/>
    <w:rsid w:val="006A10BD"/>
    <w:rsid w:val="006A5B68"/>
    <w:rsid w:val="006A5FBB"/>
    <w:rsid w:val="006A68C8"/>
    <w:rsid w:val="006B05B3"/>
    <w:rsid w:val="006B0A75"/>
    <w:rsid w:val="006B0AF4"/>
    <w:rsid w:val="006B10F1"/>
    <w:rsid w:val="006B15FA"/>
    <w:rsid w:val="006B1B5C"/>
    <w:rsid w:val="006B2C8F"/>
    <w:rsid w:val="006B57B8"/>
    <w:rsid w:val="006B7B59"/>
    <w:rsid w:val="006C07B2"/>
    <w:rsid w:val="006C2CC3"/>
    <w:rsid w:val="006C3015"/>
    <w:rsid w:val="006C454B"/>
    <w:rsid w:val="006C4F94"/>
    <w:rsid w:val="006C5590"/>
    <w:rsid w:val="006C6593"/>
    <w:rsid w:val="006D2BAC"/>
    <w:rsid w:val="006D3A13"/>
    <w:rsid w:val="006D3A9B"/>
    <w:rsid w:val="006D457A"/>
    <w:rsid w:val="006D46FC"/>
    <w:rsid w:val="006D4F73"/>
    <w:rsid w:val="006D67FC"/>
    <w:rsid w:val="006E048B"/>
    <w:rsid w:val="006E129C"/>
    <w:rsid w:val="006E12AC"/>
    <w:rsid w:val="006E2145"/>
    <w:rsid w:val="006E24D3"/>
    <w:rsid w:val="006E410D"/>
    <w:rsid w:val="006E49FE"/>
    <w:rsid w:val="006E5401"/>
    <w:rsid w:val="006E5A2D"/>
    <w:rsid w:val="006E5CA1"/>
    <w:rsid w:val="006E6522"/>
    <w:rsid w:val="006E6A3C"/>
    <w:rsid w:val="006E7234"/>
    <w:rsid w:val="006F2DB2"/>
    <w:rsid w:val="006F323A"/>
    <w:rsid w:val="006F3459"/>
    <w:rsid w:val="006F3E2E"/>
    <w:rsid w:val="006F4E9A"/>
    <w:rsid w:val="006F5323"/>
    <w:rsid w:val="006F63AD"/>
    <w:rsid w:val="007006CC"/>
    <w:rsid w:val="007012F1"/>
    <w:rsid w:val="007014AD"/>
    <w:rsid w:val="00702E1F"/>
    <w:rsid w:val="00703A08"/>
    <w:rsid w:val="00705736"/>
    <w:rsid w:val="007079BB"/>
    <w:rsid w:val="0071045A"/>
    <w:rsid w:val="00710874"/>
    <w:rsid w:val="00712C37"/>
    <w:rsid w:val="007130F3"/>
    <w:rsid w:val="00713738"/>
    <w:rsid w:val="00713761"/>
    <w:rsid w:val="00713B60"/>
    <w:rsid w:val="00714182"/>
    <w:rsid w:val="00715F0F"/>
    <w:rsid w:val="0071766B"/>
    <w:rsid w:val="007176CF"/>
    <w:rsid w:val="0072318C"/>
    <w:rsid w:val="0072503E"/>
    <w:rsid w:val="00725CB5"/>
    <w:rsid w:val="00727287"/>
    <w:rsid w:val="0072738D"/>
    <w:rsid w:val="00730254"/>
    <w:rsid w:val="00732854"/>
    <w:rsid w:val="00733B8B"/>
    <w:rsid w:val="00734672"/>
    <w:rsid w:val="00735FD7"/>
    <w:rsid w:val="00736ADB"/>
    <w:rsid w:val="00740602"/>
    <w:rsid w:val="00740A0E"/>
    <w:rsid w:val="0074369B"/>
    <w:rsid w:val="007436F5"/>
    <w:rsid w:val="00744598"/>
    <w:rsid w:val="007449DE"/>
    <w:rsid w:val="00746508"/>
    <w:rsid w:val="00747D18"/>
    <w:rsid w:val="0075062E"/>
    <w:rsid w:val="007513C6"/>
    <w:rsid w:val="007522A7"/>
    <w:rsid w:val="00752689"/>
    <w:rsid w:val="0075286F"/>
    <w:rsid w:val="00753DBD"/>
    <w:rsid w:val="0075449B"/>
    <w:rsid w:val="007555BC"/>
    <w:rsid w:val="007558AC"/>
    <w:rsid w:val="0075649D"/>
    <w:rsid w:val="007569B9"/>
    <w:rsid w:val="0075730B"/>
    <w:rsid w:val="00757920"/>
    <w:rsid w:val="00760612"/>
    <w:rsid w:val="007607D9"/>
    <w:rsid w:val="00762010"/>
    <w:rsid w:val="0076237E"/>
    <w:rsid w:val="00763548"/>
    <w:rsid w:val="00763DE7"/>
    <w:rsid w:val="007659BC"/>
    <w:rsid w:val="00765CD6"/>
    <w:rsid w:val="007702D1"/>
    <w:rsid w:val="00771F34"/>
    <w:rsid w:val="007722E2"/>
    <w:rsid w:val="00772F83"/>
    <w:rsid w:val="00773540"/>
    <w:rsid w:val="00774A90"/>
    <w:rsid w:val="00775033"/>
    <w:rsid w:val="0077652B"/>
    <w:rsid w:val="007779D1"/>
    <w:rsid w:val="00780650"/>
    <w:rsid w:val="00780FC1"/>
    <w:rsid w:val="00781326"/>
    <w:rsid w:val="00782A4B"/>
    <w:rsid w:val="007859DC"/>
    <w:rsid w:val="007861D6"/>
    <w:rsid w:val="007907E0"/>
    <w:rsid w:val="00790D11"/>
    <w:rsid w:val="007914A7"/>
    <w:rsid w:val="007914B2"/>
    <w:rsid w:val="00792C85"/>
    <w:rsid w:val="00793802"/>
    <w:rsid w:val="00794C35"/>
    <w:rsid w:val="00794C54"/>
    <w:rsid w:val="00796807"/>
    <w:rsid w:val="00797D50"/>
    <w:rsid w:val="00797F7A"/>
    <w:rsid w:val="007A0E0B"/>
    <w:rsid w:val="007A0E91"/>
    <w:rsid w:val="007A1076"/>
    <w:rsid w:val="007A13B5"/>
    <w:rsid w:val="007A160E"/>
    <w:rsid w:val="007A18F6"/>
    <w:rsid w:val="007A1A65"/>
    <w:rsid w:val="007A4F71"/>
    <w:rsid w:val="007A50E4"/>
    <w:rsid w:val="007A6679"/>
    <w:rsid w:val="007A79B0"/>
    <w:rsid w:val="007B031E"/>
    <w:rsid w:val="007B1AB9"/>
    <w:rsid w:val="007B1B42"/>
    <w:rsid w:val="007B215B"/>
    <w:rsid w:val="007B46E9"/>
    <w:rsid w:val="007B5D99"/>
    <w:rsid w:val="007B711B"/>
    <w:rsid w:val="007B7CE0"/>
    <w:rsid w:val="007C0728"/>
    <w:rsid w:val="007C0EAB"/>
    <w:rsid w:val="007C3702"/>
    <w:rsid w:val="007C466F"/>
    <w:rsid w:val="007C5A20"/>
    <w:rsid w:val="007D133F"/>
    <w:rsid w:val="007D2443"/>
    <w:rsid w:val="007D29FD"/>
    <w:rsid w:val="007D3370"/>
    <w:rsid w:val="007D34AA"/>
    <w:rsid w:val="007D3C52"/>
    <w:rsid w:val="007D3D9C"/>
    <w:rsid w:val="007D792E"/>
    <w:rsid w:val="007E016E"/>
    <w:rsid w:val="007E068E"/>
    <w:rsid w:val="007E0F39"/>
    <w:rsid w:val="007E1051"/>
    <w:rsid w:val="007E1FE1"/>
    <w:rsid w:val="007E24F3"/>
    <w:rsid w:val="007E2703"/>
    <w:rsid w:val="007E2EFC"/>
    <w:rsid w:val="007E3E98"/>
    <w:rsid w:val="007E4089"/>
    <w:rsid w:val="007E4D0E"/>
    <w:rsid w:val="007E5249"/>
    <w:rsid w:val="007E6726"/>
    <w:rsid w:val="007E757D"/>
    <w:rsid w:val="007E77A7"/>
    <w:rsid w:val="007F00A1"/>
    <w:rsid w:val="007F21DB"/>
    <w:rsid w:val="007F3D65"/>
    <w:rsid w:val="007F3D86"/>
    <w:rsid w:val="007F5B96"/>
    <w:rsid w:val="007F5E1B"/>
    <w:rsid w:val="0080003A"/>
    <w:rsid w:val="0080178D"/>
    <w:rsid w:val="00801B1D"/>
    <w:rsid w:val="00802901"/>
    <w:rsid w:val="0080320C"/>
    <w:rsid w:val="008035E4"/>
    <w:rsid w:val="00804199"/>
    <w:rsid w:val="008048F8"/>
    <w:rsid w:val="0080612F"/>
    <w:rsid w:val="008070D0"/>
    <w:rsid w:val="00807FC3"/>
    <w:rsid w:val="00811807"/>
    <w:rsid w:val="00811CCE"/>
    <w:rsid w:val="00811F77"/>
    <w:rsid w:val="00812855"/>
    <w:rsid w:val="00812BCC"/>
    <w:rsid w:val="008150FB"/>
    <w:rsid w:val="0081606A"/>
    <w:rsid w:val="00816CF1"/>
    <w:rsid w:val="00820A44"/>
    <w:rsid w:val="00820F24"/>
    <w:rsid w:val="00821C93"/>
    <w:rsid w:val="0082237D"/>
    <w:rsid w:val="008224D9"/>
    <w:rsid w:val="0082272F"/>
    <w:rsid w:val="00822ECC"/>
    <w:rsid w:val="0082304E"/>
    <w:rsid w:val="008231D2"/>
    <w:rsid w:val="00827B6E"/>
    <w:rsid w:val="008307D4"/>
    <w:rsid w:val="00831209"/>
    <w:rsid w:val="00833D82"/>
    <w:rsid w:val="008363A0"/>
    <w:rsid w:val="008365BD"/>
    <w:rsid w:val="00837678"/>
    <w:rsid w:val="00837B06"/>
    <w:rsid w:val="00841EBD"/>
    <w:rsid w:val="008441F6"/>
    <w:rsid w:val="00844C8A"/>
    <w:rsid w:val="008468C9"/>
    <w:rsid w:val="00847114"/>
    <w:rsid w:val="00847D7C"/>
    <w:rsid w:val="00850020"/>
    <w:rsid w:val="008503ED"/>
    <w:rsid w:val="008510A3"/>
    <w:rsid w:val="00852D51"/>
    <w:rsid w:val="0085335F"/>
    <w:rsid w:val="0085460B"/>
    <w:rsid w:val="00854ADE"/>
    <w:rsid w:val="00855AD3"/>
    <w:rsid w:val="0085662C"/>
    <w:rsid w:val="008569E5"/>
    <w:rsid w:val="00857112"/>
    <w:rsid w:val="00862236"/>
    <w:rsid w:val="0086356F"/>
    <w:rsid w:val="00864069"/>
    <w:rsid w:val="00864964"/>
    <w:rsid w:val="008649D7"/>
    <w:rsid w:val="00864AFB"/>
    <w:rsid w:val="008651BC"/>
    <w:rsid w:val="00865F66"/>
    <w:rsid w:val="008665B6"/>
    <w:rsid w:val="00866FB9"/>
    <w:rsid w:val="008702A4"/>
    <w:rsid w:val="008706B8"/>
    <w:rsid w:val="008711F2"/>
    <w:rsid w:val="00872F8F"/>
    <w:rsid w:val="00873039"/>
    <w:rsid w:val="0087314B"/>
    <w:rsid w:val="00874296"/>
    <w:rsid w:val="00874389"/>
    <w:rsid w:val="008756A1"/>
    <w:rsid w:val="00875931"/>
    <w:rsid w:val="008806F4"/>
    <w:rsid w:val="00880D20"/>
    <w:rsid w:val="00880E04"/>
    <w:rsid w:val="008815D5"/>
    <w:rsid w:val="00881949"/>
    <w:rsid w:val="00881D52"/>
    <w:rsid w:val="00881EBC"/>
    <w:rsid w:val="00882B99"/>
    <w:rsid w:val="00884028"/>
    <w:rsid w:val="00884B3A"/>
    <w:rsid w:val="00884CCE"/>
    <w:rsid w:val="008852A8"/>
    <w:rsid w:val="008856A0"/>
    <w:rsid w:val="00885CC8"/>
    <w:rsid w:val="008903FD"/>
    <w:rsid w:val="008908DB"/>
    <w:rsid w:val="0089203C"/>
    <w:rsid w:val="008921E4"/>
    <w:rsid w:val="008921E8"/>
    <w:rsid w:val="008923C9"/>
    <w:rsid w:val="00893810"/>
    <w:rsid w:val="00893BD0"/>
    <w:rsid w:val="00894430"/>
    <w:rsid w:val="00894BB2"/>
    <w:rsid w:val="00894C43"/>
    <w:rsid w:val="00895B3C"/>
    <w:rsid w:val="00895B72"/>
    <w:rsid w:val="00895F7C"/>
    <w:rsid w:val="00896554"/>
    <w:rsid w:val="008967D4"/>
    <w:rsid w:val="008A0948"/>
    <w:rsid w:val="008A0980"/>
    <w:rsid w:val="008A1CAA"/>
    <w:rsid w:val="008A1F14"/>
    <w:rsid w:val="008A2E9C"/>
    <w:rsid w:val="008A49C7"/>
    <w:rsid w:val="008A6A7E"/>
    <w:rsid w:val="008A6AA8"/>
    <w:rsid w:val="008A6BDB"/>
    <w:rsid w:val="008A6BDC"/>
    <w:rsid w:val="008A6C3A"/>
    <w:rsid w:val="008A7A2D"/>
    <w:rsid w:val="008B002C"/>
    <w:rsid w:val="008B034D"/>
    <w:rsid w:val="008B09AE"/>
    <w:rsid w:val="008B1523"/>
    <w:rsid w:val="008B1D2B"/>
    <w:rsid w:val="008B1D3E"/>
    <w:rsid w:val="008B1EA9"/>
    <w:rsid w:val="008B1F71"/>
    <w:rsid w:val="008B33EE"/>
    <w:rsid w:val="008B42AE"/>
    <w:rsid w:val="008B4642"/>
    <w:rsid w:val="008B485F"/>
    <w:rsid w:val="008B4D46"/>
    <w:rsid w:val="008B5E22"/>
    <w:rsid w:val="008B6310"/>
    <w:rsid w:val="008B65A4"/>
    <w:rsid w:val="008B6A3D"/>
    <w:rsid w:val="008B6AE4"/>
    <w:rsid w:val="008C15A3"/>
    <w:rsid w:val="008C1948"/>
    <w:rsid w:val="008C20C9"/>
    <w:rsid w:val="008C27C3"/>
    <w:rsid w:val="008C557E"/>
    <w:rsid w:val="008C593D"/>
    <w:rsid w:val="008D0388"/>
    <w:rsid w:val="008D1092"/>
    <w:rsid w:val="008D2E27"/>
    <w:rsid w:val="008D2E69"/>
    <w:rsid w:val="008D4109"/>
    <w:rsid w:val="008D6134"/>
    <w:rsid w:val="008D62C3"/>
    <w:rsid w:val="008D7F83"/>
    <w:rsid w:val="008E0917"/>
    <w:rsid w:val="008E0940"/>
    <w:rsid w:val="008E0B3D"/>
    <w:rsid w:val="008E0DD3"/>
    <w:rsid w:val="008E2CE0"/>
    <w:rsid w:val="008E31D7"/>
    <w:rsid w:val="008E34F6"/>
    <w:rsid w:val="008E7373"/>
    <w:rsid w:val="008F13D3"/>
    <w:rsid w:val="008F2D55"/>
    <w:rsid w:val="008F351A"/>
    <w:rsid w:val="008F3F67"/>
    <w:rsid w:val="008F517B"/>
    <w:rsid w:val="008F52AB"/>
    <w:rsid w:val="008F67DE"/>
    <w:rsid w:val="008F7877"/>
    <w:rsid w:val="008F7FEE"/>
    <w:rsid w:val="00900040"/>
    <w:rsid w:val="009013EF"/>
    <w:rsid w:val="0090469C"/>
    <w:rsid w:val="00905C14"/>
    <w:rsid w:val="00906948"/>
    <w:rsid w:val="00906D89"/>
    <w:rsid w:val="00910080"/>
    <w:rsid w:val="009117E8"/>
    <w:rsid w:val="00916197"/>
    <w:rsid w:val="00916811"/>
    <w:rsid w:val="00916BA3"/>
    <w:rsid w:val="00916EB6"/>
    <w:rsid w:val="00920108"/>
    <w:rsid w:val="009214BB"/>
    <w:rsid w:val="00921DA7"/>
    <w:rsid w:val="009232EA"/>
    <w:rsid w:val="0092376C"/>
    <w:rsid w:val="009245FA"/>
    <w:rsid w:val="009249C8"/>
    <w:rsid w:val="00926394"/>
    <w:rsid w:val="00930636"/>
    <w:rsid w:val="00930DA7"/>
    <w:rsid w:val="009325F5"/>
    <w:rsid w:val="00935328"/>
    <w:rsid w:val="00936128"/>
    <w:rsid w:val="00936A7D"/>
    <w:rsid w:val="00936C34"/>
    <w:rsid w:val="00936E7B"/>
    <w:rsid w:val="00937422"/>
    <w:rsid w:val="009403D5"/>
    <w:rsid w:val="00941D2A"/>
    <w:rsid w:val="009429F6"/>
    <w:rsid w:val="00943107"/>
    <w:rsid w:val="009433FD"/>
    <w:rsid w:val="00943B66"/>
    <w:rsid w:val="00944042"/>
    <w:rsid w:val="00944270"/>
    <w:rsid w:val="00944479"/>
    <w:rsid w:val="009449DF"/>
    <w:rsid w:val="00944C69"/>
    <w:rsid w:val="00945E06"/>
    <w:rsid w:val="009478DE"/>
    <w:rsid w:val="0095025A"/>
    <w:rsid w:val="00950CB9"/>
    <w:rsid w:val="00952046"/>
    <w:rsid w:val="00952169"/>
    <w:rsid w:val="009538C9"/>
    <w:rsid w:val="00953FA4"/>
    <w:rsid w:val="00954A79"/>
    <w:rsid w:val="00956E3C"/>
    <w:rsid w:val="00957ECE"/>
    <w:rsid w:val="00960B67"/>
    <w:rsid w:val="00961A88"/>
    <w:rsid w:val="00962D4E"/>
    <w:rsid w:val="00962F62"/>
    <w:rsid w:val="00963D1D"/>
    <w:rsid w:val="00964251"/>
    <w:rsid w:val="00965719"/>
    <w:rsid w:val="0096591F"/>
    <w:rsid w:val="00966409"/>
    <w:rsid w:val="0096709D"/>
    <w:rsid w:val="009674D7"/>
    <w:rsid w:val="0096791B"/>
    <w:rsid w:val="009702EC"/>
    <w:rsid w:val="00970AC5"/>
    <w:rsid w:val="00971DAA"/>
    <w:rsid w:val="0097239E"/>
    <w:rsid w:val="00973B50"/>
    <w:rsid w:val="00974341"/>
    <w:rsid w:val="009748BB"/>
    <w:rsid w:val="00974A1E"/>
    <w:rsid w:val="00975ADB"/>
    <w:rsid w:val="00977263"/>
    <w:rsid w:val="009819B3"/>
    <w:rsid w:val="00982200"/>
    <w:rsid w:val="00984793"/>
    <w:rsid w:val="00986234"/>
    <w:rsid w:val="00986CF5"/>
    <w:rsid w:val="009871E3"/>
    <w:rsid w:val="00987E41"/>
    <w:rsid w:val="00990CA2"/>
    <w:rsid w:val="00991B64"/>
    <w:rsid w:val="00992139"/>
    <w:rsid w:val="009934A8"/>
    <w:rsid w:val="00993912"/>
    <w:rsid w:val="0099436B"/>
    <w:rsid w:val="00994374"/>
    <w:rsid w:val="009955A1"/>
    <w:rsid w:val="00995F80"/>
    <w:rsid w:val="00996956"/>
    <w:rsid w:val="00997CE9"/>
    <w:rsid w:val="009A2AC2"/>
    <w:rsid w:val="009A5606"/>
    <w:rsid w:val="009A63F0"/>
    <w:rsid w:val="009A64E1"/>
    <w:rsid w:val="009A686A"/>
    <w:rsid w:val="009A710E"/>
    <w:rsid w:val="009A7BDA"/>
    <w:rsid w:val="009A7FA2"/>
    <w:rsid w:val="009B1469"/>
    <w:rsid w:val="009B1B21"/>
    <w:rsid w:val="009B2222"/>
    <w:rsid w:val="009B7066"/>
    <w:rsid w:val="009B773C"/>
    <w:rsid w:val="009B7E9E"/>
    <w:rsid w:val="009C099D"/>
    <w:rsid w:val="009C3440"/>
    <w:rsid w:val="009C3BAF"/>
    <w:rsid w:val="009C3C39"/>
    <w:rsid w:val="009C3F68"/>
    <w:rsid w:val="009C6173"/>
    <w:rsid w:val="009C700B"/>
    <w:rsid w:val="009C78AA"/>
    <w:rsid w:val="009C7B66"/>
    <w:rsid w:val="009D0740"/>
    <w:rsid w:val="009D0A35"/>
    <w:rsid w:val="009D0D96"/>
    <w:rsid w:val="009D131D"/>
    <w:rsid w:val="009D17A9"/>
    <w:rsid w:val="009D1F98"/>
    <w:rsid w:val="009D2C3D"/>
    <w:rsid w:val="009D3A5C"/>
    <w:rsid w:val="009D4E47"/>
    <w:rsid w:val="009D4E58"/>
    <w:rsid w:val="009D519E"/>
    <w:rsid w:val="009D6E84"/>
    <w:rsid w:val="009D7FAF"/>
    <w:rsid w:val="009E13D0"/>
    <w:rsid w:val="009E2056"/>
    <w:rsid w:val="009E231F"/>
    <w:rsid w:val="009E2DE2"/>
    <w:rsid w:val="009E2E80"/>
    <w:rsid w:val="009E2F05"/>
    <w:rsid w:val="009E3D5C"/>
    <w:rsid w:val="009E49BC"/>
    <w:rsid w:val="009E5A49"/>
    <w:rsid w:val="009E5BBA"/>
    <w:rsid w:val="009E6BD6"/>
    <w:rsid w:val="009E7380"/>
    <w:rsid w:val="009E74CF"/>
    <w:rsid w:val="009E76C2"/>
    <w:rsid w:val="009F0EEF"/>
    <w:rsid w:val="009F0F21"/>
    <w:rsid w:val="009F0F25"/>
    <w:rsid w:val="009F15A8"/>
    <w:rsid w:val="009F2AF0"/>
    <w:rsid w:val="009F3974"/>
    <w:rsid w:val="009F5F2D"/>
    <w:rsid w:val="009F65ED"/>
    <w:rsid w:val="009F6AAD"/>
    <w:rsid w:val="009F734E"/>
    <w:rsid w:val="00A00514"/>
    <w:rsid w:val="00A028E0"/>
    <w:rsid w:val="00A034E4"/>
    <w:rsid w:val="00A0464B"/>
    <w:rsid w:val="00A046FB"/>
    <w:rsid w:val="00A04AB7"/>
    <w:rsid w:val="00A04D63"/>
    <w:rsid w:val="00A05108"/>
    <w:rsid w:val="00A05C64"/>
    <w:rsid w:val="00A05DF5"/>
    <w:rsid w:val="00A05FEC"/>
    <w:rsid w:val="00A06338"/>
    <w:rsid w:val="00A06EE3"/>
    <w:rsid w:val="00A07CA2"/>
    <w:rsid w:val="00A100E1"/>
    <w:rsid w:val="00A10722"/>
    <w:rsid w:val="00A1124A"/>
    <w:rsid w:val="00A12989"/>
    <w:rsid w:val="00A130E3"/>
    <w:rsid w:val="00A147CA"/>
    <w:rsid w:val="00A15B5B"/>
    <w:rsid w:val="00A15E1F"/>
    <w:rsid w:val="00A167B9"/>
    <w:rsid w:val="00A177B3"/>
    <w:rsid w:val="00A177B5"/>
    <w:rsid w:val="00A204BF"/>
    <w:rsid w:val="00A2102B"/>
    <w:rsid w:val="00A22070"/>
    <w:rsid w:val="00A240EB"/>
    <w:rsid w:val="00A26A6C"/>
    <w:rsid w:val="00A26B66"/>
    <w:rsid w:val="00A2739C"/>
    <w:rsid w:val="00A31911"/>
    <w:rsid w:val="00A31B80"/>
    <w:rsid w:val="00A32113"/>
    <w:rsid w:val="00A32C93"/>
    <w:rsid w:val="00A344FA"/>
    <w:rsid w:val="00A34AB4"/>
    <w:rsid w:val="00A36395"/>
    <w:rsid w:val="00A364C5"/>
    <w:rsid w:val="00A36C89"/>
    <w:rsid w:val="00A3705F"/>
    <w:rsid w:val="00A37793"/>
    <w:rsid w:val="00A37DE6"/>
    <w:rsid w:val="00A40129"/>
    <w:rsid w:val="00A415EB"/>
    <w:rsid w:val="00A41696"/>
    <w:rsid w:val="00A43821"/>
    <w:rsid w:val="00A438BA"/>
    <w:rsid w:val="00A44408"/>
    <w:rsid w:val="00A44D52"/>
    <w:rsid w:val="00A44DBE"/>
    <w:rsid w:val="00A4501E"/>
    <w:rsid w:val="00A45120"/>
    <w:rsid w:val="00A45722"/>
    <w:rsid w:val="00A45AD2"/>
    <w:rsid w:val="00A464F8"/>
    <w:rsid w:val="00A477BC"/>
    <w:rsid w:val="00A50235"/>
    <w:rsid w:val="00A50393"/>
    <w:rsid w:val="00A50BF3"/>
    <w:rsid w:val="00A51F51"/>
    <w:rsid w:val="00A564D9"/>
    <w:rsid w:val="00A62BB3"/>
    <w:rsid w:val="00A63037"/>
    <w:rsid w:val="00A64EF8"/>
    <w:rsid w:val="00A666B9"/>
    <w:rsid w:val="00A670E2"/>
    <w:rsid w:val="00A70DDE"/>
    <w:rsid w:val="00A731E4"/>
    <w:rsid w:val="00A73D55"/>
    <w:rsid w:val="00A7505B"/>
    <w:rsid w:val="00A76514"/>
    <w:rsid w:val="00A765BB"/>
    <w:rsid w:val="00A77646"/>
    <w:rsid w:val="00A7772C"/>
    <w:rsid w:val="00A77C62"/>
    <w:rsid w:val="00A77F85"/>
    <w:rsid w:val="00A806FB"/>
    <w:rsid w:val="00A8083C"/>
    <w:rsid w:val="00A80F79"/>
    <w:rsid w:val="00A81192"/>
    <w:rsid w:val="00A82033"/>
    <w:rsid w:val="00A82699"/>
    <w:rsid w:val="00A8276B"/>
    <w:rsid w:val="00A8365A"/>
    <w:rsid w:val="00A83A7F"/>
    <w:rsid w:val="00A85888"/>
    <w:rsid w:val="00A85B2B"/>
    <w:rsid w:val="00A85E5C"/>
    <w:rsid w:val="00A875F4"/>
    <w:rsid w:val="00A87BCC"/>
    <w:rsid w:val="00A909E3"/>
    <w:rsid w:val="00A90A49"/>
    <w:rsid w:val="00A9218F"/>
    <w:rsid w:val="00A922AB"/>
    <w:rsid w:val="00A9351F"/>
    <w:rsid w:val="00A93A87"/>
    <w:rsid w:val="00A95B2F"/>
    <w:rsid w:val="00A97193"/>
    <w:rsid w:val="00AA00AC"/>
    <w:rsid w:val="00AA30C8"/>
    <w:rsid w:val="00AA324A"/>
    <w:rsid w:val="00AA3719"/>
    <w:rsid w:val="00AA3D72"/>
    <w:rsid w:val="00AA5C1A"/>
    <w:rsid w:val="00AA776D"/>
    <w:rsid w:val="00AB0277"/>
    <w:rsid w:val="00AB1184"/>
    <w:rsid w:val="00AB1641"/>
    <w:rsid w:val="00AB52B5"/>
    <w:rsid w:val="00AB6638"/>
    <w:rsid w:val="00AB6F6E"/>
    <w:rsid w:val="00AB7ADC"/>
    <w:rsid w:val="00AC080C"/>
    <w:rsid w:val="00AC0CF0"/>
    <w:rsid w:val="00AC0F0B"/>
    <w:rsid w:val="00AC1389"/>
    <w:rsid w:val="00AC2555"/>
    <w:rsid w:val="00AC38E6"/>
    <w:rsid w:val="00AC5127"/>
    <w:rsid w:val="00AC5459"/>
    <w:rsid w:val="00AC586C"/>
    <w:rsid w:val="00AC59B1"/>
    <w:rsid w:val="00AC686E"/>
    <w:rsid w:val="00AC7D99"/>
    <w:rsid w:val="00AD026F"/>
    <w:rsid w:val="00AD0E10"/>
    <w:rsid w:val="00AD2BA6"/>
    <w:rsid w:val="00AD38F6"/>
    <w:rsid w:val="00AD4C42"/>
    <w:rsid w:val="00AD6503"/>
    <w:rsid w:val="00AD6C4C"/>
    <w:rsid w:val="00AD7679"/>
    <w:rsid w:val="00AD79F4"/>
    <w:rsid w:val="00AE0C9C"/>
    <w:rsid w:val="00AE2BFC"/>
    <w:rsid w:val="00AE2CB5"/>
    <w:rsid w:val="00AE4806"/>
    <w:rsid w:val="00AE603E"/>
    <w:rsid w:val="00AE7077"/>
    <w:rsid w:val="00AE7385"/>
    <w:rsid w:val="00AE750D"/>
    <w:rsid w:val="00AE7CBA"/>
    <w:rsid w:val="00AE7EA6"/>
    <w:rsid w:val="00AF019A"/>
    <w:rsid w:val="00AF17A1"/>
    <w:rsid w:val="00AF1A33"/>
    <w:rsid w:val="00AF2223"/>
    <w:rsid w:val="00AF43D6"/>
    <w:rsid w:val="00AF5B4C"/>
    <w:rsid w:val="00AF7BD8"/>
    <w:rsid w:val="00AF7DDF"/>
    <w:rsid w:val="00B002CD"/>
    <w:rsid w:val="00B002FC"/>
    <w:rsid w:val="00B003E4"/>
    <w:rsid w:val="00B00931"/>
    <w:rsid w:val="00B0236E"/>
    <w:rsid w:val="00B02494"/>
    <w:rsid w:val="00B025B3"/>
    <w:rsid w:val="00B02DD3"/>
    <w:rsid w:val="00B036E6"/>
    <w:rsid w:val="00B04127"/>
    <w:rsid w:val="00B04EDB"/>
    <w:rsid w:val="00B06BF5"/>
    <w:rsid w:val="00B12487"/>
    <w:rsid w:val="00B13927"/>
    <w:rsid w:val="00B13CF4"/>
    <w:rsid w:val="00B147DE"/>
    <w:rsid w:val="00B16BA5"/>
    <w:rsid w:val="00B17001"/>
    <w:rsid w:val="00B17723"/>
    <w:rsid w:val="00B21ABB"/>
    <w:rsid w:val="00B23546"/>
    <w:rsid w:val="00B23A44"/>
    <w:rsid w:val="00B23F41"/>
    <w:rsid w:val="00B24059"/>
    <w:rsid w:val="00B247F7"/>
    <w:rsid w:val="00B24B0F"/>
    <w:rsid w:val="00B26B3D"/>
    <w:rsid w:val="00B2749C"/>
    <w:rsid w:val="00B27FD6"/>
    <w:rsid w:val="00B30A96"/>
    <w:rsid w:val="00B334E4"/>
    <w:rsid w:val="00B34B2F"/>
    <w:rsid w:val="00B34D6B"/>
    <w:rsid w:val="00B36F4D"/>
    <w:rsid w:val="00B37537"/>
    <w:rsid w:val="00B375A2"/>
    <w:rsid w:val="00B3793C"/>
    <w:rsid w:val="00B40BA4"/>
    <w:rsid w:val="00B41DB7"/>
    <w:rsid w:val="00B42FA5"/>
    <w:rsid w:val="00B44B1C"/>
    <w:rsid w:val="00B44E92"/>
    <w:rsid w:val="00B4747A"/>
    <w:rsid w:val="00B47560"/>
    <w:rsid w:val="00B476CA"/>
    <w:rsid w:val="00B47725"/>
    <w:rsid w:val="00B502C2"/>
    <w:rsid w:val="00B503BF"/>
    <w:rsid w:val="00B50DDB"/>
    <w:rsid w:val="00B521CD"/>
    <w:rsid w:val="00B53505"/>
    <w:rsid w:val="00B53E7F"/>
    <w:rsid w:val="00B54135"/>
    <w:rsid w:val="00B54684"/>
    <w:rsid w:val="00B54FA5"/>
    <w:rsid w:val="00B55331"/>
    <w:rsid w:val="00B56322"/>
    <w:rsid w:val="00B569FB"/>
    <w:rsid w:val="00B57BE3"/>
    <w:rsid w:val="00B60F88"/>
    <w:rsid w:val="00B611DD"/>
    <w:rsid w:val="00B6170F"/>
    <w:rsid w:val="00B61C46"/>
    <w:rsid w:val="00B61CBF"/>
    <w:rsid w:val="00B628D3"/>
    <w:rsid w:val="00B65290"/>
    <w:rsid w:val="00B66629"/>
    <w:rsid w:val="00B67DD8"/>
    <w:rsid w:val="00B711A1"/>
    <w:rsid w:val="00B7122D"/>
    <w:rsid w:val="00B72129"/>
    <w:rsid w:val="00B72445"/>
    <w:rsid w:val="00B725CF"/>
    <w:rsid w:val="00B726CC"/>
    <w:rsid w:val="00B7339E"/>
    <w:rsid w:val="00B73582"/>
    <w:rsid w:val="00B73CE0"/>
    <w:rsid w:val="00B74697"/>
    <w:rsid w:val="00B765FA"/>
    <w:rsid w:val="00B76741"/>
    <w:rsid w:val="00B76985"/>
    <w:rsid w:val="00B80040"/>
    <w:rsid w:val="00B80157"/>
    <w:rsid w:val="00B80E52"/>
    <w:rsid w:val="00B82F66"/>
    <w:rsid w:val="00B85168"/>
    <w:rsid w:val="00B85D40"/>
    <w:rsid w:val="00B86351"/>
    <w:rsid w:val="00B87618"/>
    <w:rsid w:val="00B9041E"/>
    <w:rsid w:val="00B9083D"/>
    <w:rsid w:val="00B93431"/>
    <w:rsid w:val="00B939A9"/>
    <w:rsid w:val="00B94850"/>
    <w:rsid w:val="00B948E0"/>
    <w:rsid w:val="00B97807"/>
    <w:rsid w:val="00BA1089"/>
    <w:rsid w:val="00BA1E8A"/>
    <w:rsid w:val="00BA1F57"/>
    <w:rsid w:val="00BA31BA"/>
    <w:rsid w:val="00BA63A6"/>
    <w:rsid w:val="00BA658F"/>
    <w:rsid w:val="00BA7AF5"/>
    <w:rsid w:val="00BA7E41"/>
    <w:rsid w:val="00BA7F4C"/>
    <w:rsid w:val="00BB0545"/>
    <w:rsid w:val="00BB1A53"/>
    <w:rsid w:val="00BB20C5"/>
    <w:rsid w:val="00BB27EA"/>
    <w:rsid w:val="00BB2A63"/>
    <w:rsid w:val="00BB2C2D"/>
    <w:rsid w:val="00BB2C9F"/>
    <w:rsid w:val="00BB314F"/>
    <w:rsid w:val="00BB41BF"/>
    <w:rsid w:val="00BB475F"/>
    <w:rsid w:val="00BB4E31"/>
    <w:rsid w:val="00BB5272"/>
    <w:rsid w:val="00BB6EA1"/>
    <w:rsid w:val="00BB750C"/>
    <w:rsid w:val="00BC013C"/>
    <w:rsid w:val="00BC1038"/>
    <w:rsid w:val="00BC57D2"/>
    <w:rsid w:val="00BC5C7C"/>
    <w:rsid w:val="00BC64B4"/>
    <w:rsid w:val="00BD02A7"/>
    <w:rsid w:val="00BD08D8"/>
    <w:rsid w:val="00BD144F"/>
    <w:rsid w:val="00BD609F"/>
    <w:rsid w:val="00BD6693"/>
    <w:rsid w:val="00BD7102"/>
    <w:rsid w:val="00BD7518"/>
    <w:rsid w:val="00BD798F"/>
    <w:rsid w:val="00BE0065"/>
    <w:rsid w:val="00BE015A"/>
    <w:rsid w:val="00BE0633"/>
    <w:rsid w:val="00BE09B3"/>
    <w:rsid w:val="00BE1614"/>
    <w:rsid w:val="00BE1E0D"/>
    <w:rsid w:val="00BE1FB0"/>
    <w:rsid w:val="00BE38E3"/>
    <w:rsid w:val="00BE6E8F"/>
    <w:rsid w:val="00BF0138"/>
    <w:rsid w:val="00BF0DF7"/>
    <w:rsid w:val="00BF21CA"/>
    <w:rsid w:val="00BF494B"/>
    <w:rsid w:val="00BF55B4"/>
    <w:rsid w:val="00BF6B41"/>
    <w:rsid w:val="00BF7F81"/>
    <w:rsid w:val="00C043F0"/>
    <w:rsid w:val="00C04850"/>
    <w:rsid w:val="00C04A3E"/>
    <w:rsid w:val="00C04E32"/>
    <w:rsid w:val="00C05000"/>
    <w:rsid w:val="00C0543E"/>
    <w:rsid w:val="00C11736"/>
    <w:rsid w:val="00C124ED"/>
    <w:rsid w:val="00C14604"/>
    <w:rsid w:val="00C147E6"/>
    <w:rsid w:val="00C1572B"/>
    <w:rsid w:val="00C15795"/>
    <w:rsid w:val="00C20716"/>
    <w:rsid w:val="00C20E8F"/>
    <w:rsid w:val="00C2276C"/>
    <w:rsid w:val="00C238C4"/>
    <w:rsid w:val="00C24361"/>
    <w:rsid w:val="00C245C4"/>
    <w:rsid w:val="00C24603"/>
    <w:rsid w:val="00C2614E"/>
    <w:rsid w:val="00C26A5A"/>
    <w:rsid w:val="00C27080"/>
    <w:rsid w:val="00C273AF"/>
    <w:rsid w:val="00C30E69"/>
    <w:rsid w:val="00C31124"/>
    <w:rsid w:val="00C315FE"/>
    <w:rsid w:val="00C3209D"/>
    <w:rsid w:val="00C329D5"/>
    <w:rsid w:val="00C334BC"/>
    <w:rsid w:val="00C357CB"/>
    <w:rsid w:val="00C35C05"/>
    <w:rsid w:val="00C36ED6"/>
    <w:rsid w:val="00C37A5B"/>
    <w:rsid w:val="00C4279B"/>
    <w:rsid w:val="00C42812"/>
    <w:rsid w:val="00C429D5"/>
    <w:rsid w:val="00C42B98"/>
    <w:rsid w:val="00C4319A"/>
    <w:rsid w:val="00C4375C"/>
    <w:rsid w:val="00C44630"/>
    <w:rsid w:val="00C45731"/>
    <w:rsid w:val="00C46647"/>
    <w:rsid w:val="00C4686F"/>
    <w:rsid w:val="00C470FB"/>
    <w:rsid w:val="00C4729C"/>
    <w:rsid w:val="00C476A5"/>
    <w:rsid w:val="00C47F67"/>
    <w:rsid w:val="00C51668"/>
    <w:rsid w:val="00C52860"/>
    <w:rsid w:val="00C53598"/>
    <w:rsid w:val="00C53C42"/>
    <w:rsid w:val="00C54532"/>
    <w:rsid w:val="00C54EBC"/>
    <w:rsid w:val="00C55290"/>
    <w:rsid w:val="00C55F54"/>
    <w:rsid w:val="00C56566"/>
    <w:rsid w:val="00C56994"/>
    <w:rsid w:val="00C56F46"/>
    <w:rsid w:val="00C5791C"/>
    <w:rsid w:val="00C60223"/>
    <w:rsid w:val="00C6058A"/>
    <w:rsid w:val="00C611D9"/>
    <w:rsid w:val="00C62635"/>
    <w:rsid w:val="00C62AA6"/>
    <w:rsid w:val="00C6615A"/>
    <w:rsid w:val="00C67474"/>
    <w:rsid w:val="00C67ABE"/>
    <w:rsid w:val="00C67B4E"/>
    <w:rsid w:val="00C71A7C"/>
    <w:rsid w:val="00C74130"/>
    <w:rsid w:val="00C75610"/>
    <w:rsid w:val="00C763A5"/>
    <w:rsid w:val="00C76704"/>
    <w:rsid w:val="00C770FB"/>
    <w:rsid w:val="00C80300"/>
    <w:rsid w:val="00C80495"/>
    <w:rsid w:val="00C8419F"/>
    <w:rsid w:val="00C852BB"/>
    <w:rsid w:val="00C8581A"/>
    <w:rsid w:val="00C85D4C"/>
    <w:rsid w:val="00C85D4D"/>
    <w:rsid w:val="00C85E61"/>
    <w:rsid w:val="00C86C13"/>
    <w:rsid w:val="00C870FF"/>
    <w:rsid w:val="00C87167"/>
    <w:rsid w:val="00C90FB4"/>
    <w:rsid w:val="00C912FB"/>
    <w:rsid w:val="00C92B29"/>
    <w:rsid w:val="00C94CFB"/>
    <w:rsid w:val="00C95AEE"/>
    <w:rsid w:val="00C96A29"/>
    <w:rsid w:val="00C9790F"/>
    <w:rsid w:val="00C979A4"/>
    <w:rsid w:val="00CA05F9"/>
    <w:rsid w:val="00CA13C2"/>
    <w:rsid w:val="00CA2C04"/>
    <w:rsid w:val="00CA377E"/>
    <w:rsid w:val="00CA3A51"/>
    <w:rsid w:val="00CA525E"/>
    <w:rsid w:val="00CA53E5"/>
    <w:rsid w:val="00CA59C6"/>
    <w:rsid w:val="00CA6EEF"/>
    <w:rsid w:val="00CA7689"/>
    <w:rsid w:val="00CA7FD1"/>
    <w:rsid w:val="00CB022F"/>
    <w:rsid w:val="00CB05E2"/>
    <w:rsid w:val="00CB08F7"/>
    <w:rsid w:val="00CB0EA4"/>
    <w:rsid w:val="00CB5853"/>
    <w:rsid w:val="00CB5B1F"/>
    <w:rsid w:val="00CB5B8E"/>
    <w:rsid w:val="00CB5C26"/>
    <w:rsid w:val="00CB5E4F"/>
    <w:rsid w:val="00CB6612"/>
    <w:rsid w:val="00CB7EE4"/>
    <w:rsid w:val="00CC1CFF"/>
    <w:rsid w:val="00CC2A4A"/>
    <w:rsid w:val="00CC411C"/>
    <w:rsid w:val="00CC46BD"/>
    <w:rsid w:val="00CC48FC"/>
    <w:rsid w:val="00CC6C97"/>
    <w:rsid w:val="00CD27C3"/>
    <w:rsid w:val="00CD29FF"/>
    <w:rsid w:val="00CD3CC3"/>
    <w:rsid w:val="00CD5249"/>
    <w:rsid w:val="00CD5536"/>
    <w:rsid w:val="00CD55BE"/>
    <w:rsid w:val="00CD5973"/>
    <w:rsid w:val="00CD6EA8"/>
    <w:rsid w:val="00CD6F17"/>
    <w:rsid w:val="00CD70CD"/>
    <w:rsid w:val="00CD74D1"/>
    <w:rsid w:val="00CE0598"/>
    <w:rsid w:val="00CE17C5"/>
    <w:rsid w:val="00CE1B52"/>
    <w:rsid w:val="00CE2101"/>
    <w:rsid w:val="00CE2C85"/>
    <w:rsid w:val="00CE5C4D"/>
    <w:rsid w:val="00CE6F94"/>
    <w:rsid w:val="00CE7C65"/>
    <w:rsid w:val="00CF138B"/>
    <w:rsid w:val="00CF1D7B"/>
    <w:rsid w:val="00CF237C"/>
    <w:rsid w:val="00CF33D2"/>
    <w:rsid w:val="00CF4BAA"/>
    <w:rsid w:val="00CF62EE"/>
    <w:rsid w:val="00CF6649"/>
    <w:rsid w:val="00CF70A8"/>
    <w:rsid w:val="00CF71C8"/>
    <w:rsid w:val="00CF7EB6"/>
    <w:rsid w:val="00D008B6"/>
    <w:rsid w:val="00D020CC"/>
    <w:rsid w:val="00D02255"/>
    <w:rsid w:val="00D04561"/>
    <w:rsid w:val="00D049D7"/>
    <w:rsid w:val="00D06151"/>
    <w:rsid w:val="00D07B64"/>
    <w:rsid w:val="00D11891"/>
    <w:rsid w:val="00D12B93"/>
    <w:rsid w:val="00D13BCB"/>
    <w:rsid w:val="00D14CD9"/>
    <w:rsid w:val="00D1548B"/>
    <w:rsid w:val="00D16B75"/>
    <w:rsid w:val="00D21DC7"/>
    <w:rsid w:val="00D2415A"/>
    <w:rsid w:val="00D26484"/>
    <w:rsid w:val="00D26932"/>
    <w:rsid w:val="00D275C3"/>
    <w:rsid w:val="00D27A53"/>
    <w:rsid w:val="00D3038A"/>
    <w:rsid w:val="00D32331"/>
    <w:rsid w:val="00D33C0B"/>
    <w:rsid w:val="00D344BF"/>
    <w:rsid w:val="00D34813"/>
    <w:rsid w:val="00D3670D"/>
    <w:rsid w:val="00D374EF"/>
    <w:rsid w:val="00D40600"/>
    <w:rsid w:val="00D40831"/>
    <w:rsid w:val="00D41117"/>
    <w:rsid w:val="00D4253F"/>
    <w:rsid w:val="00D42A62"/>
    <w:rsid w:val="00D42B24"/>
    <w:rsid w:val="00D43316"/>
    <w:rsid w:val="00D43B64"/>
    <w:rsid w:val="00D43CFC"/>
    <w:rsid w:val="00D43FE7"/>
    <w:rsid w:val="00D46469"/>
    <w:rsid w:val="00D469CF"/>
    <w:rsid w:val="00D474A0"/>
    <w:rsid w:val="00D47C44"/>
    <w:rsid w:val="00D5037E"/>
    <w:rsid w:val="00D517AC"/>
    <w:rsid w:val="00D52243"/>
    <w:rsid w:val="00D52AAD"/>
    <w:rsid w:val="00D531C6"/>
    <w:rsid w:val="00D531EE"/>
    <w:rsid w:val="00D54262"/>
    <w:rsid w:val="00D54C31"/>
    <w:rsid w:val="00D54F6F"/>
    <w:rsid w:val="00D5755E"/>
    <w:rsid w:val="00D5759E"/>
    <w:rsid w:val="00D609CF"/>
    <w:rsid w:val="00D61047"/>
    <w:rsid w:val="00D618BE"/>
    <w:rsid w:val="00D63695"/>
    <w:rsid w:val="00D63CDD"/>
    <w:rsid w:val="00D65408"/>
    <w:rsid w:val="00D66A0F"/>
    <w:rsid w:val="00D66B66"/>
    <w:rsid w:val="00D676B4"/>
    <w:rsid w:val="00D7036F"/>
    <w:rsid w:val="00D70543"/>
    <w:rsid w:val="00D72668"/>
    <w:rsid w:val="00D733B4"/>
    <w:rsid w:val="00D75DB8"/>
    <w:rsid w:val="00D765BB"/>
    <w:rsid w:val="00D77434"/>
    <w:rsid w:val="00D805EB"/>
    <w:rsid w:val="00D810B4"/>
    <w:rsid w:val="00D81706"/>
    <w:rsid w:val="00D81B6B"/>
    <w:rsid w:val="00D82225"/>
    <w:rsid w:val="00D82FEA"/>
    <w:rsid w:val="00D83029"/>
    <w:rsid w:val="00D83203"/>
    <w:rsid w:val="00D833DC"/>
    <w:rsid w:val="00D84219"/>
    <w:rsid w:val="00D87137"/>
    <w:rsid w:val="00D87649"/>
    <w:rsid w:val="00D87FBC"/>
    <w:rsid w:val="00D904D5"/>
    <w:rsid w:val="00D911F4"/>
    <w:rsid w:val="00D91C52"/>
    <w:rsid w:val="00D92777"/>
    <w:rsid w:val="00D93D21"/>
    <w:rsid w:val="00D94096"/>
    <w:rsid w:val="00D94D1F"/>
    <w:rsid w:val="00D955A8"/>
    <w:rsid w:val="00D9662D"/>
    <w:rsid w:val="00D9720E"/>
    <w:rsid w:val="00D97AC4"/>
    <w:rsid w:val="00DA0869"/>
    <w:rsid w:val="00DA0A34"/>
    <w:rsid w:val="00DA1890"/>
    <w:rsid w:val="00DA1A5B"/>
    <w:rsid w:val="00DA4C64"/>
    <w:rsid w:val="00DA4DC8"/>
    <w:rsid w:val="00DA6A6F"/>
    <w:rsid w:val="00DA7015"/>
    <w:rsid w:val="00DA71B9"/>
    <w:rsid w:val="00DB4604"/>
    <w:rsid w:val="00DB75DE"/>
    <w:rsid w:val="00DB7870"/>
    <w:rsid w:val="00DB796C"/>
    <w:rsid w:val="00DC166A"/>
    <w:rsid w:val="00DC2C3A"/>
    <w:rsid w:val="00DC3CE1"/>
    <w:rsid w:val="00DC4041"/>
    <w:rsid w:val="00DC45F7"/>
    <w:rsid w:val="00DC47EB"/>
    <w:rsid w:val="00DC487D"/>
    <w:rsid w:val="00DC4A6E"/>
    <w:rsid w:val="00DC4AE1"/>
    <w:rsid w:val="00DC4DBD"/>
    <w:rsid w:val="00DC55C3"/>
    <w:rsid w:val="00DC63EE"/>
    <w:rsid w:val="00DC67A6"/>
    <w:rsid w:val="00DC7E12"/>
    <w:rsid w:val="00DC7F20"/>
    <w:rsid w:val="00DD14A3"/>
    <w:rsid w:val="00DD2401"/>
    <w:rsid w:val="00DD264A"/>
    <w:rsid w:val="00DD27E1"/>
    <w:rsid w:val="00DD3165"/>
    <w:rsid w:val="00DD3AAB"/>
    <w:rsid w:val="00DD4838"/>
    <w:rsid w:val="00DD5CBD"/>
    <w:rsid w:val="00DE0B82"/>
    <w:rsid w:val="00DE12DE"/>
    <w:rsid w:val="00DE190A"/>
    <w:rsid w:val="00DE4398"/>
    <w:rsid w:val="00DE55EE"/>
    <w:rsid w:val="00DE6FE4"/>
    <w:rsid w:val="00DE7A2D"/>
    <w:rsid w:val="00DF11B8"/>
    <w:rsid w:val="00DF14B8"/>
    <w:rsid w:val="00DF2635"/>
    <w:rsid w:val="00DF2E31"/>
    <w:rsid w:val="00DF4AF8"/>
    <w:rsid w:val="00DF73E8"/>
    <w:rsid w:val="00E00557"/>
    <w:rsid w:val="00E00B78"/>
    <w:rsid w:val="00E00F7B"/>
    <w:rsid w:val="00E028BD"/>
    <w:rsid w:val="00E02EAD"/>
    <w:rsid w:val="00E03D29"/>
    <w:rsid w:val="00E05050"/>
    <w:rsid w:val="00E05112"/>
    <w:rsid w:val="00E05286"/>
    <w:rsid w:val="00E05A36"/>
    <w:rsid w:val="00E07A28"/>
    <w:rsid w:val="00E07AD3"/>
    <w:rsid w:val="00E07EBF"/>
    <w:rsid w:val="00E10C85"/>
    <w:rsid w:val="00E10D16"/>
    <w:rsid w:val="00E1461C"/>
    <w:rsid w:val="00E146D5"/>
    <w:rsid w:val="00E17292"/>
    <w:rsid w:val="00E17B7B"/>
    <w:rsid w:val="00E21244"/>
    <w:rsid w:val="00E23063"/>
    <w:rsid w:val="00E255CC"/>
    <w:rsid w:val="00E30C77"/>
    <w:rsid w:val="00E30CF9"/>
    <w:rsid w:val="00E31187"/>
    <w:rsid w:val="00E31F3B"/>
    <w:rsid w:val="00E3210C"/>
    <w:rsid w:val="00E3273D"/>
    <w:rsid w:val="00E3397C"/>
    <w:rsid w:val="00E35B94"/>
    <w:rsid w:val="00E365B1"/>
    <w:rsid w:val="00E37F85"/>
    <w:rsid w:val="00E407AD"/>
    <w:rsid w:val="00E41A16"/>
    <w:rsid w:val="00E42C2E"/>
    <w:rsid w:val="00E42D54"/>
    <w:rsid w:val="00E43CC2"/>
    <w:rsid w:val="00E43F73"/>
    <w:rsid w:val="00E43FF5"/>
    <w:rsid w:val="00E46269"/>
    <w:rsid w:val="00E46574"/>
    <w:rsid w:val="00E47C86"/>
    <w:rsid w:val="00E51216"/>
    <w:rsid w:val="00E527E7"/>
    <w:rsid w:val="00E52F7C"/>
    <w:rsid w:val="00E52F8C"/>
    <w:rsid w:val="00E54E0B"/>
    <w:rsid w:val="00E5718B"/>
    <w:rsid w:val="00E60104"/>
    <w:rsid w:val="00E61196"/>
    <w:rsid w:val="00E61EC9"/>
    <w:rsid w:val="00E62B74"/>
    <w:rsid w:val="00E63DBA"/>
    <w:rsid w:val="00E64317"/>
    <w:rsid w:val="00E64911"/>
    <w:rsid w:val="00E657A9"/>
    <w:rsid w:val="00E65971"/>
    <w:rsid w:val="00E65C9C"/>
    <w:rsid w:val="00E66B61"/>
    <w:rsid w:val="00E67354"/>
    <w:rsid w:val="00E67871"/>
    <w:rsid w:val="00E70424"/>
    <w:rsid w:val="00E7081E"/>
    <w:rsid w:val="00E710CA"/>
    <w:rsid w:val="00E71EDE"/>
    <w:rsid w:val="00E724CC"/>
    <w:rsid w:val="00E73609"/>
    <w:rsid w:val="00E73D17"/>
    <w:rsid w:val="00E7671B"/>
    <w:rsid w:val="00E815BC"/>
    <w:rsid w:val="00E83041"/>
    <w:rsid w:val="00E84B2C"/>
    <w:rsid w:val="00E8628F"/>
    <w:rsid w:val="00E87EEC"/>
    <w:rsid w:val="00E90037"/>
    <w:rsid w:val="00E90AFE"/>
    <w:rsid w:val="00E90CF2"/>
    <w:rsid w:val="00E9105F"/>
    <w:rsid w:val="00E929D2"/>
    <w:rsid w:val="00E947BE"/>
    <w:rsid w:val="00E9499A"/>
    <w:rsid w:val="00E96C6A"/>
    <w:rsid w:val="00E97A90"/>
    <w:rsid w:val="00EA03E6"/>
    <w:rsid w:val="00EA0971"/>
    <w:rsid w:val="00EA0DEF"/>
    <w:rsid w:val="00EA3126"/>
    <w:rsid w:val="00EA33E5"/>
    <w:rsid w:val="00EA4692"/>
    <w:rsid w:val="00EA569A"/>
    <w:rsid w:val="00EB04A9"/>
    <w:rsid w:val="00EB1043"/>
    <w:rsid w:val="00EB127F"/>
    <w:rsid w:val="00EB1FED"/>
    <w:rsid w:val="00EB27A3"/>
    <w:rsid w:val="00EB2B70"/>
    <w:rsid w:val="00EB3DB0"/>
    <w:rsid w:val="00EB3E01"/>
    <w:rsid w:val="00EB4B8B"/>
    <w:rsid w:val="00EB6708"/>
    <w:rsid w:val="00EB71BC"/>
    <w:rsid w:val="00EC0168"/>
    <w:rsid w:val="00EC0B68"/>
    <w:rsid w:val="00EC0FD7"/>
    <w:rsid w:val="00EC2205"/>
    <w:rsid w:val="00EC26A0"/>
    <w:rsid w:val="00EC26E9"/>
    <w:rsid w:val="00EC37DE"/>
    <w:rsid w:val="00EC62AA"/>
    <w:rsid w:val="00EC71A3"/>
    <w:rsid w:val="00EC7416"/>
    <w:rsid w:val="00EC7667"/>
    <w:rsid w:val="00ED015B"/>
    <w:rsid w:val="00ED05DA"/>
    <w:rsid w:val="00ED0F8B"/>
    <w:rsid w:val="00ED1A60"/>
    <w:rsid w:val="00ED2DCA"/>
    <w:rsid w:val="00ED2F4E"/>
    <w:rsid w:val="00ED356E"/>
    <w:rsid w:val="00ED421E"/>
    <w:rsid w:val="00EE0FDB"/>
    <w:rsid w:val="00EE2283"/>
    <w:rsid w:val="00EF00FC"/>
    <w:rsid w:val="00EF0222"/>
    <w:rsid w:val="00EF18C2"/>
    <w:rsid w:val="00EF1E90"/>
    <w:rsid w:val="00EF3CF2"/>
    <w:rsid w:val="00EF5CD7"/>
    <w:rsid w:val="00EF69AC"/>
    <w:rsid w:val="00F00AA8"/>
    <w:rsid w:val="00F01330"/>
    <w:rsid w:val="00F018BD"/>
    <w:rsid w:val="00F02171"/>
    <w:rsid w:val="00F06E0F"/>
    <w:rsid w:val="00F107BE"/>
    <w:rsid w:val="00F1171F"/>
    <w:rsid w:val="00F135C7"/>
    <w:rsid w:val="00F138A1"/>
    <w:rsid w:val="00F14ECE"/>
    <w:rsid w:val="00F161BE"/>
    <w:rsid w:val="00F16E32"/>
    <w:rsid w:val="00F20E55"/>
    <w:rsid w:val="00F2175B"/>
    <w:rsid w:val="00F21AAC"/>
    <w:rsid w:val="00F23554"/>
    <w:rsid w:val="00F237F4"/>
    <w:rsid w:val="00F23AC2"/>
    <w:rsid w:val="00F2499E"/>
    <w:rsid w:val="00F2625B"/>
    <w:rsid w:val="00F267E8"/>
    <w:rsid w:val="00F302C2"/>
    <w:rsid w:val="00F303B7"/>
    <w:rsid w:val="00F322DE"/>
    <w:rsid w:val="00F32422"/>
    <w:rsid w:val="00F325F8"/>
    <w:rsid w:val="00F3593A"/>
    <w:rsid w:val="00F36984"/>
    <w:rsid w:val="00F40558"/>
    <w:rsid w:val="00F40E73"/>
    <w:rsid w:val="00F413D8"/>
    <w:rsid w:val="00F41989"/>
    <w:rsid w:val="00F42BB4"/>
    <w:rsid w:val="00F43787"/>
    <w:rsid w:val="00F43922"/>
    <w:rsid w:val="00F43BB9"/>
    <w:rsid w:val="00F47096"/>
    <w:rsid w:val="00F4712C"/>
    <w:rsid w:val="00F5024D"/>
    <w:rsid w:val="00F509AE"/>
    <w:rsid w:val="00F53A27"/>
    <w:rsid w:val="00F53A8C"/>
    <w:rsid w:val="00F53E92"/>
    <w:rsid w:val="00F55055"/>
    <w:rsid w:val="00F557BC"/>
    <w:rsid w:val="00F561AA"/>
    <w:rsid w:val="00F56287"/>
    <w:rsid w:val="00F602D1"/>
    <w:rsid w:val="00F60D4B"/>
    <w:rsid w:val="00F60DA5"/>
    <w:rsid w:val="00F60E8F"/>
    <w:rsid w:val="00F628F9"/>
    <w:rsid w:val="00F635FC"/>
    <w:rsid w:val="00F641D3"/>
    <w:rsid w:val="00F64733"/>
    <w:rsid w:val="00F65132"/>
    <w:rsid w:val="00F6531E"/>
    <w:rsid w:val="00F67668"/>
    <w:rsid w:val="00F67CD0"/>
    <w:rsid w:val="00F67D6C"/>
    <w:rsid w:val="00F67E9C"/>
    <w:rsid w:val="00F7019C"/>
    <w:rsid w:val="00F70252"/>
    <w:rsid w:val="00F70ECA"/>
    <w:rsid w:val="00F7154B"/>
    <w:rsid w:val="00F7291F"/>
    <w:rsid w:val="00F72B65"/>
    <w:rsid w:val="00F75632"/>
    <w:rsid w:val="00F75B4E"/>
    <w:rsid w:val="00F81D40"/>
    <w:rsid w:val="00F824A2"/>
    <w:rsid w:val="00F82AA1"/>
    <w:rsid w:val="00F84459"/>
    <w:rsid w:val="00F847A7"/>
    <w:rsid w:val="00F852FC"/>
    <w:rsid w:val="00F860DF"/>
    <w:rsid w:val="00F86EE8"/>
    <w:rsid w:val="00F877E4"/>
    <w:rsid w:val="00F87E92"/>
    <w:rsid w:val="00F909AE"/>
    <w:rsid w:val="00F90D88"/>
    <w:rsid w:val="00F92D40"/>
    <w:rsid w:val="00F9307D"/>
    <w:rsid w:val="00F94760"/>
    <w:rsid w:val="00F94C7F"/>
    <w:rsid w:val="00F9567C"/>
    <w:rsid w:val="00F957C5"/>
    <w:rsid w:val="00F9622E"/>
    <w:rsid w:val="00F964D2"/>
    <w:rsid w:val="00F97516"/>
    <w:rsid w:val="00FA0D81"/>
    <w:rsid w:val="00FA28EE"/>
    <w:rsid w:val="00FA30A7"/>
    <w:rsid w:val="00FA3447"/>
    <w:rsid w:val="00FA3C95"/>
    <w:rsid w:val="00FA3E81"/>
    <w:rsid w:val="00FA6138"/>
    <w:rsid w:val="00FA6521"/>
    <w:rsid w:val="00FA68CA"/>
    <w:rsid w:val="00FA73C0"/>
    <w:rsid w:val="00FA7D50"/>
    <w:rsid w:val="00FB0D90"/>
    <w:rsid w:val="00FB1F0F"/>
    <w:rsid w:val="00FB2202"/>
    <w:rsid w:val="00FB4CA0"/>
    <w:rsid w:val="00FB52C7"/>
    <w:rsid w:val="00FB6E25"/>
    <w:rsid w:val="00FB7CFB"/>
    <w:rsid w:val="00FC3095"/>
    <w:rsid w:val="00FC398F"/>
    <w:rsid w:val="00FC4076"/>
    <w:rsid w:val="00FC4571"/>
    <w:rsid w:val="00FC4E11"/>
    <w:rsid w:val="00FC5364"/>
    <w:rsid w:val="00FC54F6"/>
    <w:rsid w:val="00FC722B"/>
    <w:rsid w:val="00FD020A"/>
    <w:rsid w:val="00FD0DA3"/>
    <w:rsid w:val="00FD1B05"/>
    <w:rsid w:val="00FD34FB"/>
    <w:rsid w:val="00FD50A0"/>
    <w:rsid w:val="00FD5673"/>
    <w:rsid w:val="00FD5850"/>
    <w:rsid w:val="00FD609F"/>
    <w:rsid w:val="00FD6B3E"/>
    <w:rsid w:val="00FD6B4F"/>
    <w:rsid w:val="00FE1981"/>
    <w:rsid w:val="00FE1ADF"/>
    <w:rsid w:val="00FE1E46"/>
    <w:rsid w:val="00FE2BB7"/>
    <w:rsid w:val="00FE2C68"/>
    <w:rsid w:val="00FE3E5C"/>
    <w:rsid w:val="00FE56E7"/>
    <w:rsid w:val="00FE574D"/>
    <w:rsid w:val="00FE59E5"/>
    <w:rsid w:val="00FE5A86"/>
    <w:rsid w:val="00FE7282"/>
    <w:rsid w:val="00FE7947"/>
    <w:rsid w:val="00FF19B0"/>
    <w:rsid w:val="00FF1EEF"/>
    <w:rsid w:val="00FF200E"/>
    <w:rsid w:val="00FF20C2"/>
    <w:rsid w:val="00FF2B00"/>
    <w:rsid w:val="00FF2D4E"/>
    <w:rsid w:val="00FF3FCC"/>
    <w:rsid w:val="00FF4929"/>
    <w:rsid w:val="00FF5575"/>
    <w:rsid w:val="00FF64D2"/>
    <w:rsid w:val="00FF673A"/>
    <w:rsid w:val="00FF6BBC"/>
    <w:rsid w:val="00FF6C5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3F2B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7" w:uiPriority="39"/>
    <w:lsdException w:name="toc 8" w:uiPriority="39"/>
    <w:lsdException w:name="toc 9" w:uiPriority="39"/>
    <w:lsdException w:name="footer" w:uiPriority="99"/>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link w:val="Heading6Char"/>
    <w:qFormat/>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uiPriority w:val="99"/>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rsid w:val="00D54262"/>
    <w:pPr>
      <w:spacing w:before="240" w:after="240"/>
      <w:outlineLvl w:val="1"/>
    </w:pPr>
    <w:rPr>
      <w:rFonts w:cs="Arial"/>
      <w:b/>
      <w:bCs/>
      <w:i/>
      <w:iCs/>
    </w:rPr>
  </w:style>
  <w:style w:type="paragraph" w:styleId="TOC1">
    <w:name w:val="toc 1"/>
    <w:basedOn w:val="Normal"/>
    <w:next w:val="Normal"/>
    <w:autoRedefine/>
    <w:uiPriority w:val="39"/>
    <w:rsid w:val="003D43F4"/>
    <w:pPr>
      <w:tabs>
        <w:tab w:val="right" w:pos="9639"/>
      </w:tabs>
      <w:spacing w:before="120" w:after="120"/>
      <w:ind w:left="567" w:right="284" w:hanging="567"/>
    </w:pPr>
    <w:rPr>
      <w:rFonts w:eastAsiaTheme="minorEastAsia" w:cs="Arial"/>
      <w:noProof/>
      <w:szCs w:val="22"/>
      <w:lang w:val="en-US"/>
    </w:rPr>
  </w:style>
  <w:style w:type="paragraph" w:customStyle="1" w:styleId="ActionItem">
    <w:name w:val="Action Item"/>
    <w:basedOn w:val="Normal"/>
    <w:next w:val="BodyText"/>
    <w:link w:val="ActionItemChar"/>
    <w:qFormat/>
    <w:rsid w:val="00850020"/>
    <w:pPr>
      <w:spacing w:before="240" w:after="240"/>
    </w:pPr>
    <w:rPr>
      <w:rFonts w:eastAsia="Times New Roman"/>
      <w:i/>
      <w:iCs/>
      <w:color w:val="365F91" w:themeColor="accent1" w:themeShade="BF"/>
      <w:szCs w:val="22"/>
      <w:lang w:eastAsia="en-US"/>
    </w:rPr>
  </w:style>
  <w:style w:type="paragraph" w:styleId="TOC2">
    <w:name w:val="toc 2"/>
    <w:basedOn w:val="Normal"/>
    <w:next w:val="Normal"/>
    <w:autoRedefine/>
    <w:uiPriority w:val="39"/>
    <w:rsid w:val="003D43F4"/>
    <w:pPr>
      <w:tabs>
        <w:tab w:val="right" w:pos="9639"/>
      </w:tabs>
      <w:spacing w:before="120" w:after="120"/>
      <w:ind w:left="851" w:right="284" w:hanging="851"/>
    </w:pPr>
    <w:rPr>
      <w:rFonts w:eastAsiaTheme="minorEastAsia" w:cs="Arial"/>
      <w:noProof/>
      <w:szCs w:val="22"/>
      <w:lang w:val="en-US"/>
    </w:rPr>
  </w:style>
  <w:style w:type="paragraph" w:styleId="TOC3">
    <w:name w:val="toc 3"/>
    <w:basedOn w:val="Normal"/>
    <w:next w:val="Normal"/>
    <w:autoRedefine/>
    <w:uiPriority w:val="39"/>
    <w:rsid w:val="00C6058A"/>
    <w:pPr>
      <w:tabs>
        <w:tab w:val="right" w:pos="9639"/>
      </w:tabs>
      <w:spacing w:before="60" w:after="60"/>
      <w:ind w:left="1843" w:right="284" w:hanging="992"/>
    </w:pPr>
    <w:rPr>
      <w:rFonts w:eastAsiaTheme="minorEastAsia" w:cstheme="minorBidi"/>
      <w:noProof/>
      <w:sz w:val="20"/>
      <w:lang w:val="en-US"/>
    </w:rPr>
  </w:style>
  <w:style w:type="paragraph" w:styleId="TOC4">
    <w:name w:val="toc 4"/>
    <w:basedOn w:val="Normal"/>
    <w:next w:val="Normal"/>
    <w:uiPriority w:val="39"/>
    <w:rsid w:val="000E0116"/>
    <w:pPr>
      <w:tabs>
        <w:tab w:val="right" w:pos="9639"/>
      </w:tabs>
      <w:spacing w:before="120" w:after="120"/>
      <w:ind w:right="284"/>
    </w:pPr>
    <w:rPr>
      <w:rFonts w:eastAsia="Times New Roman"/>
      <w:szCs w:val="22"/>
      <w:lang w:eastAsia="en-US"/>
    </w:rPr>
  </w:style>
  <w:style w:type="paragraph" w:styleId="TOC5">
    <w:name w:val="toc 5"/>
    <w:basedOn w:val="TOC1"/>
    <w:next w:val="Normal"/>
    <w:autoRedefine/>
    <w:uiPriority w:val="39"/>
    <w:rsid w:val="005E1D70"/>
    <w:pPr>
      <w:ind w:left="1701" w:hanging="1701"/>
    </w:pPr>
    <w:rPr>
      <w:cap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qFormat/>
    <w:rsid w:val="000E0116"/>
    <w:pPr>
      <w:numPr>
        <w:numId w:val="19"/>
      </w:numPr>
      <w:tabs>
        <w:tab w:val="clear" w:pos="567"/>
      </w:tabs>
      <w:jc w:val="both"/>
    </w:pPr>
    <w:rPr>
      <w:rFonts w:eastAsia="Times New Roman" w:cs="Calibri"/>
      <w:caps/>
      <w:snapToGrid w:val="0"/>
      <w:szCs w:val="22"/>
    </w:rPr>
  </w:style>
  <w:style w:type="table" w:styleId="TableGrid">
    <w:name w:val="Table Grid"/>
    <w:basedOn w:val="TableNormal"/>
    <w:rsid w:val="00D542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tionItemChar">
    <w:name w:val="Action Item Char"/>
    <w:basedOn w:val="DefaultParagraphFont"/>
    <w:link w:val="ActionItem"/>
    <w:rsid w:val="00850020"/>
    <w:rPr>
      <w:rFonts w:ascii="Arial" w:hAnsi="Arial"/>
      <w:i/>
      <w:iCs/>
      <w:color w:val="365F91" w:themeColor="accent1" w:themeShade="BF"/>
      <w:sz w:val="22"/>
      <w:szCs w:val="22"/>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link w:val="ActionIALAChar"/>
    <w:qFormat/>
    <w:rsid w:val="008441F6"/>
    <w:pPr>
      <w:spacing w:before="120" w:after="240"/>
      <w:jc w:val="both"/>
    </w:pPr>
    <w:rPr>
      <w:rFonts w:cs="Arial"/>
      <w:i/>
      <w:iCs/>
      <w:szCs w:val="22"/>
      <w:lang w:eastAsia="en-GB"/>
    </w:rPr>
  </w:style>
  <w:style w:type="paragraph" w:customStyle="1" w:styleId="ActionMember">
    <w:name w:val="Action Member"/>
    <w:basedOn w:val="Normal"/>
    <w:next w:val="BodyText"/>
    <w:link w:val="ActionMemberChar"/>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qFormat/>
    <w:rsid w:val="0059561B"/>
    <w:pPr>
      <w:numPr>
        <w:numId w:val="2"/>
      </w:numPr>
      <w:tabs>
        <w:tab w:val="left" w:pos="1134"/>
      </w:tabs>
      <w:spacing w:after="120"/>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uiPriority w:val="99"/>
    <w:qFormat/>
    <w:rsid w:val="00077063"/>
    <w:pPr>
      <w:numPr>
        <w:numId w:val="11"/>
      </w:numPr>
      <w:tabs>
        <w:tab w:val="left" w:pos="1701"/>
      </w:tabs>
      <w:spacing w:after="120"/>
      <w:ind w:left="2421"/>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uiPriority w:val="99"/>
    <w:rsid w:val="00C043F0"/>
    <w:pPr>
      <w:numPr>
        <w:numId w:val="12"/>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uiPriority w:val="99"/>
    <w:qFormat/>
    <w:rsid w:val="00FE5A86"/>
    <w:pPr>
      <w:numPr>
        <w:numId w:val="16"/>
      </w:numPr>
      <w:tabs>
        <w:tab w:val="clear" w:pos="567"/>
      </w:tabs>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uiPriority w:val="99"/>
    <w:qFormat/>
    <w:rsid w:val="00A26B66"/>
    <w:pPr>
      <w:widowControl w:val="0"/>
      <w:numPr>
        <w:ilvl w:val="2"/>
        <w:numId w:val="16"/>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uiPriority w:val="99"/>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7"/>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6"/>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rsid w:val="00A26B66"/>
    <w:pPr>
      <w:numPr>
        <w:numId w:val="10"/>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rsid w:val="00A26B66"/>
    <w:pPr>
      <w:numPr>
        <w:ilvl w:val="1"/>
        <w:numId w:val="10"/>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qFormat/>
    <w:rsid w:val="00A26B66"/>
    <w:pPr>
      <w:numPr>
        <w:numId w:val="9"/>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3"/>
      </w:numPr>
      <w:tabs>
        <w:tab w:val="left" w:pos="2552"/>
      </w:tabs>
      <w:spacing w:before="240" w:after="240"/>
    </w:pPr>
    <w:rPr>
      <w:b/>
      <w:sz w:val="28"/>
    </w:rPr>
  </w:style>
  <w:style w:type="paragraph" w:customStyle="1" w:styleId="WGnumbering">
    <w:name w:val="WG numbering"/>
    <w:basedOn w:val="Normal"/>
    <w:qFormat/>
    <w:rsid w:val="003478B4"/>
    <w:pPr>
      <w:numPr>
        <w:numId w:val="14"/>
      </w:numPr>
    </w:pPr>
    <w:rPr>
      <w:rFonts w:eastAsia="Calibri" w:cs="Calibri"/>
      <w:szCs w:val="22"/>
      <w:lang w:eastAsia="en-GB"/>
    </w:rPr>
  </w:style>
  <w:style w:type="paragraph" w:customStyle="1" w:styleId="Agenda2">
    <w:name w:val="Agenda 2"/>
    <w:basedOn w:val="Normal"/>
    <w:qFormat/>
    <w:rsid w:val="00A26B66"/>
    <w:pPr>
      <w:numPr>
        <w:ilvl w:val="1"/>
        <w:numId w:val="9"/>
      </w:numPr>
      <w:spacing w:after="60"/>
    </w:pPr>
  </w:style>
  <w:style w:type="paragraph" w:styleId="BodyText">
    <w:name w:val="Body Text"/>
    <w:basedOn w:val="Normal"/>
    <w:link w:val="BodyTextChar"/>
    <w:qFormat/>
    <w:rsid w:val="00B13927"/>
    <w:pPr>
      <w:spacing w:after="120"/>
      <w:jc w:val="both"/>
    </w:pPr>
    <w:rPr>
      <w:rFonts w:eastAsia="Calibri" w:cs="Calibri"/>
      <w:szCs w:val="22"/>
      <w:lang w:eastAsia="en-GB"/>
    </w:rPr>
  </w:style>
  <w:style w:type="character" w:customStyle="1" w:styleId="BodyTextChar">
    <w:name w:val="Body Text Char"/>
    <w:link w:val="BodyText"/>
    <w:rsid w:val="00B13927"/>
    <w:rPr>
      <w:rFonts w:ascii="Arial" w:eastAsia="Calibri" w:hAnsi="Arial" w:cs="Calibri"/>
      <w:sz w:val="22"/>
      <w:szCs w:val="22"/>
    </w:rPr>
  </w:style>
  <w:style w:type="paragraph" w:customStyle="1" w:styleId="List1indent1">
    <w:name w:val="List 1 indent 1"/>
    <w:basedOn w:val="Normal"/>
    <w:uiPriority w:val="99"/>
    <w:qFormat/>
    <w:rsid w:val="00A26B66"/>
    <w:pPr>
      <w:numPr>
        <w:ilvl w:val="1"/>
        <w:numId w:val="16"/>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17"/>
      </w:numPr>
      <w:tabs>
        <w:tab w:val="left" w:pos="142"/>
      </w:tabs>
      <w:spacing w:after="120"/>
      <w:jc w:val="right"/>
    </w:pPr>
    <w:rPr>
      <w:rFonts w:eastAsia="Times New Roman"/>
      <w:lang w:eastAsia="en-US"/>
    </w:rPr>
  </w:style>
  <w:style w:type="character" w:customStyle="1" w:styleId="FooterChar">
    <w:name w:val="Footer Char"/>
    <w:basedOn w:val="DefaultParagraphFont"/>
    <w:link w:val="Footer"/>
    <w:uiPriority w:val="99"/>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 w:type="paragraph" w:styleId="ListParagraph">
    <w:name w:val="List Paragraph"/>
    <w:basedOn w:val="Normal"/>
    <w:uiPriority w:val="34"/>
    <w:qFormat/>
    <w:rsid w:val="00066AB1"/>
    <w:pPr>
      <w:ind w:left="720"/>
    </w:pPr>
    <w:rPr>
      <w:rFonts w:ascii="Calibri" w:eastAsiaTheme="minorHAnsi" w:hAnsi="Calibri" w:cs="Calibri"/>
      <w:szCs w:val="22"/>
      <w:lang w:val="en-AU" w:eastAsia="en-US"/>
    </w:rPr>
  </w:style>
  <w:style w:type="character" w:customStyle="1" w:styleId="ActionItemChar1">
    <w:name w:val="Action Item Char1"/>
    <w:basedOn w:val="BodyTextChar"/>
    <w:rsid w:val="00651F9F"/>
    <w:rPr>
      <w:rFonts w:ascii="Arial" w:eastAsiaTheme="minorHAnsi" w:hAnsi="Arial" w:cs="Calibri"/>
      <w:b/>
      <w:i/>
      <w:iCs/>
      <w:sz w:val="22"/>
      <w:szCs w:val="22"/>
      <w:lang w:eastAsia="en-GB"/>
    </w:rPr>
  </w:style>
  <w:style w:type="paragraph" w:customStyle="1" w:styleId="Appendix">
    <w:name w:val="Appendix"/>
    <w:basedOn w:val="Normal"/>
    <w:next w:val="Normal"/>
    <w:uiPriority w:val="99"/>
    <w:rsid w:val="002D0E5F"/>
    <w:pPr>
      <w:numPr>
        <w:numId w:val="22"/>
      </w:numPr>
      <w:tabs>
        <w:tab w:val="left" w:pos="1985"/>
      </w:tabs>
      <w:spacing w:before="120" w:after="240"/>
    </w:pPr>
    <w:rPr>
      <w:rFonts w:eastAsia="Times New Roman"/>
      <w:b/>
      <w:sz w:val="24"/>
      <w:szCs w:val="28"/>
      <w:lang w:eastAsia="en-US"/>
    </w:rPr>
  </w:style>
  <w:style w:type="character" w:customStyle="1" w:styleId="ActionMemberChar">
    <w:name w:val="Action Member Char"/>
    <w:link w:val="ActionMember"/>
    <w:locked/>
    <w:rsid w:val="00BB0545"/>
    <w:rPr>
      <w:rFonts w:ascii="Arial" w:eastAsia="MS Mincho" w:hAnsi="Arial" w:cs="Calibri"/>
      <w:i/>
      <w:iCs/>
      <w:sz w:val="22"/>
      <w:szCs w:val="22"/>
      <w:lang w:eastAsia="ja-JP"/>
    </w:rPr>
  </w:style>
  <w:style w:type="paragraph" w:styleId="PlainText">
    <w:name w:val="Plain Text"/>
    <w:basedOn w:val="Normal"/>
    <w:link w:val="PlainTextChar"/>
    <w:uiPriority w:val="99"/>
    <w:unhideWhenUsed/>
    <w:rsid w:val="00AC686E"/>
    <w:rPr>
      <w:rFonts w:ascii="Calibri" w:eastAsiaTheme="minorHAnsi" w:hAnsi="Calibri" w:cstheme="minorBidi"/>
      <w:szCs w:val="21"/>
      <w:lang w:val="nl-NL" w:eastAsia="en-US"/>
    </w:rPr>
  </w:style>
  <w:style w:type="character" w:customStyle="1" w:styleId="PlainTextChar">
    <w:name w:val="Plain Text Char"/>
    <w:basedOn w:val="DefaultParagraphFont"/>
    <w:link w:val="PlainText"/>
    <w:uiPriority w:val="99"/>
    <w:rsid w:val="00AC686E"/>
    <w:rPr>
      <w:rFonts w:ascii="Calibri" w:eastAsiaTheme="minorHAnsi" w:hAnsi="Calibri" w:cstheme="minorBidi"/>
      <w:sz w:val="22"/>
      <w:szCs w:val="21"/>
      <w:lang w:val="nl-NL" w:eastAsia="en-US"/>
    </w:rPr>
  </w:style>
  <w:style w:type="character" w:customStyle="1" w:styleId="ActionIALAChar">
    <w:name w:val="Action IALA Char"/>
    <w:basedOn w:val="DefaultParagraphFont"/>
    <w:link w:val="ActionIALA"/>
    <w:rsid w:val="00807FC3"/>
    <w:rPr>
      <w:rFonts w:ascii="Arial" w:eastAsia="MS Mincho" w:hAnsi="Arial" w:cs="Arial"/>
      <w:i/>
      <w:iCs/>
      <w:sz w:val="22"/>
      <w:szCs w:val="22"/>
    </w:rPr>
  </w:style>
  <w:style w:type="paragraph" w:customStyle="1" w:styleId="AppendixHeading1">
    <w:name w:val="Appendix Heading 1"/>
    <w:basedOn w:val="Normal"/>
    <w:next w:val="BodyText"/>
    <w:uiPriority w:val="99"/>
    <w:rsid w:val="00186B6B"/>
    <w:pPr>
      <w:numPr>
        <w:numId w:val="26"/>
      </w:numPr>
      <w:spacing w:before="120" w:after="120"/>
    </w:pPr>
    <w:rPr>
      <w:rFonts w:eastAsia="Calibri" w:cs="Calibri"/>
      <w:b/>
      <w:caps/>
      <w:sz w:val="24"/>
      <w:szCs w:val="22"/>
      <w:lang w:eastAsia="en-GB"/>
    </w:rPr>
  </w:style>
  <w:style w:type="paragraph" w:customStyle="1" w:styleId="AppendixHeading2">
    <w:name w:val="Appendix Heading 2"/>
    <w:basedOn w:val="Normal"/>
    <w:next w:val="BodyText"/>
    <w:uiPriority w:val="99"/>
    <w:rsid w:val="00186B6B"/>
    <w:pPr>
      <w:numPr>
        <w:ilvl w:val="1"/>
        <w:numId w:val="26"/>
      </w:numPr>
      <w:spacing w:before="120" w:after="120"/>
    </w:pPr>
    <w:rPr>
      <w:rFonts w:eastAsia="Calibri" w:cs="Calibri"/>
      <w:b/>
      <w:szCs w:val="22"/>
      <w:lang w:eastAsia="en-GB"/>
    </w:rPr>
  </w:style>
  <w:style w:type="paragraph" w:customStyle="1" w:styleId="AppendixHeading3">
    <w:name w:val="Appendix Heading 3"/>
    <w:basedOn w:val="Normal"/>
    <w:next w:val="Normal"/>
    <w:uiPriority w:val="99"/>
    <w:rsid w:val="00186B6B"/>
    <w:pPr>
      <w:numPr>
        <w:ilvl w:val="2"/>
        <w:numId w:val="26"/>
      </w:numPr>
      <w:spacing w:before="120" w:after="120"/>
    </w:pPr>
    <w:rPr>
      <w:rFonts w:eastAsia="Calibri" w:cs="Arial"/>
      <w:szCs w:val="22"/>
      <w:lang w:eastAsia="en-GB"/>
    </w:rPr>
  </w:style>
  <w:style w:type="paragraph" w:customStyle="1" w:styleId="AppendixHeading4">
    <w:name w:val="Appendix Heading 4"/>
    <w:basedOn w:val="Normal"/>
    <w:next w:val="BodyText"/>
    <w:uiPriority w:val="99"/>
    <w:rsid w:val="00186B6B"/>
    <w:pPr>
      <w:numPr>
        <w:ilvl w:val="3"/>
        <w:numId w:val="26"/>
      </w:numPr>
      <w:spacing w:before="120" w:after="120"/>
    </w:pPr>
    <w:rPr>
      <w:rFonts w:eastAsia="Calibri" w:cs="Calibri"/>
      <w:szCs w:val="22"/>
      <w:lang w:eastAsia="en-GB"/>
    </w:rPr>
  </w:style>
  <w:style w:type="character" w:customStyle="1" w:styleId="Heading6Char">
    <w:name w:val="Heading 6 Char"/>
    <w:link w:val="Heading6"/>
    <w:rsid w:val="00186B6B"/>
    <w:rPr>
      <w:rFonts w:ascii="Arial" w:eastAsia="MS Mincho" w:hAnsi="Arial"/>
      <w:i/>
      <w:sz w:val="22"/>
      <w:lang w:val="de-DE"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7" w:uiPriority="39"/>
    <w:lsdException w:name="toc 8" w:uiPriority="39"/>
    <w:lsdException w:name="toc 9" w:uiPriority="39"/>
    <w:lsdException w:name="footer" w:uiPriority="99"/>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link w:val="Heading6Char"/>
    <w:qFormat/>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uiPriority w:val="99"/>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rsid w:val="00D54262"/>
    <w:pPr>
      <w:spacing w:before="240" w:after="240"/>
      <w:outlineLvl w:val="1"/>
    </w:pPr>
    <w:rPr>
      <w:rFonts w:cs="Arial"/>
      <w:b/>
      <w:bCs/>
      <w:i/>
      <w:iCs/>
    </w:rPr>
  </w:style>
  <w:style w:type="paragraph" w:styleId="TOC1">
    <w:name w:val="toc 1"/>
    <w:basedOn w:val="Normal"/>
    <w:next w:val="Normal"/>
    <w:autoRedefine/>
    <w:uiPriority w:val="39"/>
    <w:rsid w:val="003D43F4"/>
    <w:pPr>
      <w:tabs>
        <w:tab w:val="right" w:pos="9639"/>
      </w:tabs>
      <w:spacing w:before="120" w:after="120"/>
      <w:ind w:left="567" w:right="284" w:hanging="567"/>
    </w:pPr>
    <w:rPr>
      <w:rFonts w:eastAsiaTheme="minorEastAsia" w:cs="Arial"/>
      <w:noProof/>
      <w:szCs w:val="22"/>
      <w:lang w:val="en-US"/>
    </w:rPr>
  </w:style>
  <w:style w:type="paragraph" w:customStyle="1" w:styleId="ActionItem">
    <w:name w:val="Action Item"/>
    <w:basedOn w:val="Normal"/>
    <w:next w:val="BodyText"/>
    <w:link w:val="ActionItemChar"/>
    <w:qFormat/>
    <w:rsid w:val="00850020"/>
    <w:pPr>
      <w:spacing w:before="240" w:after="240"/>
    </w:pPr>
    <w:rPr>
      <w:rFonts w:eastAsia="Times New Roman"/>
      <w:i/>
      <w:iCs/>
      <w:color w:val="365F91" w:themeColor="accent1" w:themeShade="BF"/>
      <w:szCs w:val="22"/>
      <w:lang w:eastAsia="en-US"/>
    </w:rPr>
  </w:style>
  <w:style w:type="paragraph" w:styleId="TOC2">
    <w:name w:val="toc 2"/>
    <w:basedOn w:val="Normal"/>
    <w:next w:val="Normal"/>
    <w:autoRedefine/>
    <w:uiPriority w:val="39"/>
    <w:rsid w:val="003D43F4"/>
    <w:pPr>
      <w:tabs>
        <w:tab w:val="right" w:pos="9639"/>
      </w:tabs>
      <w:spacing w:before="120" w:after="120"/>
      <w:ind w:left="851" w:right="284" w:hanging="851"/>
    </w:pPr>
    <w:rPr>
      <w:rFonts w:eastAsiaTheme="minorEastAsia" w:cs="Arial"/>
      <w:noProof/>
      <w:szCs w:val="22"/>
      <w:lang w:val="en-US"/>
    </w:rPr>
  </w:style>
  <w:style w:type="paragraph" w:styleId="TOC3">
    <w:name w:val="toc 3"/>
    <w:basedOn w:val="Normal"/>
    <w:next w:val="Normal"/>
    <w:autoRedefine/>
    <w:uiPriority w:val="39"/>
    <w:rsid w:val="00C6058A"/>
    <w:pPr>
      <w:tabs>
        <w:tab w:val="right" w:pos="9639"/>
      </w:tabs>
      <w:spacing w:before="60" w:after="60"/>
      <w:ind w:left="1843" w:right="284" w:hanging="992"/>
    </w:pPr>
    <w:rPr>
      <w:rFonts w:eastAsiaTheme="minorEastAsia" w:cstheme="minorBidi"/>
      <w:noProof/>
      <w:sz w:val="20"/>
      <w:lang w:val="en-US"/>
    </w:rPr>
  </w:style>
  <w:style w:type="paragraph" w:styleId="TOC4">
    <w:name w:val="toc 4"/>
    <w:basedOn w:val="Normal"/>
    <w:next w:val="Normal"/>
    <w:uiPriority w:val="39"/>
    <w:rsid w:val="000E0116"/>
    <w:pPr>
      <w:tabs>
        <w:tab w:val="right" w:pos="9639"/>
      </w:tabs>
      <w:spacing w:before="120" w:after="120"/>
      <w:ind w:right="284"/>
    </w:pPr>
    <w:rPr>
      <w:rFonts w:eastAsia="Times New Roman"/>
      <w:szCs w:val="22"/>
      <w:lang w:eastAsia="en-US"/>
    </w:rPr>
  </w:style>
  <w:style w:type="paragraph" w:styleId="TOC5">
    <w:name w:val="toc 5"/>
    <w:basedOn w:val="TOC1"/>
    <w:next w:val="Normal"/>
    <w:autoRedefine/>
    <w:uiPriority w:val="39"/>
    <w:rsid w:val="005E1D70"/>
    <w:pPr>
      <w:ind w:left="1701" w:hanging="1701"/>
    </w:pPr>
    <w:rPr>
      <w:cap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qFormat/>
    <w:rsid w:val="000E0116"/>
    <w:pPr>
      <w:numPr>
        <w:numId w:val="19"/>
      </w:numPr>
      <w:tabs>
        <w:tab w:val="clear" w:pos="567"/>
      </w:tabs>
      <w:jc w:val="both"/>
    </w:pPr>
    <w:rPr>
      <w:rFonts w:eastAsia="Times New Roman" w:cs="Calibri"/>
      <w:caps/>
      <w:snapToGrid w:val="0"/>
      <w:szCs w:val="22"/>
    </w:rPr>
  </w:style>
  <w:style w:type="table" w:styleId="TableGrid">
    <w:name w:val="Table Grid"/>
    <w:basedOn w:val="TableNormal"/>
    <w:rsid w:val="00D542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tionItemChar">
    <w:name w:val="Action Item Char"/>
    <w:basedOn w:val="DefaultParagraphFont"/>
    <w:link w:val="ActionItem"/>
    <w:rsid w:val="00850020"/>
    <w:rPr>
      <w:rFonts w:ascii="Arial" w:hAnsi="Arial"/>
      <w:i/>
      <w:iCs/>
      <w:color w:val="365F91" w:themeColor="accent1" w:themeShade="BF"/>
      <w:sz w:val="22"/>
      <w:szCs w:val="22"/>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link w:val="ActionIALAChar"/>
    <w:qFormat/>
    <w:rsid w:val="008441F6"/>
    <w:pPr>
      <w:spacing w:before="120" w:after="240"/>
      <w:jc w:val="both"/>
    </w:pPr>
    <w:rPr>
      <w:rFonts w:cs="Arial"/>
      <w:i/>
      <w:iCs/>
      <w:szCs w:val="22"/>
      <w:lang w:eastAsia="en-GB"/>
    </w:rPr>
  </w:style>
  <w:style w:type="paragraph" w:customStyle="1" w:styleId="ActionMember">
    <w:name w:val="Action Member"/>
    <w:basedOn w:val="Normal"/>
    <w:next w:val="BodyText"/>
    <w:link w:val="ActionMemberChar"/>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qFormat/>
    <w:rsid w:val="0059561B"/>
    <w:pPr>
      <w:numPr>
        <w:numId w:val="2"/>
      </w:numPr>
      <w:tabs>
        <w:tab w:val="left" w:pos="1134"/>
      </w:tabs>
      <w:spacing w:after="120"/>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uiPriority w:val="99"/>
    <w:qFormat/>
    <w:rsid w:val="00077063"/>
    <w:pPr>
      <w:numPr>
        <w:numId w:val="11"/>
      </w:numPr>
      <w:tabs>
        <w:tab w:val="left" w:pos="1701"/>
      </w:tabs>
      <w:spacing w:after="120"/>
      <w:ind w:left="2421"/>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uiPriority w:val="99"/>
    <w:rsid w:val="00C043F0"/>
    <w:pPr>
      <w:numPr>
        <w:numId w:val="12"/>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uiPriority w:val="99"/>
    <w:qFormat/>
    <w:rsid w:val="00FE5A86"/>
    <w:pPr>
      <w:numPr>
        <w:numId w:val="16"/>
      </w:numPr>
      <w:tabs>
        <w:tab w:val="clear" w:pos="567"/>
      </w:tabs>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uiPriority w:val="99"/>
    <w:qFormat/>
    <w:rsid w:val="00A26B66"/>
    <w:pPr>
      <w:widowControl w:val="0"/>
      <w:numPr>
        <w:ilvl w:val="2"/>
        <w:numId w:val="16"/>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uiPriority w:val="99"/>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7"/>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6"/>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rsid w:val="00A26B66"/>
    <w:pPr>
      <w:numPr>
        <w:numId w:val="10"/>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rsid w:val="00A26B66"/>
    <w:pPr>
      <w:numPr>
        <w:ilvl w:val="1"/>
        <w:numId w:val="10"/>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qFormat/>
    <w:rsid w:val="00A26B66"/>
    <w:pPr>
      <w:numPr>
        <w:numId w:val="9"/>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3"/>
      </w:numPr>
      <w:tabs>
        <w:tab w:val="left" w:pos="2552"/>
      </w:tabs>
      <w:spacing w:before="240" w:after="240"/>
    </w:pPr>
    <w:rPr>
      <w:b/>
      <w:sz w:val="28"/>
    </w:rPr>
  </w:style>
  <w:style w:type="paragraph" w:customStyle="1" w:styleId="WGnumbering">
    <w:name w:val="WG numbering"/>
    <w:basedOn w:val="Normal"/>
    <w:qFormat/>
    <w:rsid w:val="003478B4"/>
    <w:pPr>
      <w:numPr>
        <w:numId w:val="14"/>
      </w:numPr>
    </w:pPr>
    <w:rPr>
      <w:rFonts w:eastAsia="Calibri" w:cs="Calibri"/>
      <w:szCs w:val="22"/>
      <w:lang w:eastAsia="en-GB"/>
    </w:rPr>
  </w:style>
  <w:style w:type="paragraph" w:customStyle="1" w:styleId="Agenda2">
    <w:name w:val="Agenda 2"/>
    <w:basedOn w:val="Normal"/>
    <w:qFormat/>
    <w:rsid w:val="00A26B66"/>
    <w:pPr>
      <w:numPr>
        <w:ilvl w:val="1"/>
        <w:numId w:val="9"/>
      </w:numPr>
      <w:spacing w:after="60"/>
    </w:pPr>
  </w:style>
  <w:style w:type="paragraph" w:styleId="BodyText">
    <w:name w:val="Body Text"/>
    <w:basedOn w:val="Normal"/>
    <w:link w:val="BodyTextChar"/>
    <w:qFormat/>
    <w:rsid w:val="00B13927"/>
    <w:pPr>
      <w:spacing w:after="120"/>
      <w:jc w:val="both"/>
    </w:pPr>
    <w:rPr>
      <w:rFonts w:eastAsia="Calibri" w:cs="Calibri"/>
      <w:szCs w:val="22"/>
      <w:lang w:eastAsia="en-GB"/>
    </w:rPr>
  </w:style>
  <w:style w:type="character" w:customStyle="1" w:styleId="BodyTextChar">
    <w:name w:val="Body Text Char"/>
    <w:link w:val="BodyText"/>
    <w:rsid w:val="00B13927"/>
    <w:rPr>
      <w:rFonts w:ascii="Arial" w:eastAsia="Calibri" w:hAnsi="Arial" w:cs="Calibri"/>
      <w:sz w:val="22"/>
      <w:szCs w:val="22"/>
    </w:rPr>
  </w:style>
  <w:style w:type="paragraph" w:customStyle="1" w:styleId="List1indent1">
    <w:name w:val="List 1 indent 1"/>
    <w:basedOn w:val="Normal"/>
    <w:uiPriority w:val="99"/>
    <w:qFormat/>
    <w:rsid w:val="00A26B66"/>
    <w:pPr>
      <w:numPr>
        <w:ilvl w:val="1"/>
        <w:numId w:val="16"/>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17"/>
      </w:numPr>
      <w:tabs>
        <w:tab w:val="left" w:pos="142"/>
      </w:tabs>
      <w:spacing w:after="120"/>
      <w:jc w:val="right"/>
    </w:pPr>
    <w:rPr>
      <w:rFonts w:eastAsia="Times New Roman"/>
      <w:lang w:eastAsia="en-US"/>
    </w:rPr>
  </w:style>
  <w:style w:type="character" w:customStyle="1" w:styleId="FooterChar">
    <w:name w:val="Footer Char"/>
    <w:basedOn w:val="DefaultParagraphFont"/>
    <w:link w:val="Footer"/>
    <w:uiPriority w:val="99"/>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 w:type="paragraph" w:styleId="ListParagraph">
    <w:name w:val="List Paragraph"/>
    <w:basedOn w:val="Normal"/>
    <w:uiPriority w:val="34"/>
    <w:qFormat/>
    <w:rsid w:val="00066AB1"/>
    <w:pPr>
      <w:ind w:left="720"/>
    </w:pPr>
    <w:rPr>
      <w:rFonts w:ascii="Calibri" w:eastAsiaTheme="minorHAnsi" w:hAnsi="Calibri" w:cs="Calibri"/>
      <w:szCs w:val="22"/>
      <w:lang w:val="en-AU" w:eastAsia="en-US"/>
    </w:rPr>
  </w:style>
  <w:style w:type="character" w:customStyle="1" w:styleId="ActionItemChar1">
    <w:name w:val="Action Item Char1"/>
    <w:basedOn w:val="BodyTextChar"/>
    <w:rsid w:val="00651F9F"/>
    <w:rPr>
      <w:rFonts w:ascii="Arial" w:eastAsiaTheme="minorHAnsi" w:hAnsi="Arial" w:cs="Calibri"/>
      <w:b/>
      <w:i/>
      <w:iCs/>
      <w:sz w:val="22"/>
      <w:szCs w:val="22"/>
      <w:lang w:eastAsia="en-GB"/>
    </w:rPr>
  </w:style>
  <w:style w:type="paragraph" w:customStyle="1" w:styleId="Appendix">
    <w:name w:val="Appendix"/>
    <w:basedOn w:val="Normal"/>
    <w:next w:val="Normal"/>
    <w:uiPriority w:val="99"/>
    <w:rsid w:val="002D0E5F"/>
    <w:pPr>
      <w:numPr>
        <w:numId w:val="22"/>
      </w:numPr>
      <w:tabs>
        <w:tab w:val="left" w:pos="1985"/>
      </w:tabs>
      <w:spacing w:before="120" w:after="240"/>
    </w:pPr>
    <w:rPr>
      <w:rFonts w:eastAsia="Times New Roman"/>
      <w:b/>
      <w:sz w:val="24"/>
      <w:szCs w:val="28"/>
      <w:lang w:eastAsia="en-US"/>
    </w:rPr>
  </w:style>
  <w:style w:type="character" w:customStyle="1" w:styleId="ActionMemberChar">
    <w:name w:val="Action Member Char"/>
    <w:link w:val="ActionMember"/>
    <w:locked/>
    <w:rsid w:val="00BB0545"/>
    <w:rPr>
      <w:rFonts w:ascii="Arial" w:eastAsia="MS Mincho" w:hAnsi="Arial" w:cs="Calibri"/>
      <w:i/>
      <w:iCs/>
      <w:sz w:val="22"/>
      <w:szCs w:val="22"/>
      <w:lang w:eastAsia="ja-JP"/>
    </w:rPr>
  </w:style>
  <w:style w:type="paragraph" w:styleId="PlainText">
    <w:name w:val="Plain Text"/>
    <w:basedOn w:val="Normal"/>
    <w:link w:val="PlainTextChar"/>
    <w:uiPriority w:val="99"/>
    <w:unhideWhenUsed/>
    <w:rsid w:val="00AC686E"/>
    <w:rPr>
      <w:rFonts w:ascii="Calibri" w:eastAsiaTheme="minorHAnsi" w:hAnsi="Calibri" w:cstheme="minorBidi"/>
      <w:szCs w:val="21"/>
      <w:lang w:val="nl-NL" w:eastAsia="en-US"/>
    </w:rPr>
  </w:style>
  <w:style w:type="character" w:customStyle="1" w:styleId="PlainTextChar">
    <w:name w:val="Plain Text Char"/>
    <w:basedOn w:val="DefaultParagraphFont"/>
    <w:link w:val="PlainText"/>
    <w:uiPriority w:val="99"/>
    <w:rsid w:val="00AC686E"/>
    <w:rPr>
      <w:rFonts w:ascii="Calibri" w:eastAsiaTheme="minorHAnsi" w:hAnsi="Calibri" w:cstheme="minorBidi"/>
      <w:sz w:val="22"/>
      <w:szCs w:val="21"/>
      <w:lang w:val="nl-NL" w:eastAsia="en-US"/>
    </w:rPr>
  </w:style>
  <w:style w:type="character" w:customStyle="1" w:styleId="ActionIALAChar">
    <w:name w:val="Action IALA Char"/>
    <w:basedOn w:val="DefaultParagraphFont"/>
    <w:link w:val="ActionIALA"/>
    <w:rsid w:val="00807FC3"/>
    <w:rPr>
      <w:rFonts w:ascii="Arial" w:eastAsia="MS Mincho" w:hAnsi="Arial" w:cs="Arial"/>
      <w:i/>
      <w:iCs/>
      <w:sz w:val="22"/>
      <w:szCs w:val="22"/>
    </w:rPr>
  </w:style>
  <w:style w:type="paragraph" w:customStyle="1" w:styleId="AppendixHeading1">
    <w:name w:val="Appendix Heading 1"/>
    <w:basedOn w:val="Normal"/>
    <w:next w:val="BodyText"/>
    <w:uiPriority w:val="99"/>
    <w:rsid w:val="00186B6B"/>
    <w:pPr>
      <w:numPr>
        <w:numId w:val="26"/>
      </w:numPr>
      <w:spacing w:before="120" w:after="120"/>
    </w:pPr>
    <w:rPr>
      <w:rFonts w:eastAsia="Calibri" w:cs="Calibri"/>
      <w:b/>
      <w:caps/>
      <w:sz w:val="24"/>
      <w:szCs w:val="22"/>
      <w:lang w:eastAsia="en-GB"/>
    </w:rPr>
  </w:style>
  <w:style w:type="paragraph" w:customStyle="1" w:styleId="AppendixHeading2">
    <w:name w:val="Appendix Heading 2"/>
    <w:basedOn w:val="Normal"/>
    <w:next w:val="BodyText"/>
    <w:uiPriority w:val="99"/>
    <w:rsid w:val="00186B6B"/>
    <w:pPr>
      <w:numPr>
        <w:ilvl w:val="1"/>
        <w:numId w:val="26"/>
      </w:numPr>
      <w:spacing w:before="120" w:after="120"/>
    </w:pPr>
    <w:rPr>
      <w:rFonts w:eastAsia="Calibri" w:cs="Calibri"/>
      <w:b/>
      <w:szCs w:val="22"/>
      <w:lang w:eastAsia="en-GB"/>
    </w:rPr>
  </w:style>
  <w:style w:type="paragraph" w:customStyle="1" w:styleId="AppendixHeading3">
    <w:name w:val="Appendix Heading 3"/>
    <w:basedOn w:val="Normal"/>
    <w:next w:val="Normal"/>
    <w:uiPriority w:val="99"/>
    <w:rsid w:val="00186B6B"/>
    <w:pPr>
      <w:numPr>
        <w:ilvl w:val="2"/>
        <w:numId w:val="26"/>
      </w:numPr>
      <w:spacing w:before="120" w:after="120"/>
    </w:pPr>
    <w:rPr>
      <w:rFonts w:eastAsia="Calibri" w:cs="Arial"/>
      <w:szCs w:val="22"/>
      <w:lang w:eastAsia="en-GB"/>
    </w:rPr>
  </w:style>
  <w:style w:type="paragraph" w:customStyle="1" w:styleId="AppendixHeading4">
    <w:name w:val="Appendix Heading 4"/>
    <w:basedOn w:val="Normal"/>
    <w:next w:val="BodyText"/>
    <w:uiPriority w:val="99"/>
    <w:rsid w:val="00186B6B"/>
    <w:pPr>
      <w:numPr>
        <w:ilvl w:val="3"/>
        <w:numId w:val="26"/>
      </w:numPr>
      <w:spacing w:before="120" w:after="120"/>
    </w:pPr>
    <w:rPr>
      <w:rFonts w:eastAsia="Calibri" w:cs="Calibri"/>
      <w:szCs w:val="22"/>
      <w:lang w:eastAsia="en-GB"/>
    </w:rPr>
  </w:style>
  <w:style w:type="character" w:customStyle="1" w:styleId="Heading6Char">
    <w:name w:val="Heading 6 Char"/>
    <w:link w:val="Heading6"/>
    <w:rsid w:val="00186B6B"/>
    <w:rPr>
      <w:rFonts w:ascii="Arial" w:eastAsia="MS Mincho" w:hAnsi="Arial"/>
      <w:i/>
      <w:sz w:val="22"/>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03277">
      <w:bodyDiv w:val="1"/>
      <w:marLeft w:val="0"/>
      <w:marRight w:val="0"/>
      <w:marTop w:val="0"/>
      <w:marBottom w:val="0"/>
      <w:divBdr>
        <w:top w:val="none" w:sz="0" w:space="0" w:color="auto"/>
        <w:left w:val="none" w:sz="0" w:space="0" w:color="auto"/>
        <w:bottom w:val="none" w:sz="0" w:space="0" w:color="auto"/>
        <w:right w:val="none" w:sz="0" w:space="0" w:color="auto"/>
      </w:divBdr>
    </w:div>
    <w:div w:id="146366204">
      <w:bodyDiv w:val="1"/>
      <w:marLeft w:val="0"/>
      <w:marRight w:val="0"/>
      <w:marTop w:val="0"/>
      <w:marBottom w:val="0"/>
      <w:divBdr>
        <w:top w:val="none" w:sz="0" w:space="0" w:color="auto"/>
        <w:left w:val="none" w:sz="0" w:space="0" w:color="auto"/>
        <w:bottom w:val="none" w:sz="0" w:space="0" w:color="auto"/>
        <w:right w:val="none" w:sz="0" w:space="0" w:color="auto"/>
      </w:divBdr>
    </w:div>
    <w:div w:id="169955805">
      <w:bodyDiv w:val="1"/>
      <w:marLeft w:val="0"/>
      <w:marRight w:val="0"/>
      <w:marTop w:val="0"/>
      <w:marBottom w:val="0"/>
      <w:divBdr>
        <w:top w:val="none" w:sz="0" w:space="0" w:color="auto"/>
        <w:left w:val="none" w:sz="0" w:space="0" w:color="auto"/>
        <w:bottom w:val="none" w:sz="0" w:space="0" w:color="auto"/>
        <w:right w:val="none" w:sz="0" w:space="0" w:color="auto"/>
      </w:divBdr>
      <w:divsChild>
        <w:div w:id="804389946">
          <w:marLeft w:val="0"/>
          <w:marRight w:val="0"/>
          <w:marTop w:val="115"/>
          <w:marBottom w:val="0"/>
          <w:divBdr>
            <w:top w:val="none" w:sz="0" w:space="0" w:color="auto"/>
            <w:left w:val="none" w:sz="0" w:space="0" w:color="auto"/>
            <w:bottom w:val="none" w:sz="0" w:space="0" w:color="auto"/>
            <w:right w:val="none" w:sz="0" w:space="0" w:color="auto"/>
          </w:divBdr>
        </w:div>
        <w:div w:id="2003923217">
          <w:marLeft w:val="0"/>
          <w:marRight w:val="0"/>
          <w:marTop w:val="115"/>
          <w:marBottom w:val="0"/>
          <w:divBdr>
            <w:top w:val="none" w:sz="0" w:space="0" w:color="auto"/>
            <w:left w:val="none" w:sz="0" w:space="0" w:color="auto"/>
            <w:bottom w:val="none" w:sz="0" w:space="0" w:color="auto"/>
            <w:right w:val="none" w:sz="0" w:space="0" w:color="auto"/>
          </w:divBdr>
        </w:div>
        <w:div w:id="1425951314">
          <w:marLeft w:val="0"/>
          <w:marRight w:val="0"/>
          <w:marTop w:val="115"/>
          <w:marBottom w:val="0"/>
          <w:divBdr>
            <w:top w:val="none" w:sz="0" w:space="0" w:color="auto"/>
            <w:left w:val="none" w:sz="0" w:space="0" w:color="auto"/>
            <w:bottom w:val="none" w:sz="0" w:space="0" w:color="auto"/>
            <w:right w:val="none" w:sz="0" w:space="0" w:color="auto"/>
          </w:divBdr>
        </w:div>
        <w:div w:id="1307932290">
          <w:marLeft w:val="0"/>
          <w:marRight w:val="0"/>
          <w:marTop w:val="115"/>
          <w:marBottom w:val="0"/>
          <w:divBdr>
            <w:top w:val="none" w:sz="0" w:space="0" w:color="auto"/>
            <w:left w:val="none" w:sz="0" w:space="0" w:color="auto"/>
            <w:bottom w:val="none" w:sz="0" w:space="0" w:color="auto"/>
            <w:right w:val="none" w:sz="0" w:space="0" w:color="auto"/>
          </w:divBdr>
        </w:div>
      </w:divsChild>
    </w:div>
    <w:div w:id="183053252">
      <w:bodyDiv w:val="1"/>
      <w:marLeft w:val="0"/>
      <w:marRight w:val="0"/>
      <w:marTop w:val="0"/>
      <w:marBottom w:val="0"/>
      <w:divBdr>
        <w:top w:val="none" w:sz="0" w:space="0" w:color="auto"/>
        <w:left w:val="none" w:sz="0" w:space="0" w:color="auto"/>
        <w:bottom w:val="none" w:sz="0" w:space="0" w:color="auto"/>
        <w:right w:val="none" w:sz="0" w:space="0" w:color="auto"/>
      </w:divBdr>
    </w:div>
    <w:div w:id="211036918">
      <w:bodyDiv w:val="1"/>
      <w:marLeft w:val="0"/>
      <w:marRight w:val="0"/>
      <w:marTop w:val="0"/>
      <w:marBottom w:val="0"/>
      <w:divBdr>
        <w:top w:val="none" w:sz="0" w:space="0" w:color="auto"/>
        <w:left w:val="none" w:sz="0" w:space="0" w:color="auto"/>
        <w:bottom w:val="none" w:sz="0" w:space="0" w:color="auto"/>
        <w:right w:val="none" w:sz="0" w:space="0" w:color="auto"/>
      </w:divBdr>
    </w:div>
    <w:div w:id="232357725">
      <w:bodyDiv w:val="1"/>
      <w:marLeft w:val="0"/>
      <w:marRight w:val="0"/>
      <w:marTop w:val="0"/>
      <w:marBottom w:val="0"/>
      <w:divBdr>
        <w:top w:val="none" w:sz="0" w:space="0" w:color="auto"/>
        <w:left w:val="none" w:sz="0" w:space="0" w:color="auto"/>
        <w:bottom w:val="none" w:sz="0" w:space="0" w:color="auto"/>
        <w:right w:val="none" w:sz="0" w:space="0" w:color="auto"/>
      </w:divBdr>
      <w:divsChild>
        <w:div w:id="578682979">
          <w:marLeft w:val="547"/>
          <w:marRight w:val="0"/>
          <w:marTop w:val="154"/>
          <w:marBottom w:val="0"/>
          <w:divBdr>
            <w:top w:val="none" w:sz="0" w:space="0" w:color="auto"/>
            <w:left w:val="none" w:sz="0" w:space="0" w:color="auto"/>
            <w:bottom w:val="none" w:sz="0" w:space="0" w:color="auto"/>
            <w:right w:val="none" w:sz="0" w:space="0" w:color="auto"/>
          </w:divBdr>
        </w:div>
        <w:div w:id="2068919041">
          <w:marLeft w:val="547"/>
          <w:marRight w:val="0"/>
          <w:marTop w:val="154"/>
          <w:marBottom w:val="0"/>
          <w:divBdr>
            <w:top w:val="none" w:sz="0" w:space="0" w:color="auto"/>
            <w:left w:val="none" w:sz="0" w:space="0" w:color="auto"/>
            <w:bottom w:val="none" w:sz="0" w:space="0" w:color="auto"/>
            <w:right w:val="none" w:sz="0" w:space="0" w:color="auto"/>
          </w:divBdr>
        </w:div>
        <w:div w:id="1831828206">
          <w:marLeft w:val="547"/>
          <w:marRight w:val="0"/>
          <w:marTop w:val="154"/>
          <w:marBottom w:val="0"/>
          <w:divBdr>
            <w:top w:val="none" w:sz="0" w:space="0" w:color="auto"/>
            <w:left w:val="none" w:sz="0" w:space="0" w:color="auto"/>
            <w:bottom w:val="none" w:sz="0" w:space="0" w:color="auto"/>
            <w:right w:val="none" w:sz="0" w:space="0" w:color="auto"/>
          </w:divBdr>
        </w:div>
        <w:div w:id="726534688">
          <w:marLeft w:val="547"/>
          <w:marRight w:val="0"/>
          <w:marTop w:val="154"/>
          <w:marBottom w:val="0"/>
          <w:divBdr>
            <w:top w:val="none" w:sz="0" w:space="0" w:color="auto"/>
            <w:left w:val="none" w:sz="0" w:space="0" w:color="auto"/>
            <w:bottom w:val="none" w:sz="0" w:space="0" w:color="auto"/>
            <w:right w:val="none" w:sz="0" w:space="0" w:color="auto"/>
          </w:divBdr>
        </w:div>
        <w:div w:id="485433812">
          <w:marLeft w:val="547"/>
          <w:marRight w:val="0"/>
          <w:marTop w:val="154"/>
          <w:marBottom w:val="0"/>
          <w:divBdr>
            <w:top w:val="none" w:sz="0" w:space="0" w:color="auto"/>
            <w:left w:val="none" w:sz="0" w:space="0" w:color="auto"/>
            <w:bottom w:val="none" w:sz="0" w:space="0" w:color="auto"/>
            <w:right w:val="none" w:sz="0" w:space="0" w:color="auto"/>
          </w:divBdr>
        </w:div>
        <w:div w:id="1583105861">
          <w:marLeft w:val="547"/>
          <w:marRight w:val="0"/>
          <w:marTop w:val="154"/>
          <w:marBottom w:val="0"/>
          <w:divBdr>
            <w:top w:val="none" w:sz="0" w:space="0" w:color="auto"/>
            <w:left w:val="none" w:sz="0" w:space="0" w:color="auto"/>
            <w:bottom w:val="none" w:sz="0" w:space="0" w:color="auto"/>
            <w:right w:val="none" w:sz="0" w:space="0" w:color="auto"/>
          </w:divBdr>
        </w:div>
        <w:div w:id="231816943">
          <w:marLeft w:val="547"/>
          <w:marRight w:val="0"/>
          <w:marTop w:val="154"/>
          <w:marBottom w:val="0"/>
          <w:divBdr>
            <w:top w:val="none" w:sz="0" w:space="0" w:color="auto"/>
            <w:left w:val="none" w:sz="0" w:space="0" w:color="auto"/>
            <w:bottom w:val="none" w:sz="0" w:space="0" w:color="auto"/>
            <w:right w:val="none" w:sz="0" w:space="0" w:color="auto"/>
          </w:divBdr>
        </w:div>
        <w:div w:id="525751695">
          <w:marLeft w:val="547"/>
          <w:marRight w:val="0"/>
          <w:marTop w:val="154"/>
          <w:marBottom w:val="0"/>
          <w:divBdr>
            <w:top w:val="none" w:sz="0" w:space="0" w:color="auto"/>
            <w:left w:val="none" w:sz="0" w:space="0" w:color="auto"/>
            <w:bottom w:val="none" w:sz="0" w:space="0" w:color="auto"/>
            <w:right w:val="none" w:sz="0" w:space="0" w:color="auto"/>
          </w:divBdr>
        </w:div>
        <w:div w:id="486560310">
          <w:marLeft w:val="547"/>
          <w:marRight w:val="0"/>
          <w:marTop w:val="154"/>
          <w:marBottom w:val="0"/>
          <w:divBdr>
            <w:top w:val="none" w:sz="0" w:space="0" w:color="auto"/>
            <w:left w:val="none" w:sz="0" w:space="0" w:color="auto"/>
            <w:bottom w:val="none" w:sz="0" w:space="0" w:color="auto"/>
            <w:right w:val="none" w:sz="0" w:space="0" w:color="auto"/>
          </w:divBdr>
        </w:div>
      </w:divsChild>
    </w:div>
    <w:div w:id="259722456">
      <w:bodyDiv w:val="1"/>
      <w:marLeft w:val="0"/>
      <w:marRight w:val="0"/>
      <w:marTop w:val="0"/>
      <w:marBottom w:val="0"/>
      <w:divBdr>
        <w:top w:val="none" w:sz="0" w:space="0" w:color="auto"/>
        <w:left w:val="none" w:sz="0" w:space="0" w:color="auto"/>
        <w:bottom w:val="none" w:sz="0" w:space="0" w:color="auto"/>
        <w:right w:val="none" w:sz="0" w:space="0" w:color="auto"/>
      </w:divBdr>
    </w:div>
    <w:div w:id="266810461">
      <w:bodyDiv w:val="1"/>
      <w:marLeft w:val="0"/>
      <w:marRight w:val="0"/>
      <w:marTop w:val="0"/>
      <w:marBottom w:val="0"/>
      <w:divBdr>
        <w:top w:val="none" w:sz="0" w:space="0" w:color="auto"/>
        <w:left w:val="none" w:sz="0" w:space="0" w:color="auto"/>
        <w:bottom w:val="none" w:sz="0" w:space="0" w:color="auto"/>
        <w:right w:val="none" w:sz="0" w:space="0" w:color="auto"/>
      </w:divBdr>
    </w:div>
    <w:div w:id="332995568">
      <w:bodyDiv w:val="1"/>
      <w:marLeft w:val="0"/>
      <w:marRight w:val="0"/>
      <w:marTop w:val="0"/>
      <w:marBottom w:val="0"/>
      <w:divBdr>
        <w:top w:val="none" w:sz="0" w:space="0" w:color="auto"/>
        <w:left w:val="none" w:sz="0" w:space="0" w:color="auto"/>
        <w:bottom w:val="none" w:sz="0" w:space="0" w:color="auto"/>
        <w:right w:val="none" w:sz="0" w:space="0" w:color="auto"/>
      </w:divBdr>
      <w:divsChild>
        <w:div w:id="1150173826">
          <w:marLeft w:val="0"/>
          <w:marRight w:val="0"/>
          <w:marTop w:val="0"/>
          <w:marBottom w:val="0"/>
          <w:divBdr>
            <w:top w:val="none" w:sz="0" w:space="0" w:color="auto"/>
            <w:left w:val="none" w:sz="0" w:space="0" w:color="auto"/>
            <w:bottom w:val="none" w:sz="0" w:space="0" w:color="auto"/>
            <w:right w:val="none" w:sz="0" w:space="0" w:color="auto"/>
          </w:divBdr>
          <w:divsChild>
            <w:div w:id="257906331">
              <w:marLeft w:val="0"/>
              <w:marRight w:val="0"/>
              <w:marTop w:val="0"/>
              <w:marBottom w:val="0"/>
              <w:divBdr>
                <w:top w:val="none" w:sz="0" w:space="0" w:color="auto"/>
                <w:left w:val="none" w:sz="0" w:space="0" w:color="auto"/>
                <w:bottom w:val="none" w:sz="0" w:space="0" w:color="auto"/>
                <w:right w:val="none" w:sz="0" w:space="0" w:color="auto"/>
              </w:divBdr>
            </w:div>
            <w:div w:id="480730887">
              <w:marLeft w:val="0"/>
              <w:marRight w:val="0"/>
              <w:marTop w:val="0"/>
              <w:marBottom w:val="0"/>
              <w:divBdr>
                <w:top w:val="none" w:sz="0" w:space="0" w:color="auto"/>
                <w:left w:val="none" w:sz="0" w:space="0" w:color="auto"/>
                <w:bottom w:val="none" w:sz="0" w:space="0" w:color="auto"/>
                <w:right w:val="none" w:sz="0" w:space="0" w:color="auto"/>
              </w:divBdr>
            </w:div>
            <w:div w:id="59640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400074">
      <w:bodyDiv w:val="1"/>
      <w:marLeft w:val="0"/>
      <w:marRight w:val="0"/>
      <w:marTop w:val="0"/>
      <w:marBottom w:val="0"/>
      <w:divBdr>
        <w:top w:val="none" w:sz="0" w:space="0" w:color="auto"/>
        <w:left w:val="none" w:sz="0" w:space="0" w:color="auto"/>
        <w:bottom w:val="none" w:sz="0" w:space="0" w:color="auto"/>
        <w:right w:val="none" w:sz="0" w:space="0" w:color="auto"/>
      </w:divBdr>
    </w:div>
    <w:div w:id="453712486">
      <w:bodyDiv w:val="1"/>
      <w:marLeft w:val="0"/>
      <w:marRight w:val="0"/>
      <w:marTop w:val="0"/>
      <w:marBottom w:val="0"/>
      <w:divBdr>
        <w:top w:val="none" w:sz="0" w:space="0" w:color="auto"/>
        <w:left w:val="none" w:sz="0" w:space="0" w:color="auto"/>
        <w:bottom w:val="none" w:sz="0" w:space="0" w:color="auto"/>
        <w:right w:val="none" w:sz="0" w:space="0" w:color="auto"/>
      </w:divBdr>
      <w:divsChild>
        <w:div w:id="1509826796">
          <w:marLeft w:val="547"/>
          <w:marRight w:val="0"/>
          <w:marTop w:val="154"/>
          <w:marBottom w:val="0"/>
          <w:divBdr>
            <w:top w:val="none" w:sz="0" w:space="0" w:color="auto"/>
            <w:left w:val="none" w:sz="0" w:space="0" w:color="auto"/>
            <w:bottom w:val="none" w:sz="0" w:space="0" w:color="auto"/>
            <w:right w:val="none" w:sz="0" w:space="0" w:color="auto"/>
          </w:divBdr>
        </w:div>
        <w:div w:id="280654998">
          <w:marLeft w:val="1166"/>
          <w:marRight w:val="0"/>
          <w:marTop w:val="134"/>
          <w:marBottom w:val="0"/>
          <w:divBdr>
            <w:top w:val="none" w:sz="0" w:space="0" w:color="auto"/>
            <w:left w:val="none" w:sz="0" w:space="0" w:color="auto"/>
            <w:bottom w:val="none" w:sz="0" w:space="0" w:color="auto"/>
            <w:right w:val="none" w:sz="0" w:space="0" w:color="auto"/>
          </w:divBdr>
        </w:div>
        <w:div w:id="1835562296">
          <w:marLeft w:val="1800"/>
          <w:marRight w:val="0"/>
          <w:marTop w:val="115"/>
          <w:marBottom w:val="0"/>
          <w:divBdr>
            <w:top w:val="none" w:sz="0" w:space="0" w:color="auto"/>
            <w:left w:val="none" w:sz="0" w:space="0" w:color="auto"/>
            <w:bottom w:val="none" w:sz="0" w:space="0" w:color="auto"/>
            <w:right w:val="none" w:sz="0" w:space="0" w:color="auto"/>
          </w:divBdr>
        </w:div>
        <w:div w:id="1439789421">
          <w:marLeft w:val="1800"/>
          <w:marRight w:val="0"/>
          <w:marTop w:val="115"/>
          <w:marBottom w:val="0"/>
          <w:divBdr>
            <w:top w:val="none" w:sz="0" w:space="0" w:color="auto"/>
            <w:left w:val="none" w:sz="0" w:space="0" w:color="auto"/>
            <w:bottom w:val="none" w:sz="0" w:space="0" w:color="auto"/>
            <w:right w:val="none" w:sz="0" w:space="0" w:color="auto"/>
          </w:divBdr>
        </w:div>
        <w:div w:id="207887578">
          <w:marLeft w:val="1800"/>
          <w:marRight w:val="0"/>
          <w:marTop w:val="115"/>
          <w:marBottom w:val="0"/>
          <w:divBdr>
            <w:top w:val="none" w:sz="0" w:space="0" w:color="auto"/>
            <w:left w:val="none" w:sz="0" w:space="0" w:color="auto"/>
            <w:bottom w:val="none" w:sz="0" w:space="0" w:color="auto"/>
            <w:right w:val="none" w:sz="0" w:space="0" w:color="auto"/>
          </w:divBdr>
        </w:div>
        <w:div w:id="1868181263">
          <w:marLeft w:val="1800"/>
          <w:marRight w:val="0"/>
          <w:marTop w:val="115"/>
          <w:marBottom w:val="0"/>
          <w:divBdr>
            <w:top w:val="none" w:sz="0" w:space="0" w:color="auto"/>
            <w:left w:val="none" w:sz="0" w:space="0" w:color="auto"/>
            <w:bottom w:val="none" w:sz="0" w:space="0" w:color="auto"/>
            <w:right w:val="none" w:sz="0" w:space="0" w:color="auto"/>
          </w:divBdr>
        </w:div>
        <w:div w:id="1185289388">
          <w:marLeft w:val="1800"/>
          <w:marRight w:val="0"/>
          <w:marTop w:val="115"/>
          <w:marBottom w:val="0"/>
          <w:divBdr>
            <w:top w:val="none" w:sz="0" w:space="0" w:color="auto"/>
            <w:left w:val="none" w:sz="0" w:space="0" w:color="auto"/>
            <w:bottom w:val="none" w:sz="0" w:space="0" w:color="auto"/>
            <w:right w:val="none" w:sz="0" w:space="0" w:color="auto"/>
          </w:divBdr>
        </w:div>
        <w:div w:id="2109500518">
          <w:marLeft w:val="1166"/>
          <w:marRight w:val="0"/>
          <w:marTop w:val="134"/>
          <w:marBottom w:val="0"/>
          <w:divBdr>
            <w:top w:val="none" w:sz="0" w:space="0" w:color="auto"/>
            <w:left w:val="none" w:sz="0" w:space="0" w:color="auto"/>
            <w:bottom w:val="none" w:sz="0" w:space="0" w:color="auto"/>
            <w:right w:val="none" w:sz="0" w:space="0" w:color="auto"/>
          </w:divBdr>
        </w:div>
        <w:div w:id="873889565">
          <w:marLeft w:val="1800"/>
          <w:marRight w:val="0"/>
          <w:marTop w:val="115"/>
          <w:marBottom w:val="0"/>
          <w:divBdr>
            <w:top w:val="none" w:sz="0" w:space="0" w:color="auto"/>
            <w:left w:val="none" w:sz="0" w:space="0" w:color="auto"/>
            <w:bottom w:val="none" w:sz="0" w:space="0" w:color="auto"/>
            <w:right w:val="none" w:sz="0" w:space="0" w:color="auto"/>
          </w:divBdr>
        </w:div>
      </w:divsChild>
    </w:div>
    <w:div w:id="656569905">
      <w:bodyDiv w:val="1"/>
      <w:marLeft w:val="0"/>
      <w:marRight w:val="0"/>
      <w:marTop w:val="0"/>
      <w:marBottom w:val="0"/>
      <w:divBdr>
        <w:top w:val="none" w:sz="0" w:space="0" w:color="auto"/>
        <w:left w:val="none" w:sz="0" w:space="0" w:color="auto"/>
        <w:bottom w:val="none" w:sz="0" w:space="0" w:color="auto"/>
        <w:right w:val="none" w:sz="0" w:space="0" w:color="auto"/>
      </w:divBdr>
      <w:divsChild>
        <w:div w:id="1614173177">
          <w:marLeft w:val="0"/>
          <w:marRight w:val="0"/>
          <w:marTop w:val="0"/>
          <w:marBottom w:val="0"/>
          <w:divBdr>
            <w:top w:val="none" w:sz="0" w:space="0" w:color="auto"/>
            <w:left w:val="none" w:sz="0" w:space="0" w:color="auto"/>
            <w:bottom w:val="none" w:sz="0" w:space="0" w:color="auto"/>
            <w:right w:val="none" w:sz="0" w:space="0" w:color="auto"/>
          </w:divBdr>
          <w:divsChild>
            <w:div w:id="87967545">
              <w:marLeft w:val="0"/>
              <w:marRight w:val="0"/>
              <w:marTop w:val="0"/>
              <w:marBottom w:val="0"/>
              <w:divBdr>
                <w:top w:val="none" w:sz="0" w:space="0" w:color="auto"/>
                <w:left w:val="none" w:sz="0" w:space="0" w:color="auto"/>
                <w:bottom w:val="none" w:sz="0" w:space="0" w:color="auto"/>
                <w:right w:val="none" w:sz="0" w:space="0" w:color="auto"/>
              </w:divBdr>
            </w:div>
            <w:div w:id="790906118">
              <w:marLeft w:val="0"/>
              <w:marRight w:val="0"/>
              <w:marTop w:val="0"/>
              <w:marBottom w:val="0"/>
              <w:divBdr>
                <w:top w:val="none" w:sz="0" w:space="0" w:color="auto"/>
                <w:left w:val="none" w:sz="0" w:space="0" w:color="auto"/>
                <w:bottom w:val="none" w:sz="0" w:space="0" w:color="auto"/>
                <w:right w:val="none" w:sz="0" w:space="0" w:color="auto"/>
              </w:divBdr>
            </w:div>
            <w:div w:id="1254363860">
              <w:marLeft w:val="0"/>
              <w:marRight w:val="0"/>
              <w:marTop w:val="0"/>
              <w:marBottom w:val="0"/>
              <w:divBdr>
                <w:top w:val="none" w:sz="0" w:space="0" w:color="auto"/>
                <w:left w:val="none" w:sz="0" w:space="0" w:color="auto"/>
                <w:bottom w:val="none" w:sz="0" w:space="0" w:color="auto"/>
                <w:right w:val="none" w:sz="0" w:space="0" w:color="auto"/>
              </w:divBdr>
            </w:div>
            <w:div w:id="1523664640">
              <w:marLeft w:val="0"/>
              <w:marRight w:val="0"/>
              <w:marTop w:val="0"/>
              <w:marBottom w:val="0"/>
              <w:divBdr>
                <w:top w:val="none" w:sz="0" w:space="0" w:color="auto"/>
                <w:left w:val="none" w:sz="0" w:space="0" w:color="auto"/>
                <w:bottom w:val="none" w:sz="0" w:space="0" w:color="auto"/>
                <w:right w:val="none" w:sz="0" w:space="0" w:color="auto"/>
              </w:divBdr>
            </w:div>
            <w:div w:id="2083671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159860">
      <w:bodyDiv w:val="1"/>
      <w:marLeft w:val="0"/>
      <w:marRight w:val="0"/>
      <w:marTop w:val="0"/>
      <w:marBottom w:val="0"/>
      <w:divBdr>
        <w:top w:val="none" w:sz="0" w:space="0" w:color="auto"/>
        <w:left w:val="none" w:sz="0" w:space="0" w:color="auto"/>
        <w:bottom w:val="none" w:sz="0" w:space="0" w:color="auto"/>
        <w:right w:val="none" w:sz="0" w:space="0" w:color="auto"/>
      </w:divBdr>
    </w:div>
    <w:div w:id="683363134">
      <w:bodyDiv w:val="1"/>
      <w:marLeft w:val="0"/>
      <w:marRight w:val="0"/>
      <w:marTop w:val="0"/>
      <w:marBottom w:val="0"/>
      <w:divBdr>
        <w:top w:val="none" w:sz="0" w:space="0" w:color="auto"/>
        <w:left w:val="none" w:sz="0" w:space="0" w:color="auto"/>
        <w:bottom w:val="none" w:sz="0" w:space="0" w:color="auto"/>
        <w:right w:val="none" w:sz="0" w:space="0" w:color="auto"/>
      </w:divBdr>
      <w:divsChild>
        <w:div w:id="112288629">
          <w:marLeft w:val="547"/>
          <w:marRight w:val="0"/>
          <w:marTop w:val="154"/>
          <w:marBottom w:val="0"/>
          <w:divBdr>
            <w:top w:val="none" w:sz="0" w:space="0" w:color="auto"/>
            <w:left w:val="none" w:sz="0" w:space="0" w:color="auto"/>
            <w:bottom w:val="none" w:sz="0" w:space="0" w:color="auto"/>
            <w:right w:val="none" w:sz="0" w:space="0" w:color="auto"/>
          </w:divBdr>
        </w:div>
        <w:div w:id="9915809">
          <w:marLeft w:val="1166"/>
          <w:marRight w:val="0"/>
          <w:marTop w:val="134"/>
          <w:marBottom w:val="0"/>
          <w:divBdr>
            <w:top w:val="none" w:sz="0" w:space="0" w:color="auto"/>
            <w:left w:val="none" w:sz="0" w:space="0" w:color="auto"/>
            <w:bottom w:val="none" w:sz="0" w:space="0" w:color="auto"/>
            <w:right w:val="none" w:sz="0" w:space="0" w:color="auto"/>
          </w:divBdr>
        </w:div>
        <w:div w:id="1523015144">
          <w:marLeft w:val="547"/>
          <w:marRight w:val="0"/>
          <w:marTop w:val="154"/>
          <w:marBottom w:val="0"/>
          <w:divBdr>
            <w:top w:val="none" w:sz="0" w:space="0" w:color="auto"/>
            <w:left w:val="none" w:sz="0" w:space="0" w:color="auto"/>
            <w:bottom w:val="none" w:sz="0" w:space="0" w:color="auto"/>
            <w:right w:val="none" w:sz="0" w:space="0" w:color="auto"/>
          </w:divBdr>
        </w:div>
        <w:div w:id="2022001592">
          <w:marLeft w:val="1166"/>
          <w:marRight w:val="0"/>
          <w:marTop w:val="134"/>
          <w:marBottom w:val="0"/>
          <w:divBdr>
            <w:top w:val="none" w:sz="0" w:space="0" w:color="auto"/>
            <w:left w:val="none" w:sz="0" w:space="0" w:color="auto"/>
            <w:bottom w:val="none" w:sz="0" w:space="0" w:color="auto"/>
            <w:right w:val="none" w:sz="0" w:space="0" w:color="auto"/>
          </w:divBdr>
        </w:div>
        <w:div w:id="106781680">
          <w:marLeft w:val="547"/>
          <w:marRight w:val="0"/>
          <w:marTop w:val="154"/>
          <w:marBottom w:val="0"/>
          <w:divBdr>
            <w:top w:val="none" w:sz="0" w:space="0" w:color="auto"/>
            <w:left w:val="none" w:sz="0" w:space="0" w:color="auto"/>
            <w:bottom w:val="none" w:sz="0" w:space="0" w:color="auto"/>
            <w:right w:val="none" w:sz="0" w:space="0" w:color="auto"/>
          </w:divBdr>
        </w:div>
        <w:div w:id="989485420">
          <w:marLeft w:val="1166"/>
          <w:marRight w:val="0"/>
          <w:marTop w:val="134"/>
          <w:marBottom w:val="0"/>
          <w:divBdr>
            <w:top w:val="none" w:sz="0" w:space="0" w:color="auto"/>
            <w:left w:val="none" w:sz="0" w:space="0" w:color="auto"/>
            <w:bottom w:val="none" w:sz="0" w:space="0" w:color="auto"/>
            <w:right w:val="none" w:sz="0" w:space="0" w:color="auto"/>
          </w:divBdr>
        </w:div>
      </w:divsChild>
    </w:div>
    <w:div w:id="691077819">
      <w:bodyDiv w:val="1"/>
      <w:marLeft w:val="0"/>
      <w:marRight w:val="0"/>
      <w:marTop w:val="0"/>
      <w:marBottom w:val="0"/>
      <w:divBdr>
        <w:top w:val="none" w:sz="0" w:space="0" w:color="auto"/>
        <w:left w:val="none" w:sz="0" w:space="0" w:color="auto"/>
        <w:bottom w:val="none" w:sz="0" w:space="0" w:color="auto"/>
        <w:right w:val="none" w:sz="0" w:space="0" w:color="auto"/>
      </w:divBdr>
    </w:div>
    <w:div w:id="770399585">
      <w:bodyDiv w:val="1"/>
      <w:marLeft w:val="0"/>
      <w:marRight w:val="0"/>
      <w:marTop w:val="0"/>
      <w:marBottom w:val="0"/>
      <w:divBdr>
        <w:top w:val="none" w:sz="0" w:space="0" w:color="auto"/>
        <w:left w:val="none" w:sz="0" w:space="0" w:color="auto"/>
        <w:bottom w:val="none" w:sz="0" w:space="0" w:color="auto"/>
        <w:right w:val="none" w:sz="0" w:space="0" w:color="auto"/>
      </w:divBdr>
      <w:divsChild>
        <w:div w:id="766312813">
          <w:marLeft w:val="533"/>
          <w:marRight w:val="0"/>
          <w:marTop w:val="115"/>
          <w:marBottom w:val="0"/>
          <w:divBdr>
            <w:top w:val="none" w:sz="0" w:space="0" w:color="auto"/>
            <w:left w:val="none" w:sz="0" w:space="0" w:color="auto"/>
            <w:bottom w:val="none" w:sz="0" w:space="0" w:color="auto"/>
            <w:right w:val="none" w:sz="0" w:space="0" w:color="auto"/>
          </w:divBdr>
        </w:div>
      </w:divsChild>
    </w:div>
    <w:div w:id="806048865">
      <w:bodyDiv w:val="1"/>
      <w:marLeft w:val="0"/>
      <w:marRight w:val="0"/>
      <w:marTop w:val="0"/>
      <w:marBottom w:val="0"/>
      <w:divBdr>
        <w:top w:val="none" w:sz="0" w:space="0" w:color="auto"/>
        <w:left w:val="none" w:sz="0" w:space="0" w:color="auto"/>
        <w:bottom w:val="none" w:sz="0" w:space="0" w:color="auto"/>
        <w:right w:val="none" w:sz="0" w:space="0" w:color="auto"/>
      </w:divBdr>
      <w:divsChild>
        <w:div w:id="1614363787">
          <w:marLeft w:val="547"/>
          <w:marRight w:val="0"/>
          <w:marTop w:val="115"/>
          <w:marBottom w:val="0"/>
          <w:divBdr>
            <w:top w:val="none" w:sz="0" w:space="0" w:color="auto"/>
            <w:left w:val="none" w:sz="0" w:space="0" w:color="auto"/>
            <w:bottom w:val="none" w:sz="0" w:space="0" w:color="auto"/>
            <w:right w:val="none" w:sz="0" w:space="0" w:color="auto"/>
          </w:divBdr>
        </w:div>
      </w:divsChild>
    </w:div>
    <w:div w:id="884174949">
      <w:bodyDiv w:val="1"/>
      <w:marLeft w:val="0"/>
      <w:marRight w:val="0"/>
      <w:marTop w:val="0"/>
      <w:marBottom w:val="0"/>
      <w:divBdr>
        <w:top w:val="none" w:sz="0" w:space="0" w:color="auto"/>
        <w:left w:val="none" w:sz="0" w:space="0" w:color="auto"/>
        <w:bottom w:val="none" w:sz="0" w:space="0" w:color="auto"/>
        <w:right w:val="none" w:sz="0" w:space="0" w:color="auto"/>
      </w:divBdr>
    </w:div>
    <w:div w:id="893545211">
      <w:bodyDiv w:val="1"/>
      <w:marLeft w:val="0"/>
      <w:marRight w:val="0"/>
      <w:marTop w:val="0"/>
      <w:marBottom w:val="0"/>
      <w:divBdr>
        <w:top w:val="none" w:sz="0" w:space="0" w:color="auto"/>
        <w:left w:val="none" w:sz="0" w:space="0" w:color="auto"/>
        <w:bottom w:val="none" w:sz="0" w:space="0" w:color="auto"/>
        <w:right w:val="none" w:sz="0" w:space="0" w:color="auto"/>
      </w:divBdr>
    </w:div>
    <w:div w:id="961694931">
      <w:bodyDiv w:val="1"/>
      <w:marLeft w:val="0"/>
      <w:marRight w:val="0"/>
      <w:marTop w:val="0"/>
      <w:marBottom w:val="0"/>
      <w:divBdr>
        <w:top w:val="none" w:sz="0" w:space="0" w:color="auto"/>
        <w:left w:val="none" w:sz="0" w:space="0" w:color="auto"/>
        <w:bottom w:val="none" w:sz="0" w:space="0" w:color="auto"/>
        <w:right w:val="none" w:sz="0" w:space="0" w:color="auto"/>
      </w:divBdr>
    </w:div>
    <w:div w:id="1016997795">
      <w:bodyDiv w:val="1"/>
      <w:marLeft w:val="0"/>
      <w:marRight w:val="0"/>
      <w:marTop w:val="0"/>
      <w:marBottom w:val="0"/>
      <w:divBdr>
        <w:top w:val="none" w:sz="0" w:space="0" w:color="auto"/>
        <w:left w:val="none" w:sz="0" w:space="0" w:color="auto"/>
        <w:bottom w:val="none" w:sz="0" w:space="0" w:color="auto"/>
        <w:right w:val="none" w:sz="0" w:space="0" w:color="auto"/>
      </w:divBdr>
      <w:divsChild>
        <w:div w:id="1835409021">
          <w:marLeft w:val="547"/>
          <w:marRight w:val="0"/>
          <w:marTop w:val="115"/>
          <w:marBottom w:val="0"/>
          <w:divBdr>
            <w:top w:val="none" w:sz="0" w:space="0" w:color="auto"/>
            <w:left w:val="none" w:sz="0" w:space="0" w:color="auto"/>
            <w:bottom w:val="none" w:sz="0" w:space="0" w:color="auto"/>
            <w:right w:val="none" w:sz="0" w:space="0" w:color="auto"/>
          </w:divBdr>
        </w:div>
      </w:divsChild>
    </w:div>
    <w:div w:id="1026177235">
      <w:bodyDiv w:val="1"/>
      <w:marLeft w:val="0"/>
      <w:marRight w:val="0"/>
      <w:marTop w:val="0"/>
      <w:marBottom w:val="0"/>
      <w:divBdr>
        <w:top w:val="none" w:sz="0" w:space="0" w:color="auto"/>
        <w:left w:val="none" w:sz="0" w:space="0" w:color="auto"/>
        <w:bottom w:val="none" w:sz="0" w:space="0" w:color="auto"/>
        <w:right w:val="none" w:sz="0" w:space="0" w:color="auto"/>
      </w:divBdr>
    </w:div>
    <w:div w:id="1033656549">
      <w:bodyDiv w:val="1"/>
      <w:marLeft w:val="0"/>
      <w:marRight w:val="0"/>
      <w:marTop w:val="0"/>
      <w:marBottom w:val="0"/>
      <w:divBdr>
        <w:top w:val="none" w:sz="0" w:space="0" w:color="auto"/>
        <w:left w:val="none" w:sz="0" w:space="0" w:color="auto"/>
        <w:bottom w:val="none" w:sz="0" w:space="0" w:color="auto"/>
        <w:right w:val="none" w:sz="0" w:space="0" w:color="auto"/>
      </w:divBdr>
    </w:div>
    <w:div w:id="1051421687">
      <w:bodyDiv w:val="1"/>
      <w:marLeft w:val="0"/>
      <w:marRight w:val="0"/>
      <w:marTop w:val="0"/>
      <w:marBottom w:val="0"/>
      <w:divBdr>
        <w:top w:val="none" w:sz="0" w:space="0" w:color="auto"/>
        <w:left w:val="none" w:sz="0" w:space="0" w:color="auto"/>
        <w:bottom w:val="none" w:sz="0" w:space="0" w:color="auto"/>
        <w:right w:val="none" w:sz="0" w:space="0" w:color="auto"/>
      </w:divBdr>
    </w:div>
    <w:div w:id="1066953954">
      <w:bodyDiv w:val="1"/>
      <w:marLeft w:val="0"/>
      <w:marRight w:val="0"/>
      <w:marTop w:val="0"/>
      <w:marBottom w:val="0"/>
      <w:divBdr>
        <w:top w:val="none" w:sz="0" w:space="0" w:color="auto"/>
        <w:left w:val="none" w:sz="0" w:space="0" w:color="auto"/>
        <w:bottom w:val="none" w:sz="0" w:space="0" w:color="auto"/>
        <w:right w:val="none" w:sz="0" w:space="0" w:color="auto"/>
      </w:divBdr>
      <w:divsChild>
        <w:div w:id="1278827278">
          <w:marLeft w:val="0"/>
          <w:marRight w:val="0"/>
          <w:marTop w:val="0"/>
          <w:marBottom w:val="0"/>
          <w:divBdr>
            <w:top w:val="none" w:sz="0" w:space="0" w:color="auto"/>
            <w:left w:val="none" w:sz="0" w:space="0" w:color="auto"/>
            <w:bottom w:val="none" w:sz="0" w:space="0" w:color="auto"/>
            <w:right w:val="none" w:sz="0" w:space="0" w:color="auto"/>
          </w:divBdr>
          <w:divsChild>
            <w:div w:id="84503382">
              <w:marLeft w:val="0"/>
              <w:marRight w:val="0"/>
              <w:marTop w:val="0"/>
              <w:marBottom w:val="0"/>
              <w:divBdr>
                <w:top w:val="none" w:sz="0" w:space="0" w:color="auto"/>
                <w:left w:val="none" w:sz="0" w:space="0" w:color="auto"/>
                <w:bottom w:val="none" w:sz="0" w:space="0" w:color="auto"/>
                <w:right w:val="none" w:sz="0" w:space="0" w:color="auto"/>
              </w:divBdr>
            </w:div>
            <w:div w:id="189227220">
              <w:marLeft w:val="0"/>
              <w:marRight w:val="0"/>
              <w:marTop w:val="0"/>
              <w:marBottom w:val="0"/>
              <w:divBdr>
                <w:top w:val="none" w:sz="0" w:space="0" w:color="auto"/>
                <w:left w:val="none" w:sz="0" w:space="0" w:color="auto"/>
                <w:bottom w:val="none" w:sz="0" w:space="0" w:color="auto"/>
                <w:right w:val="none" w:sz="0" w:space="0" w:color="auto"/>
              </w:divBdr>
            </w:div>
            <w:div w:id="277220104">
              <w:marLeft w:val="0"/>
              <w:marRight w:val="0"/>
              <w:marTop w:val="0"/>
              <w:marBottom w:val="0"/>
              <w:divBdr>
                <w:top w:val="none" w:sz="0" w:space="0" w:color="auto"/>
                <w:left w:val="none" w:sz="0" w:space="0" w:color="auto"/>
                <w:bottom w:val="none" w:sz="0" w:space="0" w:color="auto"/>
                <w:right w:val="none" w:sz="0" w:space="0" w:color="auto"/>
              </w:divBdr>
            </w:div>
            <w:div w:id="748890020">
              <w:marLeft w:val="0"/>
              <w:marRight w:val="0"/>
              <w:marTop w:val="0"/>
              <w:marBottom w:val="0"/>
              <w:divBdr>
                <w:top w:val="none" w:sz="0" w:space="0" w:color="auto"/>
                <w:left w:val="none" w:sz="0" w:space="0" w:color="auto"/>
                <w:bottom w:val="none" w:sz="0" w:space="0" w:color="auto"/>
                <w:right w:val="none" w:sz="0" w:space="0" w:color="auto"/>
              </w:divBdr>
            </w:div>
            <w:div w:id="886255283">
              <w:marLeft w:val="0"/>
              <w:marRight w:val="0"/>
              <w:marTop w:val="0"/>
              <w:marBottom w:val="0"/>
              <w:divBdr>
                <w:top w:val="none" w:sz="0" w:space="0" w:color="auto"/>
                <w:left w:val="none" w:sz="0" w:space="0" w:color="auto"/>
                <w:bottom w:val="none" w:sz="0" w:space="0" w:color="auto"/>
                <w:right w:val="none" w:sz="0" w:space="0" w:color="auto"/>
              </w:divBdr>
            </w:div>
            <w:div w:id="919946051">
              <w:marLeft w:val="0"/>
              <w:marRight w:val="0"/>
              <w:marTop w:val="0"/>
              <w:marBottom w:val="0"/>
              <w:divBdr>
                <w:top w:val="none" w:sz="0" w:space="0" w:color="auto"/>
                <w:left w:val="none" w:sz="0" w:space="0" w:color="auto"/>
                <w:bottom w:val="none" w:sz="0" w:space="0" w:color="auto"/>
                <w:right w:val="none" w:sz="0" w:space="0" w:color="auto"/>
              </w:divBdr>
            </w:div>
            <w:div w:id="939140029">
              <w:marLeft w:val="0"/>
              <w:marRight w:val="0"/>
              <w:marTop w:val="0"/>
              <w:marBottom w:val="0"/>
              <w:divBdr>
                <w:top w:val="none" w:sz="0" w:space="0" w:color="auto"/>
                <w:left w:val="none" w:sz="0" w:space="0" w:color="auto"/>
                <w:bottom w:val="none" w:sz="0" w:space="0" w:color="auto"/>
                <w:right w:val="none" w:sz="0" w:space="0" w:color="auto"/>
              </w:divBdr>
            </w:div>
            <w:div w:id="1003170538">
              <w:marLeft w:val="0"/>
              <w:marRight w:val="0"/>
              <w:marTop w:val="0"/>
              <w:marBottom w:val="0"/>
              <w:divBdr>
                <w:top w:val="none" w:sz="0" w:space="0" w:color="auto"/>
                <w:left w:val="none" w:sz="0" w:space="0" w:color="auto"/>
                <w:bottom w:val="none" w:sz="0" w:space="0" w:color="auto"/>
                <w:right w:val="none" w:sz="0" w:space="0" w:color="auto"/>
              </w:divBdr>
            </w:div>
            <w:div w:id="1131291525">
              <w:marLeft w:val="0"/>
              <w:marRight w:val="0"/>
              <w:marTop w:val="0"/>
              <w:marBottom w:val="0"/>
              <w:divBdr>
                <w:top w:val="none" w:sz="0" w:space="0" w:color="auto"/>
                <w:left w:val="none" w:sz="0" w:space="0" w:color="auto"/>
                <w:bottom w:val="none" w:sz="0" w:space="0" w:color="auto"/>
                <w:right w:val="none" w:sz="0" w:space="0" w:color="auto"/>
              </w:divBdr>
            </w:div>
            <w:div w:id="1168598631">
              <w:marLeft w:val="0"/>
              <w:marRight w:val="0"/>
              <w:marTop w:val="0"/>
              <w:marBottom w:val="0"/>
              <w:divBdr>
                <w:top w:val="none" w:sz="0" w:space="0" w:color="auto"/>
                <w:left w:val="none" w:sz="0" w:space="0" w:color="auto"/>
                <w:bottom w:val="none" w:sz="0" w:space="0" w:color="auto"/>
                <w:right w:val="none" w:sz="0" w:space="0" w:color="auto"/>
              </w:divBdr>
            </w:div>
            <w:div w:id="1175846997">
              <w:marLeft w:val="0"/>
              <w:marRight w:val="0"/>
              <w:marTop w:val="0"/>
              <w:marBottom w:val="0"/>
              <w:divBdr>
                <w:top w:val="none" w:sz="0" w:space="0" w:color="auto"/>
                <w:left w:val="none" w:sz="0" w:space="0" w:color="auto"/>
                <w:bottom w:val="none" w:sz="0" w:space="0" w:color="auto"/>
                <w:right w:val="none" w:sz="0" w:space="0" w:color="auto"/>
              </w:divBdr>
            </w:div>
            <w:div w:id="1477724764">
              <w:marLeft w:val="0"/>
              <w:marRight w:val="0"/>
              <w:marTop w:val="0"/>
              <w:marBottom w:val="0"/>
              <w:divBdr>
                <w:top w:val="none" w:sz="0" w:space="0" w:color="auto"/>
                <w:left w:val="none" w:sz="0" w:space="0" w:color="auto"/>
                <w:bottom w:val="none" w:sz="0" w:space="0" w:color="auto"/>
                <w:right w:val="none" w:sz="0" w:space="0" w:color="auto"/>
              </w:divBdr>
            </w:div>
            <w:div w:id="199999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041436">
      <w:bodyDiv w:val="1"/>
      <w:marLeft w:val="0"/>
      <w:marRight w:val="0"/>
      <w:marTop w:val="0"/>
      <w:marBottom w:val="0"/>
      <w:divBdr>
        <w:top w:val="none" w:sz="0" w:space="0" w:color="auto"/>
        <w:left w:val="none" w:sz="0" w:space="0" w:color="auto"/>
        <w:bottom w:val="none" w:sz="0" w:space="0" w:color="auto"/>
        <w:right w:val="none" w:sz="0" w:space="0" w:color="auto"/>
      </w:divBdr>
    </w:div>
    <w:div w:id="1115173446">
      <w:bodyDiv w:val="1"/>
      <w:marLeft w:val="0"/>
      <w:marRight w:val="0"/>
      <w:marTop w:val="0"/>
      <w:marBottom w:val="0"/>
      <w:divBdr>
        <w:top w:val="none" w:sz="0" w:space="0" w:color="auto"/>
        <w:left w:val="none" w:sz="0" w:space="0" w:color="auto"/>
        <w:bottom w:val="none" w:sz="0" w:space="0" w:color="auto"/>
        <w:right w:val="none" w:sz="0" w:space="0" w:color="auto"/>
      </w:divBdr>
      <w:divsChild>
        <w:div w:id="1877349845">
          <w:marLeft w:val="1166"/>
          <w:marRight w:val="0"/>
          <w:marTop w:val="106"/>
          <w:marBottom w:val="0"/>
          <w:divBdr>
            <w:top w:val="none" w:sz="0" w:space="0" w:color="auto"/>
            <w:left w:val="none" w:sz="0" w:space="0" w:color="auto"/>
            <w:bottom w:val="none" w:sz="0" w:space="0" w:color="auto"/>
            <w:right w:val="none" w:sz="0" w:space="0" w:color="auto"/>
          </w:divBdr>
        </w:div>
        <w:div w:id="1243106207">
          <w:marLeft w:val="1166"/>
          <w:marRight w:val="0"/>
          <w:marTop w:val="106"/>
          <w:marBottom w:val="0"/>
          <w:divBdr>
            <w:top w:val="none" w:sz="0" w:space="0" w:color="auto"/>
            <w:left w:val="none" w:sz="0" w:space="0" w:color="auto"/>
            <w:bottom w:val="none" w:sz="0" w:space="0" w:color="auto"/>
            <w:right w:val="none" w:sz="0" w:space="0" w:color="auto"/>
          </w:divBdr>
        </w:div>
        <w:div w:id="1973708075">
          <w:marLeft w:val="1166"/>
          <w:marRight w:val="0"/>
          <w:marTop w:val="106"/>
          <w:marBottom w:val="0"/>
          <w:divBdr>
            <w:top w:val="none" w:sz="0" w:space="0" w:color="auto"/>
            <w:left w:val="none" w:sz="0" w:space="0" w:color="auto"/>
            <w:bottom w:val="none" w:sz="0" w:space="0" w:color="auto"/>
            <w:right w:val="none" w:sz="0" w:space="0" w:color="auto"/>
          </w:divBdr>
        </w:div>
        <w:div w:id="1846284868">
          <w:marLeft w:val="1166"/>
          <w:marRight w:val="0"/>
          <w:marTop w:val="106"/>
          <w:marBottom w:val="0"/>
          <w:divBdr>
            <w:top w:val="none" w:sz="0" w:space="0" w:color="auto"/>
            <w:left w:val="none" w:sz="0" w:space="0" w:color="auto"/>
            <w:bottom w:val="none" w:sz="0" w:space="0" w:color="auto"/>
            <w:right w:val="none" w:sz="0" w:space="0" w:color="auto"/>
          </w:divBdr>
        </w:div>
        <w:div w:id="71441005">
          <w:marLeft w:val="1166"/>
          <w:marRight w:val="0"/>
          <w:marTop w:val="106"/>
          <w:marBottom w:val="0"/>
          <w:divBdr>
            <w:top w:val="none" w:sz="0" w:space="0" w:color="auto"/>
            <w:left w:val="none" w:sz="0" w:space="0" w:color="auto"/>
            <w:bottom w:val="none" w:sz="0" w:space="0" w:color="auto"/>
            <w:right w:val="none" w:sz="0" w:space="0" w:color="auto"/>
          </w:divBdr>
        </w:div>
        <w:div w:id="1648317098">
          <w:marLeft w:val="1166"/>
          <w:marRight w:val="0"/>
          <w:marTop w:val="106"/>
          <w:marBottom w:val="0"/>
          <w:divBdr>
            <w:top w:val="none" w:sz="0" w:space="0" w:color="auto"/>
            <w:left w:val="none" w:sz="0" w:space="0" w:color="auto"/>
            <w:bottom w:val="none" w:sz="0" w:space="0" w:color="auto"/>
            <w:right w:val="none" w:sz="0" w:space="0" w:color="auto"/>
          </w:divBdr>
        </w:div>
        <w:div w:id="1963344742">
          <w:marLeft w:val="1166"/>
          <w:marRight w:val="0"/>
          <w:marTop w:val="106"/>
          <w:marBottom w:val="0"/>
          <w:divBdr>
            <w:top w:val="none" w:sz="0" w:space="0" w:color="auto"/>
            <w:left w:val="none" w:sz="0" w:space="0" w:color="auto"/>
            <w:bottom w:val="none" w:sz="0" w:space="0" w:color="auto"/>
            <w:right w:val="none" w:sz="0" w:space="0" w:color="auto"/>
          </w:divBdr>
        </w:div>
      </w:divsChild>
    </w:div>
    <w:div w:id="1161042114">
      <w:bodyDiv w:val="1"/>
      <w:marLeft w:val="0"/>
      <w:marRight w:val="0"/>
      <w:marTop w:val="0"/>
      <w:marBottom w:val="0"/>
      <w:divBdr>
        <w:top w:val="none" w:sz="0" w:space="0" w:color="auto"/>
        <w:left w:val="none" w:sz="0" w:space="0" w:color="auto"/>
        <w:bottom w:val="none" w:sz="0" w:space="0" w:color="auto"/>
        <w:right w:val="none" w:sz="0" w:space="0" w:color="auto"/>
      </w:divBdr>
    </w:div>
    <w:div w:id="1287589148">
      <w:bodyDiv w:val="1"/>
      <w:marLeft w:val="0"/>
      <w:marRight w:val="0"/>
      <w:marTop w:val="0"/>
      <w:marBottom w:val="0"/>
      <w:divBdr>
        <w:top w:val="none" w:sz="0" w:space="0" w:color="auto"/>
        <w:left w:val="none" w:sz="0" w:space="0" w:color="auto"/>
        <w:bottom w:val="none" w:sz="0" w:space="0" w:color="auto"/>
        <w:right w:val="none" w:sz="0" w:space="0" w:color="auto"/>
      </w:divBdr>
      <w:divsChild>
        <w:div w:id="1015572329">
          <w:marLeft w:val="418"/>
          <w:marRight w:val="0"/>
          <w:marTop w:val="0"/>
          <w:marBottom w:val="240"/>
          <w:divBdr>
            <w:top w:val="none" w:sz="0" w:space="0" w:color="auto"/>
            <w:left w:val="none" w:sz="0" w:space="0" w:color="auto"/>
            <w:bottom w:val="none" w:sz="0" w:space="0" w:color="auto"/>
            <w:right w:val="none" w:sz="0" w:space="0" w:color="auto"/>
          </w:divBdr>
        </w:div>
        <w:div w:id="1019820409">
          <w:marLeft w:val="1138"/>
          <w:marRight w:val="0"/>
          <w:marTop w:val="0"/>
          <w:marBottom w:val="240"/>
          <w:divBdr>
            <w:top w:val="none" w:sz="0" w:space="0" w:color="auto"/>
            <w:left w:val="none" w:sz="0" w:space="0" w:color="auto"/>
            <w:bottom w:val="none" w:sz="0" w:space="0" w:color="auto"/>
            <w:right w:val="none" w:sz="0" w:space="0" w:color="auto"/>
          </w:divBdr>
        </w:div>
        <w:div w:id="1085371661">
          <w:marLeft w:val="1138"/>
          <w:marRight w:val="0"/>
          <w:marTop w:val="0"/>
          <w:marBottom w:val="240"/>
          <w:divBdr>
            <w:top w:val="none" w:sz="0" w:space="0" w:color="auto"/>
            <w:left w:val="none" w:sz="0" w:space="0" w:color="auto"/>
            <w:bottom w:val="none" w:sz="0" w:space="0" w:color="auto"/>
            <w:right w:val="none" w:sz="0" w:space="0" w:color="auto"/>
          </w:divBdr>
        </w:div>
        <w:div w:id="26106541">
          <w:marLeft w:val="418"/>
          <w:marRight w:val="0"/>
          <w:marTop w:val="0"/>
          <w:marBottom w:val="240"/>
          <w:divBdr>
            <w:top w:val="none" w:sz="0" w:space="0" w:color="auto"/>
            <w:left w:val="none" w:sz="0" w:space="0" w:color="auto"/>
            <w:bottom w:val="none" w:sz="0" w:space="0" w:color="auto"/>
            <w:right w:val="none" w:sz="0" w:space="0" w:color="auto"/>
          </w:divBdr>
        </w:div>
      </w:divsChild>
    </w:div>
    <w:div w:id="1368482604">
      <w:bodyDiv w:val="1"/>
      <w:marLeft w:val="0"/>
      <w:marRight w:val="0"/>
      <w:marTop w:val="0"/>
      <w:marBottom w:val="0"/>
      <w:divBdr>
        <w:top w:val="none" w:sz="0" w:space="0" w:color="auto"/>
        <w:left w:val="none" w:sz="0" w:space="0" w:color="auto"/>
        <w:bottom w:val="none" w:sz="0" w:space="0" w:color="auto"/>
        <w:right w:val="none" w:sz="0" w:space="0" w:color="auto"/>
      </w:divBdr>
    </w:div>
    <w:div w:id="1368798258">
      <w:bodyDiv w:val="1"/>
      <w:marLeft w:val="0"/>
      <w:marRight w:val="0"/>
      <w:marTop w:val="0"/>
      <w:marBottom w:val="0"/>
      <w:divBdr>
        <w:top w:val="none" w:sz="0" w:space="0" w:color="auto"/>
        <w:left w:val="none" w:sz="0" w:space="0" w:color="auto"/>
        <w:bottom w:val="none" w:sz="0" w:space="0" w:color="auto"/>
        <w:right w:val="none" w:sz="0" w:space="0" w:color="auto"/>
      </w:divBdr>
    </w:div>
    <w:div w:id="1369641548">
      <w:bodyDiv w:val="1"/>
      <w:marLeft w:val="0"/>
      <w:marRight w:val="0"/>
      <w:marTop w:val="0"/>
      <w:marBottom w:val="0"/>
      <w:divBdr>
        <w:top w:val="none" w:sz="0" w:space="0" w:color="auto"/>
        <w:left w:val="none" w:sz="0" w:space="0" w:color="auto"/>
        <w:bottom w:val="none" w:sz="0" w:space="0" w:color="auto"/>
        <w:right w:val="none" w:sz="0" w:space="0" w:color="auto"/>
      </w:divBdr>
      <w:divsChild>
        <w:div w:id="719017095">
          <w:marLeft w:val="547"/>
          <w:marRight w:val="0"/>
          <w:marTop w:val="115"/>
          <w:marBottom w:val="0"/>
          <w:divBdr>
            <w:top w:val="none" w:sz="0" w:space="0" w:color="auto"/>
            <w:left w:val="none" w:sz="0" w:space="0" w:color="auto"/>
            <w:bottom w:val="none" w:sz="0" w:space="0" w:color="auto"/>
            <w:right w:val="none" w:sz="0" w:space="0" w:color="auto"/>
          </w:divBdr>
        </w:div>
      </w:divsChild>
    </w:div>
    <w:div w:id="1467116357">
      <w:bodyDiv w:val="1"/>
      <w:marLeft w:val="0"/>
      <w:marRight w:val="0"/>
      <w:marTop w:val="0"/>
      <w:marBottom w:val="0"/>
      <w:divBdr>
        <w:top w:val="none" w:sz="0" w:space="0" w:color="auto"/>
        <w:left w:val="none" w:sz="0" w:space="0" w:color="auto"/>
        <w:bottom w:val="none" w:sz="0" w:space="0" w:color="auto"/>
        <w:right w:val="none" w:sz="0" w:space="0" w:color="auto"/>
      </w:divBdr>
      <w:divsChild>
        <w:div w:id="1117876135">
          <w:marLeft w:val="706"/>
          <w:marRight w:val="0"/>
          <w:marTop w:val="115"/>
          <w:marBottom w:val="0"/>
          <w:divBdr>
            <w:top w:val="none" w:sz="0" w:space="0" w:color="auto"/>
            <w:left w:val="none" w:sz="0" w:space="0" w:color="auto"/>
            <w:bottom w:val="none" w:sz="0" w:space="0" w:color="auto"/>
            <w:right w:val="none" w:sz="0" w:space="0" w:color="auto"/>
          </w:divBdr>
        </w:div>
        <w:div w:id="1236084802">
          <w:marLeft w:val="706"/>
          <w:marRight w:val="0"/>
          <w:marTop w:val="115"/>
          <w:marBottom w:val="0"/>
          <w:divBdr>
            <w:top w:val="none" w:sz="0" w:space="0" w:color="auto"/>
            <w:left w:val="none" w:sz="0" w:space="0" w:color="auto"/>
            <w:bottom w:val="none" w:sz="0" w:space="0" w:color="auto"/>
            <w:right w:val="none" w:sz="0" w:space="0" w:color="auto"/>
          </w:divBdr>
        </w:div>
        <w:div w:id="165754260">
          <w:marLeft w:val="706"/>
          <w:marRight w:val="0"/>
          <w:marTop w:val="115"/>
          <w:marBottom w:val="0"/>
          <w:divBdr>
            <w:top w:val="none" w:sz="0" w:space="0" w:color="auto"/>
            <w:left w:val="none" w:sz="0" w:space="0" w:color="auto"/>
            <w:bottom w:val="none" w:sz="0" w:space="0" w:color="auto"/>
            <w:right w:val="none" w:sz="0" w:space="0" w:color="auto"/>
          </w:divBdr>
        </w:div>
        <w:div w:id="920680906">
          <w:marLeft w:val="706"/>
          <w:marRight w:val="0"/>
          <w:marTop w:val="115"/>
          <w:marBottom w:val="0"/>
          <w:divBdr>
            <w:top w:val="none" w:sz="0" w:space="0" w:color="auto"/>
            <w:left w:val="none" w:sz="0" w:space="0" w:color="auto"/>
            <w:bottom w:val="none" w:sz="0" w:space="0" w:color="auto"/>
            <w:right w:val="none" w:sz="0" w:space="0" w:color="auto"/>
          </w:divBdr>
        </w:div>
      </w:divsChild>
    </w:div>
    <w:div w:id="1555387962">
      <w:bodyDiv w:val="1"/>
      <w:marLeft w:val="0"/>
      <w:marRight w:val="0"/>
      <w:marTop w:val="0"/>
      <w:marBottom w:val="0"/>
      <w:divBdr>
        <w:top w:val="none" w:sz="0" w:space="0" w:color="auto"/>
        <w:left w:val="none" w:sz="0" w:space="0" w:color="auto"/>
        <w:bottom w:val="none" w:sz="0" w:space="0" w:color="auto"/>
        <w:right w:val="none" w:sz="0" w:space="0" w:color="auto"/>
      </w:divBdr>
      <w:divsChild>
        <w:div w:id="1071974500">
          <w:marLeft w:val="0"/>
          <w:marRight w:val="0"/>
          <w:marTop w:val="0"/>
          <w:marBottom w:val="0"/>
          <w:divBdr>
            <w:top w:val="none" w:sz="0" w:space="0" w:color="auto"/>
            <w:left w:val="none" w:sz="0" w:space="0" w:color="auto"/>
            <w:bottom w:val="none" w:sz="0" w:space="0" w:color="auto"/>
            <w:right w:val="none" w:sz="0" w:space="0" w:color="auto"/>
          </w:divBdr>
        </w:div>
      </w:divsChild>
    </w:div>
    <w:div w:id="1627395549">
      <w:bodyDiv w:val="1"/>
      <w:marLeft w:val="0"/>
      <w:marRight w:val="0"/>
      <w:marTop w:val="0"/>
      <w:marBottom w:val="0"/>
      <w:divBdr>
        <w:top w:val="none" w:sz="0" w:space="0" w:color="auto"/>
        <w:left w:val="none" w:sz="0" w:space="0" w:color="auto"/>
        <w:bottom w:val="none" w:sz="0" w:space="0" w:color="auto"/>
        <w:right w:val="none" w:sz="0" w:space="0" w:color="auto"/>
      </w:divBdr>
    </w:div>
    <w:div w:id="1646202699">
      <w:bodyDiv w:val="1"/>
      <w:marLeft w:val="0"/>
      <w:marRight w:val="0"/>
      <w:marTop w:val="0"/>
      <w:marBottom w:val="0"/>
      <w:divBdr>
        <w:top w:val="none" w:sz="0" w:space="0" w:color="auto"/>
        <w:left w:val="none" w:sz="0" w:space="0" w:color="auto"/>
        <w:bottom w:val="none" w:sz="0" w:space="0" w:color="auto"/>
        <w:right w:val="none" w:sz="0" w:space="0" w:color="auto"/>
      </w:divBdr>
      <w:divsChild>
        <w:div w:id="1595506519">
          <w:marLeft w:val="0"/>
          <w:marRight w:val="0"/>
          <w:marTop w:val="0"/>
          <w:marBottom w:val="0"/>
          <w:divBdr>
            <w:top w:val="none" w:sz="0" w:space="0" w:color="auto"/>
            <w:left w:val="none" w:sz="0" w:space="0" w:color="auto"/>
            <w:bottom w:val="none" w:sz="0" w:space="0" w:color="auto"/>
            <w:right w:val="none" w:sz="0" w:space="0" w:color="auto"/>
          </w:divBdr>
          <w:divsChild>
            <w:div w:id="13619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540085">
      <w:bodyDiv w:val="1"/>
      <w:marLeft w:val="0"/>
      <w:marRight w:val="0"/>
      <w:marTop w:val="0"/>
      <w:marBottom w:val="0"/>
      <w:divBdr>
        <w:top w:val="none" w:sz="0" w:space="0" w:color="auto"/>
        <w:left w:val="none" w:sz="0" w:space="0" w:color="auto"/>
        <w:bottom w:val="none" w:sz="0" w:space="0" w:color="auto"/>
        <w:right w:val="none" w:sz="0" w:space="0" w:color="auto"/>
      </w:divBdr>
      <w:divsChild>
        <w:div w:id="1174371776">
          <w:marLeft w:val="547"/>
          <w:marRight w:val="0"/>
          <w:marTop w:val="106"/>
          <w:marBottom w:val="0"/>
          <w:divBdr>
            <w:top w:val="none" w:sz="0" w:space="0" w:color="auto"/>
            <w:left w:val="none" w:sz="0" w:space="0" w:color="auto"/>
            <w:bottom w:val="none" w:sz="0" w:space="0" w:color="auto"/>
            <w:right w:val="none" w:sz="0" w:space="0" w:color="auto"/>
          </w:divBdr>
        </w:div>
      </w:divsChild>
    </w:div>
    <w:div w:id="1849908540">
      <w:bodyDiv w:val="1"/>
      <w:marLeft w:val="0"/>
      <w:marRight w:val="0"/>
      <w:marTop w:val="0"/>
      <w:marBottom w:val="0"/>
      <w:divBdr>
        <w:top w:val="none" w:sz="0" w:space="0" w:color="auto"/>
        <w:left w:val="none" w:sz="0" w:space="0" w:color="auto"/>
        <w:bottom w:val="none" w:sz="0" w:space="0" w:color="auto"/>
        <w:right w:val="none" w:sz="0" w:space="0" w:color="auto"/>
      </w:divBdr>
    </w:div>
    <w:div w:id="1884633008">
      <w:bodyDiv w:val="1"/>
      <w:marLeft w:val="0"/>
      <w:marRight w:val="0"/>
      <w:marTop w:val="0"/>
      <w:marBottom w:val="0"/>
      <w:divBdr>
        <w:top w:val="none" w:sz="0" w:space="0" w:color="auto"/>
        <w:left w:val="none" w:sz="0" w:space="0" w:color="auto"/>
        <w:bottom w:val="none" w:sz="0" w:space="0" w:color="auto"/>
        <w:right w:val="none" w:sz="0" w:space="0" w:color="auto"/>
      </w:divBdr>
      <w:divsChild>
        <w:div w:id="337125502">
          <w:marLeft w:val="720"/>
          <w:marRight w:val="0"/>
          <w:marTop w:val="134"/>
          <w:marBottom w:val="0"/>
          <w:divBdr>
            <w:top w:val="none" w:sz="0" w:space="0" w:color="auto"/>
            <w:left w:val="none" w:sz="0" w:space="0" w:color="auto"/>
            <w:bottom w:val="none" w:sz="0" w:space="0" w:color="auto"/>
            <w:right w:val="none" w:sz="0" w:space="0" w:color="auto"/>
          </w:divBdr>
        </w:div>
        <w:div w:id="1699238247">
          <w:marLeft w:val="720"/>
          <w:marRight w:val="0"/>
          <w:marTop w:val="134"/>
          <w:marBottom w:val="0"/>
          <w:divBdr>
            <w:top w:val="none" w:sz="0" w:space="0" w:color="auto"/>
            <w:left w:val="none" w:sz="0" w:space="0" w:color="auto"/>
            <w:bottom w:val="none" w:sz="0" w:space="0" w:color="auto"/>
            <w:right w:val="none" w:sz="0" w:space="0" w:color="auto"/>
          </w:divBdr>
        </w:div>
        <w:div w:id="1133256442">
          <w:marLeft w:val="720"/>
          <w:marRight w:val="0"/>
          <w:marTop w:val="134"/>
          <w:marBottom w:val="0"/>
          <w:divBdr>
            <w:top w:val="none" w:sz="0" w:space="0" w:color="auto"/>
            <w:left w:val="none" w:sz="0" w:space="0" w:color="auto"/>
            <w:bottom w:val="none" w:sz="0" w:space="0" w:color="auto"/>
            <w:right w:val="none" w:sz="0" w:space="0" w:color="auto"/>
          </w:divBdr>
        </w:div>
      </w:divsChild>
    </w:div>
    <w:div w:id="1944914537">
      <w:bodyDiv w:val="1"/>
      <w:marLeft w:val="0"/>
      <w:marRight w:val="0"/>
      <w:marTop w:val="0"/>
      <w:marBottom w:val="0"/>
      <w:divBdr>
        <w:top w:val="none" w:sz="0" w:space="0" w:color="auto"/>
        <w:left w:val="none" w:sz="0" w:space="0" w:color="auto"/>
        <w:bottom w:val="none" w:sz="0" w:space="0" w:color="auto"/>
        <w:right w:val="none" w:sz="0" w:space="0" w:color="auto"/>
      </w:divBdr>
    </w:div>
    <w:div w:id="1980110836">
      <w:bodyDiv w:val="1"/>
      <w:marLeft w:val="0"/>
      <w:marRight w:val="0"/>
      <w:marTop w:val="0"/>
      <w:marBottom w:val="0"/>
      <w:divBdr>
        <w:top w:val="none" w:sz="0" w:space="0" w:color="auto"/>
        <w:left w:val="none" w:sz="0" w:space="0" w:color="auto"/>
        <w:bottom w:val="none" w:sz="0" w:space="0" w:color="auto"/>
        <w:right w:val="none" w:sz="0" w:space="0" w:color="auto"/>
      </w:divBdr>
      <w:divsChild>
        <w:div w:id="1544057128">
          <w:marLeft w:val="547"/>
          <w:marRight w:val="0"/>
          <w:marTop w:val="154"/>
          <w:marBottom w:val="0"/>
          <w:divBdr>
            <w:top w:val="none" w:sz="0" w:space="0" w:color="auto"/>
            <w:left w:val="none" w:sz="0" w:space="0" w:color="auto"/>
            <w:bottom w:val="none" w:sz="0" w:space="0" w:color="auto"/>
            <w:right w:val="none" w:sz="0" w:space="0" w:color="auto"/>
          </w:divBdr>
        </w:div>
        <w:div w:id="1475634524">
          <w:marLeft w:val="547"/>
          <w:marRight w:val="0"/>
          <w:marTop w:val="154"/>
          <w:marBottom w:val="0"/>
          <w:divBdr>
            <w:top w:val="none" w:sz="0" w:space="0" w:color="auto"/>
            <w:left w:val="none" w:sz="0" w:space="0" w:color="auto"/>
            <w:bottom w:val="none" w:sz="0" w:space="0" w:color="auto"/>
            <w:right w:val="none" w:sz="0" w:space="0" w:color="auto"/>
          </w:divBdr>
        </w:div>
        <w:div w:id="566916422">
          <w:marLeft w:val="547"/>
          <w:marRight w:val="0"/>
          <w:marTop w:val="154"/>
          <w:marBottom w:val="0"/>
          <w:divBdr>
            <w:top w:val="none" w:sz="0" w:space="0" w:color="auto"/>
            <w:left w:val="none" w:sz="0" w:space="0" w:color="auto"/>
            <w:bottom w:val="none" w:sz="0" w:space="0" w:color="auto"/>
            <w:right w:val="none" w:sz="0" w:space="0" w:color="auto"/>
          </w:divBdr>
        </w:div>
        <w:div w:id="1640266101">
          <w:marLeft w:val="547"/>
          <w:marRight w:val="0"/>
          <w:marTop w:val="154"/>
          <w:marBottom w:val="0"/>
          <w:divBdr>
            <w:top w:val="none" w:sz="0" w:space="0" w:color="auto"/>
            <w:left w:val="none" w:sz="0" w:space="0" w:color="auto"/>
            <w:bottom w:val="none" w:sz="0" w:space="0" w:color="auto"/>
            <w:right w:val="none" w:sz="0" w:space="0" w:color="auto"/>
          </w:divBdr>
        </w:div>
        <w:div w:id="2035106397">
          <w:marLeft w:val="547"/>
          <w:marRight w:val="0"/>
          <w:marTop w:val="154"/>
          <w:marBottom w:val="0"/>
          <w:divBdr>
            <w:top w:val="none" w:sz="0" w:space="0" w:color="auto"/>
            <w:left w:val="none" w:sz="0" w:space="0" w:color="auto"/>
            <w:bottom w:val="none" w:sz="0" w:space="0" w:color="auto"/>
            <w:right w:val="none" w:sz="0" w:space="0" w:color="auto"/>
          </w:divBdr>
        </w:div>
        <w:div w:id="665211236">
          <w:marLeft w:val="547"/>
          <w:marRight w:val="0"/>
          <w:marTop w:val="154"/>
          <w:marBottom w:val="0"/>
          <w:divBdr>
            <w:top w:val="none" w:sz="0" w:space="0" w:color="auto"/>
            <w:left w:val="none" w:sz="0" w:space="0" w:color="auto"/>
            <w:bottom w:val="none" w:sz="0" w:space="0" w:color="auto"/>
            <w:right w:val="none" w:sz="0" w:space="0" w:color="auto"/>
          </w:divBdr>
        </w:div>
        <w:div w:id="889654523">
          <w:marLeft w:val="547"/>
          <w:marRight w:val="0"/>
          <w:marTop w:val="154"/>
          <w:marBottom w:val="0"/>
          <w:divBdr>
            <w:top w:val="none" w:sz="0" w:space="0" w:color="auto"/>
            <w:left w:val="none" w:sz="0" w:space="0" w:color="auto"/>
            <w:bottom w:val="none" w:sz="0" w:space="0" w:color="auto"/>
            <w:right w:val="none" w:sz="0" w:space="0" w:color="auto"/>
          </w:divBdr>
        </w:div>
        <w:div w:id="279655613">
          <w:marLeft w:val="547"/>
          <w:marRight w:val="0"/>
          <w:marTop w:val="154"/>
          <w:marBottom w:val="0"/>
          <w:divBdr>
            <w:top w:val="none" w:sz="0" w:space="0" w:color="auto"/>
            <w:left w:val="none" w:sz="0" w:space="0" w:color="auto"/>
            <w:bottom w:val="none" w:sz="0" w:space="0" w:color="auto"/>
            <w:right w:val="none" w:sz="0" w:space="0" w:color="auto"/>
          </w:divBdr>
        </w:div>
        <w:div w:id="1915162181">
          <w:marLeft w:val="547"/>
          <w:marRight w:val="0"/>
          <w:marTop w:val="154"/>
          <w:marBottom w:val="0"/>
          <w:divBdr>
            <w:top w:val="none" w:sz="0" w:space="0" w:color="auto"/>
            <w:left w:val="none" w:sz="0" w:space="0" w:color="auto"/>
            <w:bottom w:val="none" w:sz="0" w:space="0" w:color="auto"/>
            <w:right w:val="none" w:sz="0" w:space="0" w:color="auto"/>
          </w:divBdr>
        </w:div>
      </w:divsChild>
    </w:div>
    <w:div w:id="1986355502">
      <w:bodyDiv w:val="1"/>
      <w:marLeft w:val="0"/>
      <w:marRight w:val="0"/>
      <w:marTop w:val="0"/>
      <w:marBottom w:val="0"/>
      <w:divBdr>
        <w:top w:val="none" w:sz="0" w:space="0" w:color="auto"/>
        <w:left w:val="none" w:sz="0" w:space="0" w:color="auto"/>
        <w:bottom w:val="none" w:sz="0" w:space="0" w:color="auto"/>
        <w:right w:val="none" w:sz="0" w:space="0" w:color="auto"/>
      </w:divBdr>
      <w:divsChild>
        <w:div w:id="1654722720">
          <w:marLeft w:val="418"/>
          <w:marRight w:val="0"/>
          <w:marTop w:val="0"/>
          <w:marBottom w:val="240"/>
          <w:divBdr>
            <w:top w:val="none" w:sz="0" w:space="0" w:color="auto"/>
            <w:left w:val="none" w:sz="0" w:space="0" w:color="auto"/>
            <w:bottom w:val="none" w:sz="0" w:space="0" w:color="auto"/>
            <w:right w:val="none" w:sz="0" w:space="0" w:color="auto"/>
          </w:divBdr>
        </w:div>
        <w:div w:id="1644387952">
          <w:marLeft w:val="418"/>
          <w:marRight w:val="0"/>
          <w:marTop w:val="0"/>
          <w:marBottom w:val="240"/>
          <w:divBdr>
            <w:top w:val="none" w:sz="0" w:space="0" w:color="auto"/>
            <w:left w:val="none" w:sz="0" w:space="0" w:color="auto"/>
            <w:bottom w:val="none" w:sz="0" w:space="0" w:color="auto"/>
            <w:right w:val="none" w:sz="0" w:space="0" w:color="auto"/>
          </w:divBdr>
        </w:div>
        <w:div w:id="2060786559">
          <w:marLeft w:val="418"/>
          <w:marRight w:val="0"/>
          <w:marTop w:val="0"/>
          <w:marBottom w:val="240"/>
          <w:divBdr>
            <w:top w:val="none" w:sz="0" w:space="0" w:color="auto"/>
            <w:left w:val="none" w:sz="0" w:space="0" w:color="auto"/>
            <w:bottom w:val="none" w:sz="0" w:space="0" w:color="auto"/>
            <w:right w:val="none" w:sz="0" w:space="0" w:color="auto"/>
          </w:divBdr>
        </w:div>
      </w:divsChild>
    </w:div>
    <w:div w:id="2011133151">
      <w:bodyDiv w:val="1"/>
      <w:marLeft w:val="0"/>
      <w:marRight w:val="0"/>
      <w:marTop w:val="0"/>
      <w:marBottom w:val="0"/>
      <w:divBdr>
        <w:top w:val="none" w:sz="0" w:space="0" w:color="auto"/>
        <w:left w:val="none" w:sz="0" w:space="0" w:color="auto"/>
        <w:bottom w:val="none" w:sz="0" w:space="0" w:color="auto"/>
        <w:right w:val="none" w:sz="0" w:space="0" w:color="auto"/>
      </w:divBdr>
      <w:divsChild>
        <w:div w:id="724766444">
          <w:marLeft w:val="0"/>
          <w:marRight w:val="0"/>
          <w:marTop w:val="0"/>
          <w:marBottom w:val="0"/>
          <w:divBdr>
            <w:top w:val="none" w:sz="0" w:space="0" w:color="auto"/>
            <w:left w:val="none" w:sz="0" w:space="0" w:color="auto"/>
            <w:bottom w:val="none" w:sz="0" w:space="0" w:color="auto"/>
            <w:right w:val="none" w:sz="0" w:space="0" w:color="auto"/>
          </w:divBdr>
          <w:divsChild>
            <w:div w:id="846679408">
              <w:marLeft w:val="0"/>
              <w:marRight w:val="0"/>
              <w:marTop w:val="0"/>
              <w:marBottom w:val="0"/>
              <w:divBdr>
                <w:top w:val="none" w:sz="0" w:space="0" w:color="auto"/>
                <w:left w:val="none" w:sz="0" w:space="0" w:color="auto"/>
                <w:bottom w:val="none" w:sz="0" w:space="0" w:color="auto"/>
                <w:right w:val="none" w:sz="0" w:space="0" w:color="auto"/>
              </w:divBdr>
            </w:div>
            <w:div w:id="1339769056">
              <w:marLeft w:val="0"/>
              <w:marRight w:val="0"/>
              <w:marTop w:val="0"/>
              <w:marBottom w:val="0"/>
              <w:divBdr>
                <w:top w:val="none" w:sz="0" w:space="0" w:color="auto"/>
                <w:left w:val="none" w:sz="0" w:space="0" w:color="auto"/>
                <w:bottom w:val="none" w:sz="0" w:space="0" w:color="auto"/>
                <w:right w:val="none" w:sz="0" w:space="0" w:color="auto"/>
              </w:divBdr>
            </w:div>
            <w:div w:id="1362782233">
              <w:marLeft w:val="0"/>
              <w:marRight w:val="0"/>
              <w:marTop w:val="0"/>
              <w:marBottom w:val="0"/>
              <w:divBdr>
                <w:top w:val="none" w:sz="0" w:space="0" w:color="auto"/>
                <w:left w:val="none" w:sz="0" w:space="0" w:color="auto"/>
                <w:bottom w:val="none" w:sz="0" w:space="0" w:color="auto"/>
                <w:right w:val="none" w:sz="0" w:space="0" w:color="auto"/>
              </w:divBdr>
            </w:div>
            <w:div w:id="1576470117">
              <w:marLeft w:val="0"/>
              <w:marRight w:val="0"/>
              <w:marTop w:val="0"/>
              <w:marBottom w:val="0"/>
              <w:divBdr>
                <w:top w:val="none" w:sz="0" w:space="0" w:color="auto"/>
                <w:left w:val="none" w:sz="0" w:space="0" w:color="auto"/>
                <w:bottom w:val="none" w:sz="0" w:space="0" w:color="auto"/>
                <w:right w:val="none" w:sz="0" w:space="0" w:color="auto"/>
              </w:divBdr>
            </w:div>
            <w:div w:id="1656101818">
              <w:marLeft w:val="0"/>
              <w:marRight w:val="0"/>
              <w:marTop w:val="0"/>
              <w:marBottom w:val="0"/>
              <w:divBdr>
                <w:top w:val="none" w:sz="0" w:space="0" w:color="auto"/>
                <w:left w:val="none" w:sz="0" w:space="0" w:color="auto"/>
                <w:bottom w:val="none" w:sz="0" w:space="0" w:color="auto"/>
                <w:right w:val="none" w:sz="0" w:space="0" w:color="auto"/>
              </w:divBdr>
            </w:div>
            <w:div w:id="1726369707">
              <w:marLeft w:val="0"/>
              <w:marRight w:val="0"/>
              <w:marTop w:val="0"/>
              <w:marBottom w:val="0"/>
              <w:divBdr>
                <w:top w:val="none" w:sz="0" w:space="0" w:color="auto"/>
                <w:left w:val="none" w:sz="0" w:space="0" w:color="auto"/>
                <w:bottom w:val="none" w:sz="0" w:space="0" w:color="auto"/>
                <w:right w:val="none" w:sz="0" w:space="0" w:color="auto"/>
              </w:divBdr>
            </w:div>
            <w:div w:id="182453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243801">
      <w:bodyDiv w:val="1"/>
      <w:marLeft w:val="0"/>
      <w:marRight w:val="0"/>
      <w:marTop w:val="0"/>
      <w:marBottom w:val="0"/>
      <w:divBdr>
        <w:top w:val="none" w:sz="0" w:space="0" w:color="auto"/>
        <w:left w:val="none" w:sz="0" w:space="0" w:color="auto"/>
        <w:bottom w:val="none" w:sz="0" w:space="0" w:color="auto"/>
        <w:right w:val="none" w:sz="0" w:space="0" w:color="auto"/>
      </w:divBdr>
    </w:div>
    <w:div w:id="2096054259">
      <w:bodyDiv w:val="1"/>
      <w:marLeft w:val="0"/>
      <w:marRight w:val="0"/>
      <w:marTop w:val="0"/>
      <w:marBottom w:val="0"/>
      <w:divBdr>
        <w:top w:val="none" w:sz="0" w:space="0" w:color="auto"/>
        <w:left w:val="none" w:sz="0" w:space="0" w:color="auto"/>
        <w:bottom w:val="none" w:sz="0" w:space="0" w:color="auto"/>
        <w:right w:val="none" w:sz="0" w:space="0" w:color="auto"/>
      </w:divBdr>
    </w:div>
    <w:div w:id="2116293159">
      <w:bodyDiv w:val="1"/>
      <w:marLeft w:val="0"/>
      <w:marRight w:val="0"/>
      <w:marTop w:val="0"/>
      <w:marBottom w:val="0"/>
      <w:divBdr>
        <w:top w:val="none" w:sz="0" w:space="0" w:color="auto"/>
        <w:left w:val="none" w:sz="0" w:space="0" w:color="auto"/>
        <w:bottom w:val="none" w:sz="0" w:space="0" w:color="auto"/>
        <w:right w:val="none" w:sz="0" w:space="0" w:color="auto"/>
      </w:divBdr>
    </w:div>
    <w:div w:id="2119904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en.wikipedia.org/wiki/Stad_(peninsul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en.wikipedia.org/wiki/Stad_(peninsula)"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hyperlink" Target="mailto:sousa.rodrigues@marinha.pt" TargetMode="External"/><Relationship Id="rId10" Type="http://schemas.openxmlformats.org/officeDocument/2006/relationships/image" Target="media/image2.JP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en.wikipedia.org/wiki/Selj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842D79-A3B2-477A-8CFA-2EA2EB6B32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33</Pages>
  <Words>8494</Words>
  <Characters>46717</Characters>
  <Application>Microsoft Office Word</Application>
  <DocSecurity>0</DocSecurity>
  <Lines>389</Lines>
  <Paragraphs>110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ANM Report</vt:lpstr>
      <vt:lpstr>ANM Report</vt:lpstr>
    </vt:vector>
  </TitlesOfParts>
  <Company>IALA</Company>
  <LinksUpToDate>false</LinksUpToDate>
  <CharactersWithSpaces>55101</CharactersWithSpaces>
  <SharedDoc>false</SharedDoc>
  <HLinks>
    <vt:vector size="480" baseType="variant">
      <vt:variant>
        <vt:i4>1507380</vt:i4>
      </vt:variant>
      <vt:variant>
        <vt:i4>485</vt:i4>
      </vt:variant>
      <vt:variant>
        <vt:i4>0</vt:i4>
      </vt:variant>
      <vt:variant>
        <vt:i4>5</vt:i4>
      </vt:variant>
      <vt:variant>
        <vt:lpwstr/>
      </vt:variant>
      <vt:variant>
        <vt:lpwstr>_Toc264657770</vt:lpwstr>
      </vt:variant>
      <vt:variant>
        <vt:i4>1441844</vt:i4>
      </vt:variant>
      <vt:variant>
        <vt:i4>479</vt:i4>
      </vt:variant>
      <vt:variant>
        <vt:i4>0</vt:i4>
      </vt:variant>
      <vt:variant>
        <vt:i4>5</vt:i4>
      </vt:variant>
      <vt:variant>
        <vt:lpwstr/>
      </vt:variant>
      <vt:variant>
        <vt:lpwstr>_Toc264657769</vt:lpwstr>
      </vt:variant>
      <vt:variant>
        <vt:i4>1441844</vt:i4>
      </vt:variant>
      <vt:variant>
        <vt:i4>473</vt:i4>
      </vt:variant>
      <vt:variant>
        <vt:i4>0</vt:i4>
      </vt:variant>
      <vt:variant>
        <vt:i4>5</vt:i4>
      </vt:variant>
      <vt:variant>
        <vt:lpwstr/>
      </vt:variant>
      <vt:variant>
        <vt:lpwstr>_Toc264657768</vt:lpwstr>
      </vt:variant>
      <vt:variant>
        <vt:i4>1441844</vt:i4>
      </vt:variant>
      <vt:variant>
        <vt:i4>467</vt:i4>
      </vt:variant>
      <vt:variant>
        <vt:i4>0</vt:i4>
      </vt:variant>
      <vt:variant>
        <vt:i4>5</vt:i4>
      </vt:variant>
      <vt:variant>
        <vt:lpwstr/>
      </vt:variant>
      <vt:variant>
        <vt:lpwstr>_Toc264657767</vt:lpwstr>
      </vt:variant>
      <vt:variant>
        <vt:i4>1441844</vt:i4>
      </vt:variant>
      <vt:variant>
        <vt:i4>461</vt:i4>
      </vt:variant>
      <vt:variant>
        <vt:i4>0</vt:i4>
      </vt:variant>
      <vt:variant>
        <vt:i4>5</vt:i4>
      </vt:variant>
      <vt:variant>
        <vt:lpwstr/>
      </vt:variant>
      <vt:variant>
        <vt:lpwstr>_Toc264657766</vt:lpwstr>
      </vt:variant>
      <vt:variant>
        <vt:i4>1441844</vt:i4>
      </vt:variant>
      <vt:variant>
        <vt:i4>455</vt:i4>
      </vt:variant>
      <vt:variant>
        <vt:i4>0</vt:i4>
      </vt:variant>
      <vt:variant>
        <vt:i4>5</vt:i4>
      </vt:variant>
      <vt:variant>
        <vt:lpwstr/>
      </vt:variant>
      <vt:variant>
        <vt:lpwstr>_Toc264657765</vt:lpwstr>
      </vt:variant>
      <vt:variant>
        <vt:i4>1441844</vt:i4>
      </vt:variant>
      <vt:variant>
        <vt:i4>446</vt:i4>
      </vt:variant>
      <vt:variant>
        <vt:i4>0</vt:i4>
      </vt:variant>
      <vt:variant>
        <vt:i4>5</vt:i4>
      </vt:variant>
      <vt:variant>
        <vt:lpwstr/>
      </vt:variant>
      <vt:variant>
        <vt:lpwstr>_Toc264657762</vt:lpwstr>
      </vt:variant>
      <vt:variant>
        <vt:i4>1441844</vt:i4>
      </vt:variant>
      <vt:variant>
        <vt:i4>440</vt:i4>
      </vt:variant>
      <vt:variant>
        <vt:i4>0</vt:i4>
      </vt:variant>
      <vt:variant>
        <vt:i4>5</vt:i4>
      </vt:variant>
      <vt:variant>
        <vt:lpwstr/>
      </vt:variant>
      <vt:variant>
        <vt:lpwstr>_Toc264657761</vt:lpwstr>
      </vt:variant>
      <vt:variant>
        <vt:i4>1441844</vt:i4>
      </vt:variant>
      <vt:variant>
        <vt:i4>434</vt:i4>
      </vt:variant>
      <vt:variant>
        <vt:i4>0</vt:i4>
      </vt:variant>
      <vt:variant>
        <vt:i4>5</vt:i4>
      </vt:variant>
      <vt:variant>
        <vt:lpwstr/>
      </vt:variant>
      <vt:variant>
        <vt:lpwstr>_Toc264657760</vt:lpwstr>
      </vt:variant>
      <vt:variant>
        <vt:i4>1376308</vt:i4>
      </vt:variant>
      <vt:variant>
        <vt:i4>428</vt:i4>
      </vt:variant>
      <vt:variant>
        <vt:i4>0</vt:i4>
      </vt:variant>
      <vt:variant>
        <vt:i4>5</vt:i4>
      </vt:variant>
      <vt:variant>
        <vt:lpwstr/>
      </vt:variant>
      <vt:variant>
        <vt:lpwstr>_Toc264657759</vt:lpwstr>
      </vt:variant>
      <vt:variant>
        <vt:i4>1376308</vt:i4>
      </vt:variant>
      <vt:variant>
        <vt:i4>422</vt:i4>
      </vt:variant>
      <vt:variant>
        <vt:i4>0</vt:i4>
      </vt:variant>
      <vt:variant>
        <vt:i4>5</vt:i4>
      </vt:variant>
      <vt:variant>
        <vt:lpwstr/>
      </vt:variant>
      <vt:variant>
        <vt:lpwstr>_Toc264657758</vt:lpwstr>
      </vt:variant>
      <vt:variant>
        <vt:i4>1376308</vt:i4>
      </vt:variant>
      <vt:variant>
        <vt:i4>416</vt:i4>
      </vt:variant>
      <vt:variant>
        <vt:i4>0</vt:i4>
      </vt:variant>
      <vt:variant>
        <vt:i4>5</vt:i4>
      </vt:variant>
      <vt:variant>
        <vt:lpwstr/>
      </vt:variant>
      <vt:variant>
        <vt:lpwstr>_Toc264657757</vt:lpwstr>
      </vt:variant>
      <vt:variant>
        <vt:i4>1376308</vt:i4>
      </vt:variant>
      <vt:variant>
        <vt:i4>410</vt:i4>
      </vt:variant>
      <vt:variant>
        <vt:i4>0</vt:i4>
      </vt:variant>
      <vt:variant>
        <vt:i4>5</vt:i4>
      </vt:variant>
      <vt:variant>
        <vt:lpwstr/>
      </vt:variant>
      <vt:variant>
        <vt:lpwstr>_Toc264657756</vt:lpwstr>
      </vt:variant>
      <vt:variant>
        <vt:i4>1376308</vt:i4>
      </vt:variant>
      <vt:variant>
        <vt:i4>404</vt:i4>
      </vt:variant>
      <vt:variant>
        <vt:i4>0</vt:i4>
      </vt:variant>
      <vt:variant>
        <vt:i4>5</vt:i4>
      </vt:variant>
      <vt:variant>
        <vt:lpwstr/>
      </vt:variant>
      <vt:variant>
        <vt:lpwstr>_Toc264657755</vt:lpwstr>
      </vt:variant>
      <vt:variant>
        <vt:i4>1376308</vt:i4>
      </vt:variant>
      <vt:variant>
        <vt:i4>398</vt:i4>
      </vt:variant>
      <vt:variant>
        <vt:i4>0</vt:i4>
      </vt:variant>
      <vt:variant>
        <vt:i4>5</vt:i4>
      </vt:variant>
      <vt:variant>
        <vt:lpwstr/>
      </vt:variant>
      <vt:variant>
        <vt:lpwstr>_Toc264657754</vt:lpwstr>
      </vt:variant>
      <vt:variant>
        <vt:i4>1376308</vt:i4>
      </vt:variant>
      <vt:variant>
        <vt:i4>392</vt:i4>
      </vt:variant>
      <vt:variant>
        <vt:i4>0</vt:i4>
      </vt:variant>
      <vt:variant>
        <vt:i4>5</vt:i4>
      </vt:variant>
      <vt:variant>
        <vt:lpwstr/>
      </vt:variant>
      <vt:variant>
        <vt:lpwstr>_Toc264657753</vt:lpwstr>
      </vt:variant>
      <vt:variant>
        <vt:i4>1638451</vt:i4>
      </vt:variant>
      <vt:variant>
        <vt:i4>380</vt:i4>
      </vt:variant>
      <vt:variant>
        <vt:i4>0</vt:i4>
      </vt:variant>
      <vt:variant>
        <vt:i4>5</vt:i4>
      </vt:variant>
      <vt:variant>
        <vt:lpwstr/>
      </vt:variant>
      <vt:variant>
        <vt:lpwstr>_Toc272902327</vt:lpwstr>
      </vt:variant>
      <vt:variant>
        <vt:i4>1638451</vt:i4>
      </vt:variant>
      <vt:variant>
        <vt:i4>374</vt:i4>
      </vt:variant>
      <vt:variant>
        <vt:i4>0</vt:i4>
      </vt:variant>
      <vt:variant>
        <vt:i4>5</vt:i4>
      </vt:variant>
      <vt:variant>
        <vt:lpwstr/>
      </vt:variant>
      <vt:variant>
        <vt:lpwstr>_Toc272902326</vt:lpwstr>
      </vt:variant>
      <vt:variant>
        <vt:i4>1638451</vt:i4>
      </vt:variant>
      <vt:variant>
        <vt:i4>368</vt:i4>
      </vt:variant>
      <vt:variant>
        <vt:i4>0</vt:i4>
      </vt:variant>
      <vt:variant>
        <vt:i4>5</vt:i4>
      </vt:variant>
      <vt:variant>
        <vt:lpwstr/>
      </vt:variant>
      <vt:variant>
        <vt:lpwstr>_Toc272902325</vt:lpwstr>
      </vt:variant>
      <vt:variant>
        <vt:i4>1638451</vt:i4>
      </vt:variant>
      <vt:variant>
        <vt:i4>362</vt:i4>
      </vt:variant>
      <vt:variant>
        <vt:i4>0</vt:i4>
      </vt:variant>
      <vt:variant>
        <vt:i4>5</vt:i4>
      </vt:variant>
      <vt:variant>
        <vt:lpwstr/>
      </vt:variant>
      <vt:variant>
        <vt:lpwstr>_Toc272902324</vt:lpwstr>
      </vt:variant>
      <vt:variant>
        <vt:i4>1638451</vt:i4>
      </vt:variant>
      <vt:variant>
        <vt:i4>356</vt:i4>
      </vt:variant>
      <vt:variant>
        <vt:i4>0</vt:i4>
      </vt:variant>
      <vt:variant>
        <vt:i4>5</vt:i4>
      </vt:variant>
      <vt:variant>
        <vt:lpwstr/>
      </vt:variant>
      <vt:variant>
        <vt:lpwstr>_Toc272902323</vt:lpwstr>
      </vt:variant>
      <vt:variant>
        <vt:i4>1638451</vt:i4>
      </vt:variant>
      <vt:variant>
        <vt:i4>350</vt:i4>
      </vt:variant>
      <vt:variant>
        <vt:i4>0</vt:i4>
      </vt:variant>
      <vt:variant>
        <vt:i4>5</vt:i4>
      </vt:variant>
      <vt:variant>
        <vt:lpwstr/>
      </vt:variant>
      <vt:variant>
        <vt:lpwstr>_Toc272902322</vt:lpwstr>
      </vt:variant>
      <vt:variant>
        <vt:i4>1638451</vt:i4>
      </vt:variant>
      <vt:variant>
        <vt:i4>344</vt:i4>
      </vt:variant>
      <vt:variant>
        <vt:i4>0</vt:i4>
      </vt:variant>
      <vt:variant>
        <vt:i4>5</vt:i4>
      </vt:variant>
      <vt:variant>
        <vt:lpwstr/>
      </vt:variant>
      <vt:variant>
        <vt:lpwstr>_Toc272902321</vt:lpwstr>
      </vt:variant>
      <vt:variant>
        <vt:i4>1638451</vt:i4>
      </vt:variant>
      <vt:variant>
        <vt:i4>338</vt:i4>
      </vt:variant>
      <vt:variant>
        <vt:i4>0</vt:i4>
      </vt:variant>
      <vt:variant>
        <vt:i4>5</vt:i4>
      </vt:variant>
      <vt:variant>
        <vt:lpwstr/>
      </vt:variant>
      <vt:variant>
        <vt:lpwstr>_Toc272902320</vt:lpwstr>
      </vt:variant>
      <vt:variant>
        <vt:i4>1703987</vt:i4>
      </vt:variant>
      <vt:variant>
        <vt:i4>332</vt:i4>
      </vt:variant>
      <vt:variant>
        <vt:i4>0</vt:i4>
      </vt:variant>
      <vt:variant>
        <vt:i4>5</vt:i4>
      </vt:variant>
      <vt:variant>
        <vt:lpwstr/>
      </vt:variant>
      <vt:variant>
        <vt:lpwstr>_Toc272902319</vt:lpwstr>
      </vt:variant>
      <vt:variant>
        <vt:i4>1703987</vt:i4>
      </vt:variant>
      <vt:variant>
        <vt:i4>326</vt:i4>
      </vt:variant>
      <vt:variant>
        <vt:i4>0</vt:i4>
      </vt:variant>
      <vt:variant>
        <vt:i4>5</vt:i4>
      </vt:variant>
      <vt:variant>
        <vt:lpwstr/>
      </vt:variant>
      <vt:variant>
        <vt:lpwstr>_Toc272902318</vt:lpwstr>
      </vt:variant>
      <vt:variant>
        <vt:i4>1703987</vt:i4>
      </vt:variant>
      <vt:variant>
        <vt:i4>320</vt:i4>
      </vt:variant>
      <vt:variant>
        <vt:i4>0</vt:i4>
      </vt:variant>
      <vt:variant>
        <vt:i4>5</vt:i4>
      </vt:variant>
      <vt:variant>
        <vt:lpwstr/>
      </vt:variant>
      <vt:variant>
        <vt:lpwstr>_Toc272902317</vt:lpwstr>
      </vt:variant>
      <vt:variant>
        <vt:i4>1703987</vt:i4>
      </vt:variant>
      <vt:variant>
        <vt:i4>314</vt:i4>
      </vt:variant>
      <vt:variant>
        <vt:i4>0</vt:i4>
      </vt:variant>
      <vt:variant>
        <vt:i4>5</vt:i4>
      </vt:variant>
      <vt:variant>
        <vt:lpwstr/>
      </vt:variant>
      <vt:variant>
        <vt:lpwstr>_Toc272902316</vt:lpwstr>
      </vt:variant>
      <vt:variant>
        <vt:i4>1703987</vt:i4>
      </vt:variant>
      <vt:variant>
        <vt:i4>308</vt:i4>
      </vt:variant>
      <vt:variant>
        <vt:i4>0</vt:i4>
      </vt:variant>
      <vt:variant>
        <vt:i4>5</vt:i4>
      </vt:variant>
      <vt:variant>
        <vt:lpwstr/>
      </vt:variant>
      <vt:variant>
        <vt:lpwstr>_Toc272902315</vt:lpwstr>
      </vt:variant>
      <vt:variant>
        <vt:i4>1703987</vt:i4>
      </vt:variant>
      <vt:variant>
        <vt:i4>302</vt:i4>
      </vt:variant>
      <vt:variant>
        <vt:i4>0</vt:i4>
      </vt:variant>
      <vt:variant>
        <vt:i4>5</vt:i4>
      </vt:variant>
      <vt:variant>
        <vt:lpwstr/>
      </vt:variant>
      <vt:variant>
        <vt:lpwstr>_Toc272902314</vt:lpwstr>
      </vt:variant>
      <vt:variant>
        <vt:i4>1703987</vt:i4>
      </vt:variant>
      <vt:variant>
        <vt:i4>296</vt:i4>
      </vt:variant>
      <vt:variant>
        <vt:i4>0</vt:i4>
      </vt:variant>
      <vt:variant>
        <vt:i4>5</vt:i4>
      </vt:variant>
      <vt:variant>
        <vt:lpwstr/>
      </vt:variant>
      <vt:variant>
        <vt:lpwstr>_Toc272902313</vt:lpwstr>
      </vt:variant>
      <vt:variant>
        <vt:i4>1703987</vt:i4>
      </vt:variant>
      <vt:variant>
        <vt:i4>290</vt:i4>
      </vt:variant>
      <vt:variant>
        <vt:i4>0</vt:i4>
      </vt:variant>
      <vt:variant>
        <vt:i4>5</vt:i4>
      </vt:variant>
      <vt:variant>
        <vt:lpwstr/>
      </vt:variant>
      <vt:variant>
        <vt:lpwstr>_Toc272902312</vt:lpwstr>
      </vt:variant>
      <vt:variant>
        <vt:i4>1703987</vt:i4>
      </vt:variant>
      <vt:variant>
        <vt:i4>284</vt:i4>
      </vt:variant>
      <vt:variant>
        <vt:i4>0</vt:i4>
      </vt:variant>
      <vt:variant>
        <vt:i4>5</vt:i4>
      </vt:variant>
      <vt:variant>
        <vt:lpwstr/>
      </vt:variant>
      <vt:variant>
        <vt:lpwstr>_Toc272902311</vt:lpwstr>
      </vt:variant>
      <vt:variant>
        <vt:i4>1703987</vt:i4>
      </vt:variant>
      <vt:variant>
        <vt:i4>278</vt:i4>
      </vt:variant>
      <vt:variant>
        <vt:i4>0</vt:i4>
      </vt:variant>
      <vt:variant>
        <vt:i4>5</vt:i4>
      </vt:variant>
      <vt:variant>
        <vt:lpwstr/>
      </vt:variant>
      <vt:variant>
        <vt:lpwstr>_Toc272902310</vt:lpwstr>
      </vt:variant>
      <vt:variant>
        <vt:i4>1769523</vt:i4>
      </vt:variant>
      <vt:variant>
        <vt:i4>272</vt:i4>
      </vt:variant>
      <vt:variant>
        <vt:i4>0</vt:i4>
      </vt:variant>
      <vt:variant>
        <vt:i4>5</vt:i4>
      </vt:variant>
      <vt:variant>
        <vt:lpwstr/>
      </vt:variant>
      <vt:variant>
        <vt:lpwstr>_Toc272902309</vt:lpwstr>
      </vt:variant>
      <vt:variant>
        <vt:i4>1769523</vt:i4>
      </vt:variant>
      <vt:variant>
        <vt:i4>266</vt:i4>
      </vt:variant>
      <vt:variant>
        <vt:i4>0</vt:i4>
      </vt:variant>
      <vt:variant>
        <vt:i4>5</vt:i4>
      </vt:variant>
      <vt:variant>
        <vt:lpwstr/>
      </vt:variant>
      <vt:variant>
        <vt:lpwstr>_Toc272902308</vt:lpwstr>
      </vt:variant>
      <vt:variant>
        <vt:i4>1769523</vt:i4>
      </vt:variant>
      <vt:variant>
        <vt:i4>260</vt:i4>
      </vt:variant>
      <vt:variant>
        <vt:i4>0</vt:i4>
      </vt:variant>
      <vt:variant>
        <vt:i4>5</vt:i4>
      </vt:variant>
      <vt:variant>
        <vt:lpwstr/>
      </vt:variant>
      <vt:variant>
        <vt:lpwstr>_Toc272902307</vt:lpwstr>
      </vt:variant>
      <vt:variant>
        <vt:i4>1769523</vt:i4>
      </vt:variant>
      <vt:variant>
        <vt:i4>254</vt:i4>
      </vt:variant>
      <vt:variant>
        <vt:i4>0</vt:i4>
      </vt:variant>
      <vt:variant>
        <vt:i4>5</vt:i4>
      </vt:variant>
      <vt:variant>
        <vt:lpwstr/>
      </vt:variant>
      <vt:variant>
        <vt:lpwstr>_Toc272902306</vt:lpwstr>
      </vt:variant>
      <vt:variant>
        <vt:i4>1769523</vt:i4>
      </vt:variant>
      <vt:variant>
        <vt:i4>248</vt:i4>
      </vt:variant>
      <vt:variant>
        <vt:i4>0</vt:i4>
      </vt:variant>
      <vt:variant>
        <vt:i4>5</vt:i4>
      </vt:variant>
      <vt:variant>
        <vt:lpwstr/>
      </vt:variant>
      <vt:variant>
        <vt:lpwstr>_Toc272902305</vt:lpwstr>
      </vt:variant>
      <vt:variant>
        <vt:i4>1769523</vt:i4>
      </vt:variant>
      <vt:variant>
        <vt:i4>242</vt:i4>
      </vt:variant>
      <vt:variant>
        <vt:i4>0</vt:i4>
      </vt:variant>
      <vt:variant>
        <vt:i4>5</vt:i4>
      </vt:variant>
      <vt:variant>
        <vt:lpwstr/>
      </vt:variant>
      <vt:variant>
        <vt:lpwstr>_Toc272902304</vt:lpwstr>
      </vt:variant>
      <vt:variant>
        <vt:i4>1769523</vt:i4>
      </vt:variant>
      <vt:variant>
        <vt:i4>236</vt:i4>
      </vt:variant>
      <vt:variant>
        <vt:i4>0</vt:i4>
      </vt:variant>
      <vt:variant>
        <vt:i4>5</vt:i4>
      </vt:variant>
      <vt:variant>
        <vt:lpwstr/>
      </vt:variant>
      <vt:variant>
        <vt:lpwstr>_Toc272902303</vt:lpwstr>
      </vt:variant>
      <vt:variant>
        <vt:i4>1769523</vt:i4>
      </vt:variant>
      <vt:variant>
        <vt:i4>230</vt:i4>
      </vt:variant>
      <vt:variant>
        <vt:i4>0</vt:i4>
      </vt:variant>
      <vt:variant>
        <vt:i4>5</vt:i4>
      </vt:variant>
      <vt:variant>
        <vt:lpwstr/>
      </vt:variant>
      <vt:variant>
        <vt:lpwstr>_Toc272902302</vt:lpwstr>
      </vt:variant>
      <vt:variant>
        <vt:i4>1769523</vt:i4>
      </vt:variant>
      <vt:variant>
        <vt:i4>224</vt:i4>
      </vt:variant>
      <vt:variant>
        <vt:i4>0</vt:i4>
      </vt:variant>
      <vt:variant>
        <vt:i4>5</vt:i4>
      </vt:variant>
      <vt:variant>
        <vt:lpwstr/>
      </vt:variant>
      <vt:variant>
        <vt:lpwstr>_Toc272902301</vt:lpwstr>
      </vt:variant>
      <vt:variant>
        <vt:i4>1769523</vt:i4>
      </vt:variant>
      <vt:variant>
        <vt:i4>218</vt:i4>
      </vt:variant>
      <vt:variant>
        <vt:i4>0</vt:i4>
      </vt:variant>
      <vt:variant>
        <vt:i4>5</vt:i4>
      </vt:variant>
      <vt:variant>
        <vt:lpwstr/>
      </vt:variant>
      <vt:variant>
        <vt:lpwstr>_Toc272902300</vt:lpwstr>
      </vt:variant>
      <vt:variant>
        <vt:i4>1179698</vt:i4>
      </vt:variant>
      <vt:variant>
        <vt:i4>212</vt:i4>
      </vt:variant>
      <vt:variant>
        <vt:i4>0</vt:i4>
      </vt:variant>
      <vt:variant>
        <vt:i4>5</vt:i4>
      </vt:variant>
      <vt:variant>
        <vt:lpwstr/>
      </vt:variant>
      <vt:variant>
        <vt:lpwstr>_Toc272902299</vt:lpwstr>
      </vt:variant>
      <vt:variant>
        <vt:i4>1179698</vt:i4>
      </vt:variant>
      <vt:variant>
        <vt:i4>206</vt:i4>
      </vt:variant>
      <vt:variant>
        <vt:i4>0</vt:i4>
      </vt:variant>
      <vt:variant>
        <vt:i4>5</vt:i4>
      </vt:variant>
      <vt:variant>
        <vt:lpwstr/>
      </vt:variant>
      <vt:variant>
        <vt:lpwstr>_Toc272902298</vt:lpwstr>
      </vt:variant>
      <vt:variant>
        <vt:i4>1179698</vt:i4>
      </vt:variant>
      <vt:variant>
        <vt:i4>200</vt:i4>
      </vt:variant>
      <vt:variant>
        <vt:i4>0</vt:i4>
      </vt:variant>
      <vt:variant>
        <vt:i4>5</vt:i4>
      </vt:variant>
      <vt:variant>
        <vt:lpwstr/>
      </vt:variant>
      <vt:variant>
        <vt:lpwstr>_Toc272902297</vt:lpwstr>
      </vt:variant>
      <vt:variant>
        <vt:i4>1179698</vt:i4>
      </vt:variant>
      <vt:variant>
        <vt:i4>194</vt:i4>
      </vt:variant>
      <vt:variant>
        <vt:i4>0</vt:i4>
      </vt:variant>
      <vt:variant>
        <vt:i4>5</vt:i4>
      </vt:variant>
      <vt:variant>
        <vt:lpwstr/>
      </vt:variant>
      <vt:variant>
        <vt:lpwstr>_Toc272902296</vt:lpwstr>
      </vt:variant>
      <vt:variant>
        <vt:i4>1179698</vt:i4>
      </vt:variant>
      <vt:variant>
        <vt:i4>188</vt:i4>
      </vt:variant>
      <vt:variant>
        <vt:i4>0</vt:i4>
      </vt:variant>
      <vt:variant>
        <vt:i4>5</vt:i4>
      </vt:variant>
      <vt:variant>
        <vt:lpwstr/>
      </vt:variant>
      <vt:variant>
        <vt:lpwstr>_Toc272902295</vt:lpwstr>
      </vt:variant>
      <vt:variant>
        <vt:i4>1179698</vt:i4>
      </vt:variant>
      <vt:variant>
        <vt:i4>182</vt:i4>
      </vt:variant>
      <vt:variant>
        <vt:i4>0</vt:i4>
      </vt:variant>
      <vt:variant>
        <vt:i4>5</vt:i4>
      </vt:variant>
      <vt:variant>
        <vt:lpwstr/>
      </vt:variant>
      <vt:variant>
        <vt:lpwstr>_Toc272902294</vt:lpwstr>
      </vt:variant>
      <vt:variant>
        <vt:i4>1179698</vt:i4>
      </vt:variant>
      <vt:variant>
        <vt:i4>176</vt:i4>
      </vt:variant>
      <vt:variant>
        <vt:i4>0</vt:i4>
      </vt:variant>
      <vt:variant>
        <vt:i4>5</vt:i4>
      </vt:variant>
      <vt:variant>
        <vt:lpwstr/>
      </vt:variant>
      <vt:variant>
        <vt:lpwstr>_Toc272902293</vt:lpwstr>
      </vt:variant>
      <vt:variant>
        <vt:i4>1179698</vt:i4>
      </vt:variant>
      <vt:variant>
        <vt:i4>170</vt:i4>
      </vt:variant>
      <vt:variant>
        <vt:i4>0</vt:i4>
      </vt:variant>
      <vt:variant>
        <vt:i4>5</vt:i4>
      </vt:variant>
      <vt:variant>
        <vt:lpwstr/>
      </vt:variant>
      <vt:variant>
        <vt:lpwstr>_Toc272902292</vt:lpwstr>
      </vt:variant>
      <vt:variant>
        <vt:i4>1179698</vt:i4>
      </vt:variant>
      <vt:variant>
        <vt:i4>164</vt:i4>
      </vt:variant>
      <vt:variant>
        <vt:i4>0</vt:i4>
      </vt:variant>
      <vt:variant>
        <vt:i4>5</vt:i4>
      </vt:variant>
      <vt:variant>
        <vt:lpwstr/>
      </vt:variant>
      <vt:variant>
        <vt:lpwstr>_Toc272902291</vt:lpwstr>
      </vt:variant>
      <vt:variant>
        <vt:i4>1179698</vt:i4>
      </vt:variant>
      <vt:variant>
        <vt:i4>158</vt:i4>
      </vt:variant>
      <vt:variant>
        <vt:i4>0</vt:i4>
      </vt:variant>
      <vt:variant>
        <vt:i4>5</vt:i4>
      </vt:variant>
      <vt:variant>
        <vt:lpwstr/>
      </vt:variant>
      <vt:variant>
        <vt:lpwstr>_Toc272902290</vt:lpwstr>
      </vt:variant>
      <vt:variant>
        <vt:i4>1245234</vt:i4>
      </vt:variant>
      <vt:variant>
        <vt:i4>152</vt:i4>
      </vt:variant>
      <vt:variant>
        <vt:i4>0</vt:i4>
      </vt:variant>
      <vt:variant>
        <vt:i4>5</vt:i4>
      </vt:variant>
      <vt:variant>
        <vt:lpwstr/>
      </vt:variant>
      <vt:variant>
        <vt:lpwstr>_Toc272902289</vt:lpwstr>
      </vt:variant>
      <vt:variant>
        <vt:i4>1245234</vt:i4>
      </vt:variant>
      <vt:variant>
        <vt:i4>146</vt:i4>
      </vt:variant>
      <vt:variant>
        <vt:i4>0</vt:i4>
      </vt:variant>
      <vt:variant>
        <vt:i4>5</vt:i4>
      </vt:variant>
      <vt:variant>
        <vt:lpwstr/>
      </vt:variant>
      <vt:variant>
        <vt:lpwstr>_Toc272902288</vt:lpwstr>
      </vt:variant>
      <vt:variant>
        <vt:i4>1245234</vt:i4>
      </vt:variant>
      <vt:variant>
        <vt:i4>140</vt:i4>
      </vt:variant>
      <vt:variant>
        <vt:i4>0</vt:i4>
      </vt:variant>
      <vt:variant>
        <vt:i4>5</vt:i4>
      </vt:variant>
      <vt:variant>
        <vt:lpwstr/>
      </vt:variant>
      <vt:variant>
        <vt:lpwstr>_Toc272902287</vt:lpwstr>
      </vt:variant>
      <vt:variant>
        <vt:i4>1245234</vt:i4>
      </vt:variant>
      <vt:variant>
        <vt:i4>134</vt:i4>
      </vt:variant>
      <vt:variant>
        <vt:i4>0</vt:i4>
      </vt:variant>
      <vt:variant>
        <vt:i4>5</vt:i4>
      </vt:variant>
      <vt:variant>
        <vt:lpwstr/>
      </vt:variant>
      <vt:variant>
        <vt:lpwstr>_Toc272902286</vt:lpwstr>
      </vt:variant>
      <vt:variant>
        <vt:i4>1245234</vt:i4>
      </vt:variant>
      <vt:variant>
        <vt:i4>128</vt:i4>
      </vt:variant>
      <vt:variant>
        <vt:i4>0</vt:i4>
      </vt:variant>
      <vt:variant>
        <vt:i4>5</vt:i4>
      </vt:variant>
      <vt:variant>
        <vt:lpwstr/>
      </vt:variant>
      <vt:variant>
        <vt:lpwstr>_Toc272902285</vt:lpwstr>
      </vt:variant>
      <vt:variant>
        <vt:i4>1245234</vt:i4>
      </vt:variant>
      <vt:variant>
        <vt:i4>122</vt:i4>
      </vt:variant>
      <vt:variant>
        <vt:i4>0</vt:i4>
      </vt:variant>
      <vt:variant>
        <vt:i4>5</vt:i4>
      </vt:variant>
      <vt:variant>
        <vt:lpwstr/>
      </vt:variant>
      <vt:variant>
        <vt:lpwstr>_Toc272902284</vt:lpwstr>
      </vt:variant>
      <vt:variant>
        <vt:i4>1245234</vt:i4>
      </vt:variant>
      <vt:variant>
        <vt:i4>116</vt:i4>
      </vt:variant>
      <vt:variant>
        <vt:i4>0</vt:i4>
      </vt:variant>
      <vt:variant>
        <vt:i4>5</vt:i4>
      </vt:variant>
      <vt:variant>
        <vt:lpwstr/>
      </vt:variant>
      <vt:variant>
        <vt:lpwstr>_Toc272902283</vt:lpwstr>
      </vt:variant>
      <vt:variant>
        <vt:i4>1245234</vt:i4>
      </vt:variant>
      <vt:variant>
        <vt:i4>110</vt:i4>
      </vt:variant>
      <vt:variant>
        <vt:i4>0</vt:i4>
      </vt:variant>
      <vt:variant>
        <vt:i4>5</vt:i4>
      </vt:variant>
      <vt:variant>
        <vt:lpwstr/>
      </vt:variant>
      <vt:variant>
        <vt:lpwstr>_Toc272902282</vt:lpwstr>
      </vt:variant>
      <vt:variant>
        <vt:i4>1245234</vt:i4>
      </vt:variant>
      <vt:variant>
        <vt:i4>104</vt:i4>
      </vt:variant>
      <vt:variant>
        <vt:i4>0</vt:i4>
      </vt:variant>
      <vt:variant>
        <vt:i4>5</vt:i4>
      </vt:variant>
      <vt:variant>
        <vt:lpwstr/>
      </vt:variant>
      <vt:variant>
        <vt:lpwstr>_Toc272902281</vt:lpwstr>
      </vt:variant>
      <vt:variant>
        <vt:i4>1245234</vt:i4>
      </vt:variant>
      <vt:variant>
        <vt:i4>98</vt:i4>
      </vt:variant>
      <vt:variant>
        <vt:i4>0</vt:i4>
      </vt:variant>
      <vt:variant>
        <vt:i4>5</vt:i4>
      </vt:variant>
      <vt:variant>
        <vt:lpwstr/>
      </vt:variant>
      <vt:variant>
        <vt:lpwstr>_Toc272902280</vt:lpwstr>
      </vt:variant>
      <vt:variant>
        <vt:i4>1835058</vt:i4>
      </vt:variant>
      <vt:variant>
        <vt:i4>92</vt:i4>
      </vt:variant>
      <vt:variant>
        <vt:i4>0</vt:i4>
      </vt:variant>
      <vt:variant>
        <vt:i4>5</vt:i4>
      </vt:variant>
      <vt:variant>
        <vt:lpwstr/>
      </vt:variant>
      <vt:variant>
        <vt:lpwstr>_Toc272902279</vt:lpwstr>
      </vt:variant>
      <vt:variant>
        <vt:i4>1835058</vt:i4>
      </vt:variant>
      <vt:variant>
        <vt:i4>86</vt:i4>
      </vt:variant>
      <vt:variant>
        <vt:i4>0</vt:i4>
      </vt:variant>
      <vt:variant>
        <vt:i4>5</vt:i4>
      </vt:variant>
      <vt:variant>
        <vt:lpwstr/>
      </vt:variant>
      <vt:variant>
        <vt:lpwstr>_Toc272902278</vt:lpwstr>
      </vt:variant>
      <vt:variant>
        <vt:i4>1835058</vt:i4>
      </vt:variant>
      <vt:variant>
        <vt:i4>80</vt:i4>
      </vt:variant>
      <vt:variant>
        <vt:i4>0</vt:i4>
      </vt:variant>
      <vt:variant>
        <vt:i4>5</vt:i4>
      </vt:variant>
      <vt:variant>
        <vt:lpwstr/>
      </vt:variant>
      <vt:variant>
        <vt:lpwstr>_Toc272902277</vt:lpwstr>
      </vt:variant>
      <vt:variant>
        <vt:i4>1835058</vt:i4>
      </vt:variant>
      <vt:variant>
        <vt:i4>74</vt:i4>
      </vt:variant>
      <vt:variant>
        <vt:i4>0</vt:i4>
      </vt:variant>
      <vt:variant>
        <vt:i4>5</vt:i4>
      </vt:variant>
      <vt:variant>
        <vt:lpwstr/>
      </vt:variant>
      <vt:variant>
        <vt:lpwstr>_Toc272902276</vt:lpwstr>
      </vt:variant>
      <vt:variant>
        <vt:i4>1835058</vt:i4>
      </vt:variant>
      <vt:variant>
        <vt:i4>68</vt:i4>
      </vt:variant>
      <vt:variant>
        <vt:i4>0</vt:i4>
      </vt:variant>
      <vt:variant>
        <vt:i4>5</vt:i4>
      </vt:variant>
      <vt:variant>
        <vt:lpwstr/>
      </vt:variant>
      <vt:variant>
        <vt:lpwstr>_Toc272902275</vt:lpwstr>
      </vt:variant>
      <vt:variant>
        <vt:i4>1835058</vt:i4>
      </vt:variant>
      <vt:variant>
        <vt:i4>62</vt:i4>
      </vt:variant>
      <vt:variant>
        <vt:i4>0</vt:i4>
      </vt:variant>
      <vt:variant>
        <vt:i4>5</vt:i4>
      </vt:variant>
      <vt:variant>
        <vt:lpwstr/>
      </vt:variant>
      <vt:variant>
        <vt:lpwstr>_Toc272902274</vt:lpwstr>
      </vt:variant>
      <vt:variant>
        <vt:i4>1835058</vt:i4>
      </vt:variant>
      <vt:variant>
        <vt:i4>56</vt:i4>
      </vt:variant>
      <vt:variant>
        <vt:i4>0</vt:i4>
      </vt:variant>
      <vt:variant>
        <vt:i4>5</vt:i4>
      </vt:variant>
      <vt:variant>
        <vt:lpwstr/>
      </vt:variant>
      <vt:variant>
        <vt:lpwstr>_Toc272902273</vt:lpwstr>
      </vt:variant>
      <vt:variant>
        <vt:i4>1835058</vt:i4>
      </vt:variant>
      <vt:variant>
        <vt:i4>50</vt:i4>
      </vt:variant>
      <vt:variant>
        <vt:i4>0</vt:i4>
      </vt:variant>
      <vt:variant>
        <vt:i4>5</vt:i4>
      </vt:variant>
      <vt:variant>
        <vt:lpwstr/>
      </vt:variant>
      <vt:variant>
        <vt:lpwstr>_Toc272902272</vt:lpwstr>
      </vt:variant>
      <vt:variant>
        <vt:i4>1835058</vt:i4>
      </vt:variant>
      <vt:variant>
        <vt:i4>44</vt:i4>
      </vt:variant>
      <vt:variant>
        <vt:i4>0</vt:i4>
      </vt:variant>
      <vt:variant>
        <vt:i4>5</vt:i4>
      </vt:variant>
      <vt:variant>
        <vt:lpwstr/>
      </vt:variant>
      <vt:variant>
        <vt:lpwstr>_Toc272902271</vt:lpwstr>
      </vt:variant>
      <vt:variant>
        <vt:i4>1835058</vt:i4>
      </vt:variant>
      <vt:variant>
        <vt:i4>38</vt:i4>
      </vt:variant>
      <vt:variant>
        <vt:i4>0</vt:i4>
      </vt:variant>
      <vt:variant>
        <vt:i4>5</vt:i4>
      </vt:variant>
      <vt:variant>
        <vt:lpwstr/>
      </vt:variant>
      <vt:variant>
        <vt:lpwstr>_Toc272902270</vt:lpwstr>
      </vt:variant>
      <vt:variant>
        <vt:i4>1900594</vt:i4>
      </vt:variant>
      <vt:variant>
        <vt:i4>32</vt:i4>
      </vt:variant>
      <vt:variant>
        <vt:i4>0</vt:i4>
      </vt:variant>
      <vt:variant>
        <vt:i4>5</vt:i4>
      </vt:variant>
      <vt:variant>
        <vt:lpwstr/>
      </vt:variant>
      <vt:variant>
        <vt:lpwstr>_Toc272902269</vt:lpwstr>
      </vt:variant>
      <vt:variant>
        <vt:i4>1900594</vt:i4>
      </vt:variant>
      <vt:variant>
        <vt:i4>26</vt:i4>
      </vt:variant>
      <vt:variant>
        <vt:i4>0</vt:i4>
      </vt:variant>
      <vt:variant>
        <vt:i4>5</vt:i4>
      </vt:variant>
      <vt:variant>
        <vt:lpwstr/>
      </vt:variant>
      <vt:variant>
        <vt:lpwstr>_Toc272902268</vt:lpwstr>
      </vt:variant>
      <vt:variant>
        <vt:i4>1900594</vt:i4>
      </vt:variant>
      <vt:variant>
        <vt:i4>20</vt:i4>
      </vt:variant>
      <vt:variant>
        <vt:i4>0</vt:i4>
      </vt:variant>
      <vt:variant>
        <vt:i4>5</vt:i4>
      </vt:variant>
      <vt:variant>
        <vt:lpwstr/>
      </vt:variant>
      <vt:variant>
        <vt:lpwstr>_Toc272902267</vt:lpwstr>
      </vt:variant>
      <vt:variant>
        <vt:i4>1900594</vt:i4>
      </vt:variant>
      <vt:variant>
        <vt:i4>14</vt:i4>
      </vt:variant>
      <vt:variant>
        <vt:i4>0</vt:i4>
      </vt:variant>
      <vt:variant>
        <vt:i4>5</vt:i4>
      </vt:variant>
      <vt:variant>
        <vt:lpwstr/>
      </vt:variant>
      <vt:variant>
        <vt:lpwstr>_Toc272902266</vt:lpwstr>
      </vt:variant>
      <vt:variant>
        <vt:i4>1900594</vt:i4>
      </vt:variant>
      <vt:variant>
        <vt:i4>8</vt:i4>
      </vt:variant>
      <vt:variant>
        <vt:i4>0</vt:i4>
      </vt:variant>
      <vt:variant>
        <vt:i4>5</vt:i4>
      </vt:variant>
      <vt:variant>
        <vt:lpwstr/>
      </vt:variant>
      <vt:variant>
        <vt:lpwstr>_Toc272902265</vt:lpwstr>
      </vt:variant>
      <vt:variant>
        <vt:i4>1900594</vt:i4>
      </vt:variant>
      <vt:variant>
        <vt:i4>2</vt:i4>
      </vt:variant>
      <vt:variant>
        <vt:i4>0</vt:i4>
      </vt:variant>
      <vt:variant>
        <vt:i4>5</vt:i4>
      </vt:variant>
      <vt:variant>
        <vt:lpwstr/>
      </vt:variant>
      <vt:variant>
        <vt:lpwstr>_Toc272902264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ANM Report</dc:title>
  <dc:creator>M Hadley</dc:creator>
  <cp:lastModifiedBy>Wim</cp:lastModifiedBy>
  <cp:revision>4</cp:revision>
  <cp:lastPrinted>2013-10-18T10:55:00Z</cp:lastPrinted>
  <dcterms:created xsi:type="dcterms:W3CDTF">2013-10-21T09:06:00Z</dcterms:created>
  <dcterms:modified xsi:type="dcterms:W3CDTF">2013-11-01T13:39:00Z</dcterms:modified>
</cp:coreProperties>
</file>